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14" w:type="dxa"/>
        <w:tblLook w:val="04A0"/>
      </w:tblPr>
      <w:tblGrid>
        <w:gridCol w:w="1807"/>
        <w:gridCol w:w="1819"/>
        <w:gridCol w:w="1647"/>
        <w:gridCol w:w="1849"/>
        <w:gridCol w:w="1730"/>
        <w:gridCol w:w="1671"/>
        <w:gridCol w:w="1838"/>
      </w:tblGrid>
      <w:tr w:rsidR="009D1D07" w:rsidTr="00690A07">
        <w:tc>
          <w:tcPr>
            <w:tcW w:w="180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3466" w:type="dxa"/>
            <w:gridSpan w:val="2"/>
            <w:shd w:val="clear" w:color="auto" w:fill="D9D9D9" w:themeFill="background1" w:themeFillShade="D9"/>
          </w:tcPr>
          <w:p w:rsidR="009D1D07" w:rsidRPr="00690A07" w:rsidRDefault="009D1D07" w:rsidP="009D1D07">
            <w:pPr>
              <w:ind w:left="0" w:firstLine="0"/>
              <w:jc w:val="center"/>
              <w:rPr>
                <w:b/>
                <w:lang w:val="en-US"/>
              </w:rPr>
            </w:pPr>
            <w:r w:rsidRPr="00690A07">
              <w:rPr>
                <w:b/>
                <w:color w:val="548DD4" w:themeColor="text2" w:themeTint="99"/>
                <w:lang w:val="en-US"/>
              </w:rPr>
              <w:t>Gram</w:t>
            </w:r>
            <w:r w:rsidRPr="00690A07">
              <w:rPr>
                <w:b/>
                <w:lang w:val="en-US"/>
              </w:rPr>
              <w:t xml:space="preserve"> </w:t>
            </w:r>
            <w:r w:rsidRPr="00690A07">
              <w:rPr>
                <w:b/>
                <w:color w:val="548DD4" w:themeColor="text2" w:themeTint="99"/>
                <w:lang w:val="en-US"/>
              </w:rPr>
              <w:t>(+)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</w:tcPr>
          <w:p w:rsidR="009D1D07" w:rsidRPr="00690A07" w:rsidRDefault="009D1D07" w:rsidP="009D1D07">
            <w:pPr>
              <w:ind w:left="0" w:firstLine="0"/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690A07">
              <w:rPr>
                <w:b/>
                <w:color w:val="943634" w:themeColor="accent2" w:themeShade="BF"/>
                <w:lang w:val="en-US"/>
              </w:rPr>
              <w:t>Gram (-)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:rsidR="009D1D07" w:rsidRPr="00690A07" w:rsidRDefault="009D1D07" w:rsidP="009D1D07">
            <w:pPr>
              <w:ind w:left="0" w:firstLine="0"/>
              <w:jc w:val="center"/>
              <w:rPr>
                <w:b/>
                <w:color w:val="00B050"/>
                <w:lang w:val="en-US"/>
              </w:rPr>
            </w:pPr>
            <w:r w:rsidRPr="00690A07">
              <w:rPr>
                <w:b/>
                <w:color w:val="00B050"/>
                <w:lang w:val="en-US"/>
              </w:rPr>
              <w:t>Anaerob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9D1D07" w:rsidRDefault="009D1D07" w:rsidP="009D1D0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Atipikal</w:t>
            </w:r>
          </w:p>
        </w:tc>
      </w:tr>
      <w:tr w:rsidR="009D1D07" w:rsidTr="00690A07">
        <w:tc>
          <w:tcPr>
            <w:tcW w:w="180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DC2A2D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64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  <w:r w:rsidRPr="00690A07">
              <w:rPr>
                <w:b/>
                <w:color w:val="548DD4" w:themeColor="text2" w:themeTint="99"/>
                <w:lang w:val="en-US"/>
              </w:rPr>
              <w:t>MRSA</w:t>
            </w:r>
          </w:p>
        </w:tc>
        <w:tc>
          <w:tcPr>
            <w:tcW w:w="1849" w:type="dxa"/>
          </w:tcPr>
          <w:p w:rsidR="009D1D07" w:rsidRPr="00DC2A2D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730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  <w:r w:rsidRPr="00690A07">
              <w:rPr>
                <w:b/>
                <w:color w:val="CC3300"/>
                <w:lang w:val="en-US"/>
              </w:rPr>
              <w:t>Pseudomonas</w:t>
            </w:r>
          </w:p>
        </w:tc>
        <w:tc>
          <w:tcPr>
            <w:tcW w:w="1671" w:type="dxa"/>
            <w:vMerge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</w:p>
        </w:tc>
        <w:tc>
          <w:tcPr>
            <w:tcW w:w="1838" w:type="dxa"/>
            <w:vMerge/>
          </w:tcPr>
          <w:p w:rsidR="009D1D07" w:rsidRPr="00DC2A2D" w:rsidRDefault="009D1D07">
            <w:pPr>
              <w:ind w:left="0" w:firstLine="0"/>
              <w:rPr>
                <w:lang w:val="en-US"/>
              </w:rPr>
            </w:pPr>
          </w:p>
        </w:tc>
      </w:tr>
      <w:tr w:rsidR="009D1D07" w:rsidTr="00690A07">
        <w:tc>
          <w:tcPr>
            <w:tcW w:w="1807" w:type="dxa"/>
            <w:vMerge w:val="restart"/>
            <w:vAlign w:val="center"/>
          </w:tcPr>
          <w:p w:rsidR="009D1D07" w:rsidRDefault="009D1D07" w:rsidP="009D1D0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Beta Laktam</w:t>
            </w: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>Penicillin G</w:t>
            </w:r>
          </w:p>
        </w:tc>
        <w:tc>
          <w:tcPr>
            <w:tcW w:w="1647" w:type="dxa"/>
          </w:tcPr>
          <w:p w:rsidR="009D1D07" w:rsidRDefault="009D1D07">
            <w:pPr>
              <w:ind w:left="0" w:firstLine="0"/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</w:rPr>
            </w:pPr>
          </w:p>
        </w:tc>
        <w:tc>
          <w:tcPr>
            <w:tcW w:w="1730" w:type="dxa"/>
          </w:tcPr>
          <w:p w:rsidR="009D1D07" w:rsidRDefault="009D1D07">
            <w:pPr>
              <w:ind w:left="0" w:firstLine="0"/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</w:rPr>
            </w:pPr>
          </w:p>
        </w:tc>
        <w:tc>
          <w:tcPr>
            <w:tcW w:w="1838" w:type="dxa"/>
          </w:tcPr>
          <w:p w:rsidR="009D1D07" w:rsidRDefault="009D1D07">
            <w:pPr>
              <w:ind w:left="0" w:firstLine="0"/>
            </w:pP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 xml:space="preserve">Amoxicillin </w:t>
            </w:r>
          </w:p>
        </w:tc>
        <w:tc>
          <w:tcPr>
            <w:tcW w:w="164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color w:val="FF66CC"/>
                <w:lang w:val="en-US"/>
              </w:rPr>
            </w:pPr>
            <w:r w:rsidRPr="00690A07">
              <w:rPr>
                <w:color w:val="FF66CC"/>
                <w:lang w:val="en-US"/>
              </w:rPr>
              <w:t xml:space="preserve">Amoxicillin (±) </w:t>
            </w:r>
          </w:p>
        </w:tc>
        <w:tc>
          <w:tcPr>
            <w:tcW w:w="1730" w:type="dxa"/>
          </w:tcPr>
          <w:p w:rsidR="009D1D07" w:rsidRDefault="009D1D07">
            <w:pPr>
              <w:ind w:left="0" w:firstLine="0"/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</w:rPr>
            </w:pPr>
          </w:p>
        </w:tc>
        <w:tc>
          <w:tcPr>
            <w:tcW w:w="1838" w:type="dxa"/>
          </w:tcPr>
          <w:p w:rsidR="009D1D07" w:rsidRDefault="009D1D07">
            <w:pPr>
              <w:ind w:left="0" w:firstLine="0"/>
            </w:pP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 xml:space="preserve">Ampicillin </w:t>
            </w:r>
          </w:p>
        </w:tc>
        <w:tc>
          <w:tcPr>
            <w:tcW w:w="164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color w:val="FF66CC"/>
                <w:lang w:val="en-US"/>
              </w:rPr>
            </w:pPr>
            <w:r w:rsidRPr="00690A07">
              <w:rPr>
                <w:color w:val="FF66CC"/>
                <w:lang w:val="en-US"/>
              </w:rPr>
              <w:t>Ampicillin (±)</w:t>
            </w:r>
          </w:p>
        </w:tc>
        <w:tc>
          <w:tcPr>
            <w:tcW w:w="1730" w:type="dxa"/>
          </w:tcPr>
          <w:p w:rsidR="009D1D07" w:rsidRDefault="009D1D07">
            <w:pPr>
              <w:ind w:left="0" w:firstLine="0"/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</w:rPr>
            </w:pPr>
          </w:p>
        </w:tc>
        <w:tc>
          <w:tcPr>
            <w:tcW w:w="1838" w:type="dxa"/>
          </w:tcPr>
          <w:p w:rsidR="009D1D07" w:rsidRDefault="009D1D07">
            <w:pPr>
              <w:ind w:left="0" w:firstLine="0"/>
            </w:pP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>Amoxiclav</w:t>
            </w:r>
          </w:p>
        </w:tc>
        <w:tc>
          <w:tcPr>
            <w:tcW w:w="164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>Amoxiclav</w:t>
            </w:r>
          </w:p>
        </w:tc>
        <w:tc>
          <w:tcPr>
            <w:tcW w:w="1730" w:type="dxa"/>
          </w:tcPr>
          <w:p w:rsidR="009D1D07" w:rsidRDefault="009D1D07">
            <w:pPr>
              <w:ind w:left="0" w:firstLine="0"/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  <w:r w:rsidRPr="00690A07">
              <w:rPr>
                <w:b/>
                <w:color w:val="00B050"/>
                <w:lang w:val="en-US"/>
              </w:rPr>
              <w:t>Amoxiclav</w:t>
            </w:r>
          </w:p>
        </w:tc>
        <w:tc>
          <w:tcPr>
            <w:tcW w:w="1838" w:type="dxa"/>
          </w:tcPr>
          <w:p w:rsidR="009D1D07" w:rsidRDefault="009D1D07">
            <w:pPr>
              <w:ind w:left="0" w:firstLine="0"/>
            </w:pP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>Ampi-Sulba</w:t>
            </w:r>
          </w:p>
        </w:tc>
        <w:tc>
          <w:tcPr>
            <w:tcW w:w="164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>Ampi-Sulba</w:t>
            </w:r>
          </w:p>
        </w:tc>
        <w:tc>
          <w:tcPr>
            <w:tcW w:w="1730" w:type="dxa"/>
          </w:tcPr>
          <w:p w:rsidR="009D1D07" w:rsidRDefault="009D1D07">
            <w:pPr>
              <w:ind w:left="0" w:firstLine="0"/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  <w:r w:rsidRPr="00690A07">
              <w:rPr>
                <w:b/>
                <w:color w:val="00B050"/>
                <w:lang w:val="en-US"/>
              </w:rPr>
              <w:t>Ampi-Sulba</w:t>
            </w:r>
          </w:p>
        </w:tc>
        <w:tc>
          <w:tcPr>
            <w:tcW w:w="1838" w:type="dxa"/>
          </w:tcPr>
          <w:p w:rsidR="009D1D07" w:rsidRDefault="009D1D07">
            <w:pPr>
              <w:ind w:left="0" w:firstLine="0"/>
            </w:pP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>Meropenem</w:t>
            </w:r>
          </w:p>
        </w:tc>
        <w:tc>
          <w:tcPr>
            <w:tcW w:w="164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>Meropenem</w:t>
            </w:r>
          </w:p>
        </w:tc>
        <w:tc>
          <w:tcPr>
            <w:tcW w:w="1730" w:type="dxa"/>
          </w:tcPr>
          <w:p w:rsidR="009D1D07" w:rsidRPr="00690A07" w:rsidRDefault="009D1D07">
            <w:pPr>
              <w:ind w:left="0" w:firstLine="0"/>
              <w:rPr>
                <w:b/>
                <w:color w:val="CC3300"/>
                <w:lang w:val="en-US"/>
              </w:rPr>
            </w:pPr>
            <w:r w:rsidRPr="00690A07">
              <w:rPr>
                <w:b/>
                <w:color w:val="CC3300"/>
                <w:lang w:val="en-US"/>
              </w:rPr>
              <w:t>Meropenem</w:t>
            </w: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  <w:r w:rsidRPr="00690A07">
              <w:rPr>
                <w:b/>
                <w:color w:val="00B050"/>
                <w:lang w:val="en-US"/>
              </w:rPr>
              <w:t>Meropenem</w:t>
            </w:r>
          </w:p>
        </w:tc>
        <w:tc>
          <w:tcPr>
            <w:tcW w:w="1838" w:type="dxa"/>
          </w:tcPr>
          <w:p w:rsidR="009D1D07" w:rsidRDefault="009D1D07">
            <w:pPr>
              <w:ind w:left="0" w:firstLine="0"/>
            </w:pPr>
          </w:p>
        </w:tc>
      </w:tr>
      <w:tr w:rsidR="009D1D07" w:rsidTr="00690A07">
        <w:tc>
          <w:tcPr>
            <w:tcW w:w="180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 xml:space="preserve">Vancomycin 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  <w:r w:rsidRPr="00690A07">
              <w:rPr>
                <w:b/>
                <w:color w:val="0066CC"/>
                <w:lang w:val="en-US"/>
              </w:rPr>
              <w:t xml:space="preserve">Vancomycin </w:t>
            </w: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</w:p>
        </w:tc>
        <w:tc>
          <w:tcPr>
            <w:tcW w:w="1730" w:type="dxa"/>
          </w:tcPr>
          <w:p w:rsidR="009D1D07" w:rsidRPr="00690A07" w:rsidRDefault="009D1D07">
            <w:pPr>
              <w:ind w:left="0" w:firstLine="0"/>
              <w:rPr>
                <w:b/>
                <w:color w:val="CC3300"/>
                <w:lang w:val="en-US"/>
              </w:rPr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Default="009D1D07">
            <w:pPr>
              <w:ind w:left="0" w:firstLine="0"/>
            </w:pPr>
          </w:p>
        </w:tc>
      </w:tr>
      <w:tr w:rsidR="009D1D07" w:rsidTr="00690A07">
        <w:tc>
          <w:tcPr>
            <w:tcW w:w="1807" w:type="dxa"/>
            <w:vMerge w:val="restart"/>
            <w:vAlign w:val="center"/>
          </w:tcPr>
          <w:p w:rsidR="009D1D07" w:rsidRDefault="009D1D07" w:rsidP="009D1D0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Fluoroquinolone</w:t>
            </w: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color w:val="B2A1C7" w:themeColor="accent4" w:themeTint="99"/>
                <w:lang w:val="en-US"/>
              </w:rPr>
            </w:pPr>
            <w:r w:rsidRPr="00690A07">
              <w:rPr>
                <w:color w:val="B2A1C7" w:themeColor="accent4" w:themeTint="99"/>
                <w:lang w:val="en-US"/>
              </w:rPr>
              <w:t>Ciprofloxacin (</w:t>
            </w:r>
            <w:r w:rsidRPr="00690A07">
              <w:rPr>
                <w:rFonts w:cstheme="minorHAnsi"/>
                <w:color w:val="B2A1C7" w:themeColor="accent4" w:themeTint="99"/>
                <w:lang w:val="en-US"/>
              </w:rPr>
              <w:t>±</w:t>
            </w:r>
            <w:r w:rsidRPr="00690A07">
              <w:rPr>
                <w:color w:val="B2A1C7" w:themeColor="accent4" w:themeTint="99"/>
                <w:lang w:val="en-US"/>
              </w:rPr>
              <w:t>)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 xml:space="preserve">Ciprofloxacin </w:t>
            </w:r>
          </w:p>
        </w:tc>
        <w:tc>
          <w:tcPr>
            <w:tcW w:w="1730" w:type="dxa"/>
          </w:tcPr>
          <w:p w:rsidR="009D1D07" w:rsidRPr="00690A07" w:rsidRDefault="009D1D07">
            <w:pPr>
              <w:ind w:left="0" w:firstLine="0"/>
              <w:rPr>
                <w:b/>
                <w:color w:val="CC3300"/>
                <w:lang w:val="en-US"/>
              </w:rPr>
            </w:pPr>
            <w:r w:rsidRPr="00690A07">
              <w:rPr>
                <w:b/>
                <w:color w:val="CC3300"/>
                <w:lang w:val="en-US"/>
              </w:rPr>
              <w:t>Ciprofloxacin</w:t>
            </w: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lang w:val="en-US"/>
              </w:rPr>
            </w:pPr>
            <w:r w:rsidRPr="00690A07">
              <w:rPr>
                <w:lang w:val="en-US"/>
              </w:rPr>
              <w:t xml:space="preserve">Ciprofloxacin (±) </w:t>
            </w: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 xml:space="preserve">Levofloxacin 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 xml:space="preserve">Levofloxacin </w:t>
            </w:r>
          </w:p>
        </w:tc>
        <w:tc>
          <w:tcPr>
            <w:tcW w:w="1730" w:type="dxa"/>
          </w:tcPr>
          <w:p w:rsidR="009D1D07" w:rsidRPr="00690A07" w:rsidRDefault="009D1D07">
            <w:pPr>
              <w:ind w:left="0" w:firstLine="0"/>
              <w:rPr>
                <w:color w:val="CC6600"/>
                <w:lang w:val="en-US"/>
              </w:rPr>
            </w:pPr>
            <w:r w:rsidRPr="00690A07">
              <w:rPr>
                <w:color w:val="CC6600"/>
                <w:lang w:val="en-US"/>
              </w:rPr>
              <w:t>Levofloxacin (</w:t>
            </w:r>
            <w:r w:rsidRPr="00690A07">
              <w:rPr>
                <w:rFonts w:cstheme="minorHAnsi"/>
                <w:color w:val="CC6600"/>
                <w:lang w:val="en-US"/>
              </w:rPr>
              <w:t>±</w:t>
            </w:r>
            <w:r w:rsidRPr="00690A07">
              <w:rPr>
                <w:color w:val="CC6600"/>
                <w:lang w:val="en-US"/>
              </w:rPr>
              <w:t>)</w:t>
            </w: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  <w:r w:rsidRPr="00690A07">
              <w:rPr>
                <w:b/>
                <w:lang w:val="en-US"/>
              </w:rPr>
              <w:t>Levofloxacin</w:t>
            </w:r>
          </w:p>
        </w:tc>
      </w:tr>
      <w:tr w:rsidR="009D1D07" w:rsidTr="00690A07">
        <w:tc>
          <w:tcPr>
            <w:tcW w:w="1807" w:type="dxa"/>
            <w:vMerge w:val="restart"/>
            <w:vAlign w:val="center"/>
          </w:tcPr>
          <w:p w:rsidR="009D1D07" w:rsidRDefault="009D1D07" w:rsidP="009D1D0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Cephalospronin</w:t>
            </w: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>Cefadroxil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</w:p>
        </w:tc>
        <w:tc>
          <w:tcPr>
            <w:tcW w:w="1730" w:type="dxa"/>
          </w:tcPr>
          <w:p w:rsidR="009D1D07" w:rsidRPr="00690A07" w:rsidRDefault="009D1D07">
            <w:pPr>
              <w:ind w:left="0" w:firstLine="0"/>
              <w:rPr>
                <w:color w:val="CC6600"/>
                <w:lang w:val="en-US"/>
              </w:rPr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>Cefixime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>Cefixime</w:t>
            </w:r>
          </w:p>
        </w:tc>
        <w:tc>
          <w:tcPr>
            <w:tcW w:w="1730" w:type="dxa"/>
          </w:tcPr>
          <w:p w:rsidR="009D1D07" w:rsidRPr="00690A07" w:rsidRDefault="009D1D07">
            <w:pPr>
              <w:ind w:left="0" w:firstLine="0"/>
              <w:rPr>
                <w:color w:val="CC6600"/>
                <w:lang w:val="en-US"/>
              </w:rPr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>Cefotaxime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>Cefotaxime</w:t>
            </w:r>
          </w:p>
        </w:tc>
        <w:tc>
          <w:tcPr>
            <w:tcW w:w="1730" w:type="dxa"/>
          </w:tcPr>
          <w:p w:rsidR="009D1D07" w:rsidRPr="00690A07" w:rsidRDefault="009D1D07">
            <w:pPr>
              <w:ind w:left="0" w:firstLine="0"/>
              <w:rPr>
                <w:color w:val="CC6600"/>
                <w:lang w:val="en-US"/>
              </w:rPr>
            </w:pPr>
            <w:r w:rsidRPr="00690A07">
              <w:rPr>
                <w:color w:val="CC6600"/>
                <w:lang w:val="en-US"/>
              </w:rPr>
              <w:t>Cefotaxime (±)</w:t>
            </w: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>Ceftriaxone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>Ceftriaxone</w:t>
            </w:r>
          </w:p>
        </w:tc>
        <w:tc>
          <w:tcPr>
            <w:tcW w:w="1730" w:type="dxa"/>
          </w:tcPr>
          <w:p w:rsidR="009D1D07" w:rsidRPr="00690A07" w:rsidRDefault="009D1D07">
            <w:pPr>
              <w:ind w:left="0" w:firstLine="0"/>
              <w:rPr>
                <w:color w:val="CC6600"/>
                <w:lang w:val="en-US"/>
              </w:rPr>
            </w:pPr>
            <w:r w:rsidRPr="00690A07">
              <w:rPr>
                <w:color w:val="CC6600"/>
                <w:lang w:val="en-US"/>
              </w:rPr>
              <w:t>Ceftriaxone (±)</w:t>
            </w: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color w:val="B2A1C7" w:themeColor="accent4" w:themeTint="99"/>
                <w:lang w:val="en-US"/>
              </w:rPr>
            </w:pPr>
            <w:r w:rsidRPr="00690A07">
              <w:rPr>
                <w:color w:val="B2A1C7" w:themeColor="accent4" w:themeTint="99"/>
                <w:lang w:val="en-US"/>
              </w:rPr>
              <w:t>Ceftazidime (±)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>Ceftazidime</w:t>
            </w:r>
          </w:p>
        </w:tc>
        <w:tc>
          <w:tcPr>
            <w:tcW w:w="1730" w:type="dxa"/>
          </w:tcPr>
          <w:p w:rsidR="009D1D07" w:rsidRPr="00690A07" w:rsidRDefault="009D1D07">
            <w:pPr>
              <w:ind w:left="0" w:firstLine="0"/>
              <w:rPr>
                <w:b/>
                <w:color w:val="CC3300"/>
                <w:lang w:val="en-US"/>
              </w:rPr>
            </w:pPr>
            <w:r w:rsidRPr="00690A07">
              <w:rPr>
                <w:b/>
                <w:color w:val="CC3300"/>
                <w:lang w:val="en-US"/>
              </w:rPr>
              <w:t>Ceftazidime</w:t>
            </w: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</w:p>
        </w:tc>
      </w:tr>
      <w:tr w:rsidR="009D1D07" w:rsidTr="00690A07">
        <w:tc>
          <w:tcPr>
            <w:tcW w:w="1807" w:type="dxa"/>
            <w:vMerge w:val="restart"/>
            <w:vAlign w:val="center"/>
          </w:tcPr>
          <w:p w:rsidR="009D1D07" w:rsidRDefault="009D1D07" w:rsidP="009D1D0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Aminoglikosid</w:t>
            </w: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 xml:space="preserve">Gentamicin </w:t>
            </w:r>
          </w:p>
        </w:tc>
        <w:tc>
          <w:tcPr>
            <w:tcW w:w="1730" w:type="dxa"/>
          </w:tcPr>
          <w:p w:rsidR="009D1D07" w:rsidRPr="00690A07" w:rsidRDefault="009D1D07">
            <w:pPr>
              <w:ind w:left="0" w:firstLine="0"/>
              <w:rPr>
                <w:b/>
                <w:color w:val="CC3300"/>
                <w:lang w:val="en-US"/>
              </w:rPr>
            </w:pPr>
            <w:r w:rsidRPr="00690A07">
              <w:rPr>
                <w:b/>
                <w:color w:val="CC3300"/>
                <w:lang w:val="en-US"/>
              </w:rPr>
              <w:t>Gentamycin</w:t>
            </w: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 xml:space="preserve">Amikacin </w:t>
            </w:r>
          </w:p>
        </w:tc>
        <w:tc>
          <w:tcPr>
            <w:tcW w:w="1730" w:type="dxa"/>
          </w:tcPr>
          <w:p w:rsidR="009D1D07" w:rsidRPr="00690A07" w:rsidRDefault="00120B8E">
            <w:pPr>
              <w:ind w:left="0" w:firstLine="0"/>
              <w:rPr>
                <w:b/>
                <w:color w:val="CC3300"/>
                <w:lang w:val="en-US"/>
              </w:rPr>
            </w:pPr>
            <w:r>
              <w:rPr>
                <w:b/>
                <w:color w:val="CC3300"/>
                <w:lang w:val="en-US"/>
              </w:rPr>
              <w:t>Amikacin</w:t>
            </w:r>
            <w:r w:rsidR="009D1D07" w:rsidRPr="00690A07">
              <w:rPr>
                <w:b/>
                <w:color w:val="CC3300"/>
                <w:lang w:val="en-US"/>
              </w:rPr>
              <w:t xml:space="preserve"> </w:t>
            </w: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</w:p>
        </w:tc>
      </w:tr>
      <w:tr w:rsidR="009D1D07" w:rsidTr="00690A07">
        <w:tc>
          <w:tcPr>
            <w:tcW w:w="180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 xml:space="preserve">Clindamycin 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</w:p>
        </w:tc>
        <w:tc>
          <w:tcPr>
            <w:tcW w:w="1730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  <w:r w:rsidRPr="00690A07">
              <w:rPr>
                <w:b/>
                <w:color w:val="00B050"/>
                <w:lang w:val="en-US"/>
              </w:rPr>
              <w:t xml:space="preserve">Clindamycin </w:t>
            </w: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</w:p>
        </w:tc>
      </w:tr>
      <w:tr w:rsidR="009D1D07" w:rsidTr="00690A07">
        <w:tc>
          <w:tcPr>
            <w:tcW w:w="1807" w:type="dxa"/>
            <w:vMerge w:val="restart"/>
            <w:vAlign w:val="center"/>
          </w:tcPr>
          <w:p w:rsidR="009D1D07" w:rsidRDefault="009D1D07" w:rsidP="009D1D0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Macrolide</w:t>
            </w: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color w:val="B2A1C7" w:themeColor="accent4" w:themeTint="99"/>
                <w:lang w:val="en-US"/>
              </w:rPr>
            </w:pPr>
            <w:r w:rsidRPr="00690A07">
              <w:rPr>
                <w:color w:val="B2A1C7" w:themeColor="accent4" w:themeTint="99"/>
                <w:lang w:val="en-US"/>
              </w:rPr>
              <w:t>Erythromycin (±)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</w:p>
        </w:tc>
        <w:tc>
          <w:tcPr>
            <w:tcW w:w="1730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  <w:r w:rsidRPr="00690A07">
              <w:rPr>
                <w:b/>
                <w:lang w:val="en-US"/>
              </w:rPr>
              <w:t xml:space="preserve">Erythromycin </w:t>
            </w: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 xml:space="preserve">Clarythomycin 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</w:p>
        </w:tc>
        <w:tc>
          <w:tcPr>
            <w:tcW w:w="1730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  <w:r w:rsidRPr="00690A07">
              <w:rPr>
                <w:b/>
                <w:lang w:val="en-US"/>
              </w:rPr>
              <w:t>Clarythomycin</w:t>
            </w:r>
          </w:p>
        </w:tc>
      </w:tr>
      <w:tr w:rsidR="009D1D07" w:rsidTr="00690A07">
        <w:tc>
          <w:tcPr>
            <w:tcW w:w="1807" w:type="dxa"/>
            <w:vMerge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 xml:space="preserve">Azythromycin 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color w:val="FF66CC"/>
                <w:lang w:val="en-US"/>
              </w:rPr>
            </w:pPr>
            <w:r w:rsidRPr="00690A07">
              <w:rPr>
                <w:color w:val="FF66CC"/>
                <w:lang w:val="en-US"/>
              </w:rPr>
              <w:t>Azythromycin (±)</w:t>
            </w:r>
          </w:p>
        </w:tc>
        <w:tc>
          <w:tcPr>
            <w:tcW w:w="1730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  <w:r w:rsidRPr="00690A07">
              <w:rPr>
                <w:b/>
                <w:lang w:val="en-US"/>
              </w:rPr>
              <w:t>Azythromycin</w:t>
            </w:r>
          </w:p>
        </w:tc>
      </w:tr>
      <w:tr w:rsidR="006E6664" w:rsidTr="006E6664">
        <w:tc>
          <w:tcPr>
            <w:tcW w:w="1807" w:type="dxa"/>
            <w:vMerge w:val="restart"/>
            <w:vAlign w:val="center"/>
          </w:tcPr>
          <w:p w:rsidR="006E6664" w:rsidRDefault="006E6664" w:rsidP="006E6664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Tetracycline</w:t>
            </w:r>
          </w:p>
        </w:tc>
        <w:tc>
          <w:tcPr>
            <w:tcW w:w="1819" w:type="dxa"/>
          </w:tcPr>
          <w:p w:rsidR="006E6664" w:rsidRPr="00690A07" w:rsidRDefault="006E6664">
            <w:pPr>
              <w:ind w:left="0" w:firstLine="0"/>
              <w:rPr>
                <w:b/>
                <w:color w:val="00B0F0"/>
                <w:lang w:val="en-US"/>
              </w:rPr>
            </w:pPr>
          </w:p>
        </w:tc>
        <w:tc>
          <w:tcPr>
            <w:tcW w:w="1647" w:type="dxa"/>
          </w:tcPr>
          <w:p w:rsidR="006E6664" w:rsidRPr="00690A07" w:rsidRDefault="006E6664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6E6664" w:rsidRPr="00690A07" w:rsidRDefault="006E6664">
            <w:pPr>
              <w:ind w:left="0" w:firstLine="0"/>
              <w:rPr>
                <w:color w:val="FF66CC"/>
                <w:lang w:val="en-US"/>
              </w:rPr>
            </w:pPr>
            <w:r w:rsidRPr="00690A07">
              <w:rPr>
                <w:color w:val="FF66CC"/>
                <w:lang w:val="en-US"/>
              </w:rPr>
              <w:t>Tetracycline (±)</w:t>
            </w:r>
          </w:p>
        </w:tc>
        <w:tc>
          <w:tcPr>
            <w:tcW w:w="1730" w:type="dxa"/>
          </w:tcPr>
          <w:p w:rsidR="006E6664" w:rsidRDefault="006E6664">
            <w:pPr>
              <w:ind w:left="0" w:firstLine="0"/>
              <w:rPr>
                <w:lang w:val="en-US"/>
              </w:rPr>
            </w:pPr>
          </w:p>
        </w:tc>
        <w:tc>
          <w:tcPr>
            <w:tcW w:w="1671" w:type="dxa"/>
          </w:tcPr>
          <w:p w:rsidR="006E6664" w:rsidRPr="00690A07" w:rsidRDefault="006E6664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6E6664" w:rsidRPr="00690A07" w:rsidRDefault="006E6664">
            <w:pPr>
              <w:ind w:left="0" w:firstLine="0"/>
              <w:rPr>
                <w:b/>
                <w:lang w:val="en-US"/>
              </w:rPr>
            </w:pPr>
          </w:p>
        </w:tc>
      </w:tr>
      <w:tr w:rsidR="006E6664" w:rsidTr="00690A07">
        <w:tc>
          <w:tcPr>
            <w:tcW w:w="1807" w:type="dxa"/>
            <w:vMerge/>
          </w:tcPr>
          <w:p w:rsidR="006E6664" w:rsidRDefault="006E6664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6E6664" w:rsidRPr="00690A07" w:rsidRDefault="006E6664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>Doxycycline</w:t>
            </w:r>
          </w:p>
        </w:tc>
        <w:tc>
          <w:tcPr>
            <w:tcW w:w="1647" w:type="dxa"/>
          </w:tcPr>
          <w:p w:rsidR="006E6664" w:rsidRPr="00690A07" w:rsidRDefault="006E6664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6E6664" w:rsidRPr="00690A07" w:rsidRDefault="006E6664">
            <w:pPr>
              <w:ind w:left="0" w:firstLine="0"/>
              <w:rPr>
                <w:color w:val="FF66CC"/>
                <w:lang w:val="en-US"/>
              </w:rPr>
            </w:pPr>
            <w:r w:rsidRPr="00690A07">
              <w:rPr>
                <w:color w:val="FF66CC"/>
                <w:lang w:val="en-US"/>
              </w:rPr>
              <w:t>Doxycycline (±)</w:t>
            </w:r>
          </w:p>
        </w:tc>
        <w:tc>
          <w:tcPr>
            <w:tcW w:w="1730" w:type="dxa"/>
          </w:tcPr>
          <w:p w:rsidR="006E6664" w:rsidRDefault="006E6664">
            <w:pPr>
              <w:ind w:left="0" w:firstLine="0"/>
              <w:rPr>
                <w:lang w:val="en-US"/>
              </w:rPr>
            </w:pPr>
          </w:p>
        </w:tc>
        <w:tc>
          <w:tcPr>
            <w:tcW w:w="1671" w:type="dxa"/>
          </w:tcPr>
          <w:p w:rsidR="006E6664" w:rsidRPr="00690A07" w:rsidRDefault="006E6664">
            <w:pPr>
              <w:ind w:left="0" w:firstLine="0"/>
              <w:rPr>
                <w:b/>
                <w:color w:val="00B050"/>
                <w:lang w:val="en-US"/>
              </w:rPr>
            </w:pPr>
          </w:p>
        </w:tc>
        <w:tc>
          <w:tcPr>
            <w:tcW w:w="1838" w:type="dxa"/>
          </w:tcPr>
          <w:p w:rsidR="006E6664" w:rsidRPr="00690A07" w:rsidRDefault="006E6664">
            <w:pPr>
              <w:ind w:left="0" w:firstLine="0"/>
              <w:rPr>
                <w:b/>
                <w:lang w:val="en-US"/>
              </w:rPr>
            </w:pPr>
            <w:r w:rsidRPr="00690A07">
              <w:rPr>
                <w:b/>
                <w:lang w:val="en-US"/>
              </w:rPr>
              <w:t>Doxycycline</w:t>
            </w:r>
          </w:p>
        </w:tc>
      </w:tr>
      <w:tr w:rsidR="009D1D07" w:rsidTr="00690A07">
        <w:tc>
          <w:tcPr>
            <w:tcW w:w="180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</w:p>
        </w:tc>
        <w:tc>
          <w:tcPr>
            <w:tcW w:w="1730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color w:val="00B050"/>
                <w:lang w:val="en-US"/>
              </w:rPr>
            </w:pPr>
            <w:r w:rsidRPr="00690A07">
              <w:rPr>
                <w:b/>
                <w:color w:val="00B050"/>
                <w:lang w:val="en-US"/>
              </w:rPr>
              <w:t>Metronidazole</w:t>
            </w:r>
          </w:p>
        </w:tc>
        <w:tc>
          <w:tcPr>
            <w:tcW w:w="1838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</w:tr>
      <w:tr w:rsidR="009D1D07" w:rsidTr="00690A07">
        <w:tc>
          <w:tcPr>
            <w:tcW w:w="180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b/>
                <w:color w:val="00B0F0"/>
                <w:lang w:val="en-US"/>
              </w:rPr>
            </w:pPr>
            <w:r w:rsidRPr="00690A07">
              <w:rPr>
                <w:b/>
                <w:color w:val="00B0F0"/>
                <w:lang w:val="en-US"/>
              </w:rPr>
              <w:t>Cotrimoxazole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  <w:r w:rsidRPr="00690A07">
              <w:rPr>
                <w:b/>
                <w:color w:val="0066CC"/>
                <w:lang w:val="en-US"/>
              </w:rPr>
              <w:t>Cotrimoxazole</w:t>
            </w: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  <w:r w:rsidRPr="00690A07">
              <w:rPr>
                <w:b/>
                <w:color w:val="FF0000"/>
                <w:lang w:val="en-US"/>
              </w:rPr>
              <w:t>Cotrimoxazole</w:t>
            </w:r>
          </w:p>
        </w:tc>
        <w:tc>
          <w:tcPr>
            <w:tcW w:w="1730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671" w:type="dxa"/>
          </w:tcPr>
          <w:p w:rsidR="009D1D07" w:rsidRPr="00690A07" w:rsidRDefault="009D1D07">
            <w:pPr>
              <w:ind w:left="0" w:firstLine="0"/>
              <w:rPr>
                <w:b/>
                <w:lang w:val="en-US"/>
              </w:rPr>
            </w:pPr>
          </w:p>
        </w:tc>
        <w:tc>
          <w:tcPr>
            <w:tcW w:w="1838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</w:tr>
      <w:tr w:rsidR="009D1D07" w:rsidTr="00690A07">
        <w:tc>
          <w:tcPr>
            <w:tcW w:w="1807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19" w:type="dxa"/>
          </w:tcPr>
          <w:p w:rsidR="009D1D07" w:rsidRPr="00690A07" w:rsidRDefault="009D1D07">
            <w:pPr>
              <w:ind w:left="0" w:firstLine="0"/>
              <w:rPr>
                <w:color w:val="B2A1C7" w:themeColor="accent4" w:themeTint="99"/>
                <w:lang w:val="en-US"/>
              </w:rPr>
            </w:pPr>
            <w:r w:rsidRPr="00690A07">
              <w:rPr>
                <w:color w:val="B2A1C7" w:themeColor="accent4" w:themeTint="99"/>
                <w:lang w:val="en-US"/>
              </w:rPr>
              <w:t>Rifampin (±)</w:t>
            </w:r>
          </w:p>
        </w:tc>
        <w:tc>
          <w:tcPr>
            <w:tcW w:w="1647" w:type="dxa"/>
          </w:tcPr>
          <w:p w:rsidR="009D1D07" w:rsidRPr="00690A07" w:rsidRDefault="009D1D07">
            <w:pPr>
              <w:ind w:left="0" w:firstLine="0"/>
              <w:rPr>
                <w:b/>
                <w:color w:val="0066CC"/>
                <w:lang w:val="en-US"/>
              </w:rPr>
            </w:pPr>
            <w:r w:rsidRPr="00690A07">
              <w:rPr>
                <w:b/>
                <w:color w:val="0066CC"/>
                <w:lang w:val="en-US"/>
              </w:rPr>
              <w:t xml:space="preserve">Rifampin </w:t>
            </w:r>
          </w:p>
        </w:tc>
        <w:tc>
          <w:tcPr>
            <w:tcW w:w="1849" w:type="dxa"/>
          </w:tcPr>
          <w:p w:rsidR="009D1D07" w:rsidRPr="00690A07" w:rsidRDefault="009D1D07">
            <w:pPr>
              <w:ind w:left="0" w:firstLine="0"/>
              <w:rPr>
                <w:b/>
                <w:color w:val="FF0000"/>
                <w:lang w:val="en-US"/>
              </w:rPr>
            </w:pPr>
          </w:p>
        </w:tc>
        <w:tc>
          <w:tcPr>
            <w:tcW w:w="1730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671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  <w:tc>
          <w:tcPr>
            <w:tcW w:w="1838" w:type="dxa"/>
          </w:tcPr>
          <w:p w:rsidR="009D1D07" w:rsidRDefault="009D1D07">
            <w:pPr>
              <w:ind w:left="0" w:firstLine="0"/>
              <w:rPr>
                <w:lang w:val="en-US"/>
              </w:rPr>
            </w:pPr>
          </w:p>
        </w:tc>
      </w:tr>
    </w:tbl>
    <w:p w:rsidR="00F05F45" w:rsidRDefault="00F05F45"/>
    <w:sectPr w:rsidR="00F05F45" w:rsidSect="00870933">
      <w:pgSz w:w="18711" w:h="12191" w:orient="landscape" w:code="28672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2A2D"/>
    <w:rsid w:val="00120B8E"/>
    <w:rsid w:val="003E3C2F"/>
    <w:rsid w:val="004873EA"/>
    <w:rsid w:val="0051606A"/>
    <w:rsid w:val="00567F4E"/>
    <w:rsid w:val="00601702"/>
    <w:rsid w:val="00690A07"/>
    <w:rsid w:val="006E6664"/>
    <w:rsid w:val="006E7D8C"/>
    <w:rsid w:val="00860423"/>
    <w:rsid w:val="00870933"/>
    <w:rsid w:val="008B7EFD"/>
    <w:rsid w:val="008D1CAC"/>
    <w:rsid w:val="009D1D07"/>
    <w:rsid w:val="009D6AAC"/>
    <w:rsid w:val="00AD01E7"/>
    <w:rsid w:val="00C03A6B"/>
    <w:rsid w:val="00DC2A2D"/>
    <w:rsid w:val="00F0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 Sulaiman</dc:creator>
  <cp:lastModifiedBy>Hendra Sulaiman</cp:lastModifiedBy>
  <cp:revision>4</cp:revision>
  <dcterms:created xsi:type="dcterms:W3CDTF">2013-07-24T13:09:00Z</dcterms:created>
  <dcterms:modified xsi:type="dcterms:W3CDTF">2013-07-24T14:44:00Z</dcterms:modified>
</cp:coreProperties>
</file>