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86" w:rsidRPr="00E9197C" w:rsidRDefault="00D60F86" w:rsidP="00291A1C">
      <w:pPr>
        <w:spacing w:after="0" w:line="360" w:lineRule="auto"/>
        <w:jc w:val="both"/>
        <w:rPr>
          <w:rFonts w:ascii="Times New Roman" w:hAnsi="Times New Roman" w:cs="Times New Roman"/>
        </w:rPr>
      </w:pPr>
      <w:r w:rsidRPr="00E9197C">
        <w:rPr>
          <w:rFonts w:ascii="Times New Roman" w:hAnsi="Times New Roman" w:cs="Times New Roman"/>
        </w:rPr>
        <w:t>Kelompok 6</w:t>
      </w:r>
    </w:p>
    <w:p w:rsidR="00D60F86" w:rsidRPr="00E9197C" w:rsidRDefault="00D60F86" w:rsidP="00D171DC">
      <w:pPr>
        <w:pStyle w:val="ListParagraph"/>
        <w:numPr>
          <w:ilvl w:val="0"/>
          <w:numId w:val="1"/>
        </w:numPr>
        <w:spacing w:after="0" w:line="360" w:lineRule="auto"/>
        <w:jc w:val="both"/>
        <w:rPr>
          <w:rFonts w:ascii="Times New Roman" w:hAnsi="Times New Roman" w:cs="Times New Roman"/>
        </w:rPr>
      </w:pPr>
      <w:r w:rsidRPr="00E9197C">
        <w:rPr>
          <w:rFonts w:ascii="Times New Roman" w:hAnsi="Times New Roman" w:cs="Times New Roman"/>
        </w:rPr>
        <w:t>Warsiti Eka Saputri</w:t>
      </w:r>
      <w:r w:rsidRPr="00E9197C">
        <w:rPr>
          <w:rFonts w:ascii="Times New Roman" w:hAnsi="Times New Roman" w:cs="Times New Roman"/>
        </w:rPr>
        <w:tab/>
        <w:t>(10/KG/8723)</w:t>
      </w:r>
    </w:p>
    <w:p w:rsidR="00D60F86" w:rsidRPr="00E9197C" w:rsidRDefault="00D60F86" w:rsidP="00D171DC">
      <w:pPr>
        <w:pStyle w:val="ListParagraph"/>
        <w:numPr>
          <w:ilvl w:val="0"/>
          <w:numId w:val="1"/>
        </w:numPr>
        <w:spacing w:after="0" w:line="360" w:lineRule="auto"/>
        <w:jc w:val="both"/>
        <w:rPr>
          <w:rFonts w:ascii="Times New Roman" w:hAnsi="Times New Roman" w:cs="Times New Roman"/>
        </w:rPr>
      </w:pPr>
      <w:r w:rsidRPr="00E9197C">
        <w:rPr>
          <w:rFonts w:ascii="Times New Roman" w:hAnsi="Times New Roman" w:cs="Times New Roman"/>
        </w:rPr>
        <w:t>Septika Prismasari</w:t>
      </w:r>
      <w:r w:rsidRPr="00E9197C">
        <w:rPr>
          <w:rFonts w:ascii="Times New Roman" w:hAnsi="Times New Roman" w:cs="Times New Roman"/>
        </w:rPr>
        <w:tab/>
        <w:t>(10/KG/8724)</w:t>
      </w:r>
    </w:p>
    <w:p w:rsidR="00D60F86" w:rsidRPr="00E9197C" w:rsidRDefault="00D60F86" w:rsidP="00D171DC">
      <w:pPr>
        <w:pStyle w:val="ListParagraph"/>
        <w:numPr>
          <w:ilvl w:val="0"/>
          <w:numId w:val="1"/>
        </w:numPr>
        <w:spacing w:after="0" w:line="360" w:lineRule="auto"/>
        <w:jc w:val="both"/>
        <w:rPr>
          <w:rFonts w:ascii="Times New Roman" w:hAnsi="Times New Roman" w:cs="Times New Roman"/>
        </w:rPr>
      </w:pPr>
      <w:r w:rsidRPr="00E9197C">
        <w:rPr>
          <w:rFonts w:ascii="Times New Roman" w:hAnsi="Times New Roman" w:cs="Times New Roman"/>
        </w:rPr>
        <w:t>Rahayu</w:t>
      </w:r>
      <w:r w:rsidRPr="00E9197C">
        <w:rPr>
          <w:rFonts w:ascii="Times New Roman" w:hAnsi="Times New Roman" w:cs="Times New Roman"/>
        </w:rPr>
        <w:tab/>
      </w:r>
      <w:r w:rsidRPr="00E9197C">
        <w:rPr>
          <w:rFonts w:ascii="Times New Roman" w:hAnsi="Times New Roman" w:cs="Times New Roman"/>
        </w:rPr>
        <w:tab/>
      </w:r>
      <w:r w:rsidRPr="00E9197C">
        <w:rPr>
          <w:rFonts w:ascii="Times New Roman" w:hAnsi="Times New Roman" w:cs="Times New Roman"/>
        </w:rPr>
        <w:tab/>
        <w:t>(10/KG/8726)</w:t>
      </w:r>
    </w:p>
    <w:p w:rsidR="00D60F86" w:rsidRPr="00E9197C" w:rsidRDefault="00D60F86" w:rsidP="00D171DC">
      <w:pPr>
        <w:pStyle w:val="ListParagraph"/>
        <w:numPr>
          <w:ilvl w:val="0"/>
          <w:numId w:val="1"/>
        </w:numPr>
        <w:spacing w:after="0" w:line="360" w:lineRule="auto"/>
        <w:jc w:val="both"/>
        <w:rPr>
          <w:rFonts w:ascii="Times New Roman" w:hAnsi="Times New Roman" w:cs="Times New Roman"/>
        </w:rPr>
      </w:pPr>
      <w:r w:rsidRPr="00E9197C">
        <w:rPr>
          <w:rFonts w:ascii="Times New Roman" w:hAnsi="Times New Roman" w:cs="Times New Roman"/>
        </w:rPr>
        <w:t>Anita Puspasari</w:t>
      </w:r>
      <w:r w:rsidRPr="00E9197C">
        <w:rPr>
          <w:rFonts w:ascii="Times New Roman" w:hAnsi="Times New Roman" w:cs="Times New Roman"/>
        </w:rPr>
        <w:tab/>
      </w:r>
      <w:r w:rsidRPr="00E9197C">
        <w:rPr>
          <w:rFonts w:ascii="Times New Roman" w:hAnsi="Times New Roman" w:cs="Times New Roman"/>
        </w:rPr>
        <w:tab/>
        <w:t>(10/KG/8730)</w:t>
      </w:r>
    </w:p>
    <w:p w:rsidR="00D60F86" w:rsidRPr="00E9197C" w:rsidRDefault="00D60F86" w:rsidP="00D171DC">
      <w:pPr>
        <w:pStyle w:val="ListParagraph"/>
        <w:numPr>
          <w:ilvl w:val="0"/>
          <w:numId w:val="1"/>
        </w:numPr>
        <w:spacing w:after="0" w:line="360" w:lineRule="auto"/>
        <w:jc w:val="both"/>
        <w:rPr>
          <w:rFonts w:ascii="Times New Roman" w:hAnsi="Times New Roman" w:cs="Times New Roman"/>
        </w:rPr>
      </w:pPr>
      <w:r w:rsidRPr="00E9197C">
        <w:rPr>
          <w:rFonts w:ascii="Times New Roman" w:hAnsi="Times New Roman" w:cs="Times New Roman"/>
        </w:rPr>
        <w:t>Jhanna Dwi Aziza</w:t>
      </w:r>
      <w:r w:rsidRPr="00E9197C">
        <w:rPr>
          <w:rFonts w:ascii="Times New Roman" w:hAnsi="Times New Roman" w:cs="Times New Roman"/>
        </w:rPr>
        <w:tab/>
        <w:t>(10/KG/8731)</w:t>
      </w:r>
    </w:p>
    <w:p w:rsidR="006B3338" w:rsidRPr="00E9197C" w:rsidRDefault="006B3338" w:rsidP="00291A1C">
      <w:pPr>
        <w:pStyle w:val="ListParagraph"/>
        <w:spacing w:after="0" w:line="360" w:lineRule="auto"/>
        <w:ind w:left="360"/>
        <w:jc w:val="both"/>
        <w:rPr>
          <w:rFonts w:ascii="Times New Roman" w:hAnsi="Times New Roman" w:cs="Times New Roman"/>
          <w:lang w:val="en-US"/>
        </w:rPr>
      </w:pPr>
    </w:p>
    <w:p w:rsidR="006B3338" w:rsidRPr="00E9197C" w:rsidRDefault="006B3338" w:rsidP="00D171DC">
      <w:pPr>
        <w:pStyle w:val="ListParagraph"/>
        <w:numPr>
          <w:ilvl w:val="0"/>
          <w:numId w:val="2"/>
        </w:numPr>
        <w:spacing w:after="0" w:line="360" w:lineRule="auto"/>
        <w:jc w:val="both"/>
        <w:rPr>
          <w:rFonts w:ascii="Times New Roman" w:hAnsi="Times New Roman" w:cs="Times New Roman"/>
          <w:b/>
          <w:lang w:val="en-US"/>
        </w:rPr>
      </w:pPr>
      <w:r w:rsidRPr="00E9197C">
        <w:rPr>
          <w:rFonts w:ascii="Times New Roman" w:hAnsi="Times New Roman" w:cs="Times New Roman"/>
          <w:b/>
          <w:lang w:val="en-US"/>
        </w:rPr>
        <w:t>Definisi Anestesi Lokal dan Umum</w:t>
      </w:r>
    </w:p>
    <w:p w:rsidR="006B3338" w:rsidRPr="00E9197C" w:rsidRDefault="006B3338" w:rsidP="00291A1C">
      <w:pPr>
        <w:spacing w:after="0" w:line="360" w:lineRule="auto"/>
        <w:ind w:left="426" w:firstLine="425"/>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Obat anestesi lokal adalah obat-obat yang merintangi secara reversibel penerusan impuls-impuls saraf sentral pada penggunaan lokal, sehingga menghilangkan atau mengurangi rasa nyeri, gatal-gatal, panas atau dingin. pada sejarahnya obat anestesi lokal yang pertama kali dikenal adalah kokain, suatu alkaloida yang diperoleh dari daun Erytroxsylon coca dengan kadar 0,6-1,8%. Alkaloida ini pertama-tama dipakai guna menghilangkan rasa nyeri setempat dalam pengobatan mata atau kedokteran gigi sekitar 1884, dan ber</w:t>
      </w:r>
      <w:r w:rsidR="00B92FB3" w:rsidRPr="00E9197C">
        <w:rPr>
          <w:rFonts w:ascii="Times New Roman" w:eastAsia="Times New Roman" w:hAnsi="Times New Roman" w:cs="Times New Roman"/>
          <w:lang w:eastAsia="id-ID"/>
        </w:rPr>
        <w:t>dasarkan kemampuannya</w:t>
      </w:r>
      <w:bookmarkStart w:id="0" w:name="more"/>
      <w:bookmarkEnd w:id="0"/>
      <w:r w:rsidR="00B92FB3" w:rsidRPr="00E9197C">
        <w:rPr>
          <w:rFonts w:ascii="Times New Roman" w:eastAsia="Times New Roman" w:hAnsi="Times New Roman" w:cs="Times New Roman"/>
          <w:lang w:val="en-US" w:eastAsia="id-ID"/>
        </w:rPr>
        <w:t xml:space="preserve"> </w:t>
      </w:r>
      <w:r w:rsidRPr="00E9197C">
        <w:rPr>
          <w:rFonts w:ascii="Times New Roman" w:eastAsia="Times New Roman" w:hAnsi="Times New Roman" w:cs="Times New Roman"/>
          <w:lang w:eastAsia="id-ID"/>
        </w:rPr>
        <w:t>untuk merintangi transmisi dalam batang saraf. Kokain kemudian dipakai sebagai anestesi blokade saraf pada pembedahan (1885) maupun dalam anestesi spinal atau anestesi umum. Pada tahun 1892 pembuatan obat-obat anestesi dikembangkan secara sintesis misalnya prokain disusul kemudian derivat-derivat lain seperti lidokain dan bupivakain.</w:t>
      </w:r>
    </w:p>
    <w:p w:rsidR="006B3338" w:rsidRPr="00E9197C" w:rsidRDefault="006B3338" w:rsidP="00291A1C">
      <w:pPr>
        <w:pStyle w:val="ListParagraph"/>
        <w:spacing w:after="0" w:line="360" w:lineRule="auto"/>
        <w:ind w:left="360"/>
        <w:jc w:val="both"/>
        <w:rPr>
          <w:rFonts w:ascii="Times New Roman" w:hAnsi="Times New Roman" w:cs="Times New Roman"/>
          <w:lang w:val="en-US"/>
        </w:rPr>
      </w:pPr>
    </w:p>
    <w:p w:rsidR="006B3338" w:rsidRPr="00E9197C" w:rsidRDefault="006B3338" w:rsidP="00D171DC">
      <w:pPr>
        <w:pStyle w:val="ListParagraph"/>
        <w:numPr>
          <w:ilvl w:val="0"/>
          <w:numId w:val="2"/>
        </w:numPr>
        <w:spacing w:after="0" w:line="360" w:lineRule="auto"/>
        <w:jc w:val="both"/>
        <w:rPr>
          <w:rFonts w:ascii="Times New Roman" w:hAnsi="Times New Roman" w:cs="Times New Roman"/>
          <w:b/>
          <w:lang w:val="en-US"/>
        </w:rPr>
      </w:pPr>
      <w:r w:rsidRPr="00E9197C">
        <w:rPr>
          <w:rFonts w:ascii="Times New Roman" w:hAnsi="Times New Roman" w:cs="Times New Roman"/>
          <w:b/>
          <w:lang w:val="en-US"/>
        </w:rPr>
        <w:t>Administrasi Obat Anestesi Lokal dan Umum</w:t>
      </w:r>
    </w:p>
    <w:p w:rsidR="000C38F6" w:rsidRPr="00E9197C" w:rsidRDefault="000C38F6" w:rsidP="00D171DC">
      <w:pPr>
        <w:pStyle w:val="ListParagraph"/>
        <w:numPr>
          <w:ilvl w:val="0"/>
          <w:numId w:val="20"/>
        </w:numPr>
        <w:autoSpaceDE w:val="0"/>
        <w:autoSpaceDN w:val="0"/>
        <w:adjustRightInd w:val="0"/>
        <w:spacing w:after="0" w:line="360" w:lineRule="auto"/>
        <w:rPr>
          <w:rFonts w:ascii="Times New Roman" w:hAnsi="Times New Roman" w:cs="Times New Roman"/>
          <w:bCs/>
          <w:i/>
          <w:iCs/>
          <w:lang w:val="en-US"/>
        </w:rPr>
      </w:pPr>
      <w:r w:rsidRPr="00E9197C">
        <w:rPr>
          <w:rFonts w:ascii="Times New Roman" w:hAnsi="Times New Roman" w:cs="Times New Roman"/>
          <w:bCs/>
          <w:i/>
          <w:iCs/>
          <w:lang w:val="en-US"/>
        </w:rPr>
        <w:t>American Society of Anesthesiologists (ASA) Patient Physical Status Classification</w:t>
      </w:r>
    </w:p>
    <w:p w:rsidR="000C38F6" w:rsidRPr="00E9197C" w:rsidRDefault="000C38F6" w:rsidP="00D171DC">
      <w:pPr>
        <w:pStyle w:val="ListParagraph"/>
        <w:numPr>
          <w:ilvl w:val="1"/>
          <w:numId w:val="21"/>
        </w:numPr>
        <w:tabs>
          <w:tab w:val="left" w:pos="2127"/>
        </w:tabs>
        <w:autoSpaceDE w:val="0"/>
        <w:autoSpaceDN w:val="0"/>
        <w:adjustRightInd w:val="0"/>
        <w:spacing w:after="0" w:line="360" w:lineRule="auto"/>
        <w:ind w:left="1134" w:hanging="425"/>
        <w:jc w:val="both"/>
        <w:rPr>
          <w:rFonts w:ascii="Times New Roman" w:hAnsi="Times New Roman" w:cs="Times New Roman"/>
          <w:lang w:val="en-US"/>
        </w:rPr>
      </w:pPr>
      <w:r w:rsidRPr="00E9197C">
        <w:rPr>
          <w:rFonts w:ascii="Times New Roman" w:hAnsi="Times New Roman" w:cs="Times New Roman"/>
          <w:b/>
          <w:bCs/>
          <w:lang w:val="en-US"/>
        </w:rPr>
        <w:t xml:space="preserve">ASA I </w:t>
      </w:r>
      <w:r w:rsidR="005852BB" w:rsidRPr="00E9197C">
        <w:rPr>
          <w:rFonts w:ascii="Times New Roman" w:hAnsi="Times New Roman" w:cs="Times New Roman"/>
          <w:b/>
          <w:bCs/>
          <w:lang w:val="en-US"/>
        </w:rPr>
        <w:tab/>
      </w:r>
      <w:r w:rsidR="005852BB" w:rsidRPr="00E9197C">
        <w:rPr>
          <w:rFonts w:ascii="Times New Roman" w:hAnsi="Times New Roman" w:cs="Times New Roman"/>
          <w:bCs/>
          <w:lang w:val="en-US"/>
        </w:rPr>
        <w:t>: pasien yang sehat/normal</w:t>
      </w:r>
    </w:p>
    <w:p w:rsidR="000C38F6" w:rsidRPr="00E9197C" w:rsidRDefault="000C38F6" w:rsidP="00D171DC">
      <w:pPr>
        <w:pStyle w:val="ListParagraph"/>
        <w:numPr>
          <w:ilvl w:val="1"/>
          <w:numId w:val="21"/>
        </w:numPr>
        <w:tabs>
          <w:tab w:val="left" w:pos="2127"/>
        </w:tabs>
        <w:autoSpaceDE w:val="0"/>
        <w:autoSpaceDN w:val="0"/>
        <w:adjustRightInd w:val="0"/>
        <w:spacing w:after="0" w:line="360" w:lineRule="auto"/>
        <w:ind w:left="1134" w:hanging="425"/>
        <w:jc w:val="both"/>
        <w:rPr>
          <w:rFonts w:ascii="Times New Roman" w:hAnsi="Times New Roman" w:cs="Times New Roman"/>
          <w:lang w:val="en-US"/>
        </w:rPr>
      </w:pPr>
      <w:r w:rsidRPr="00E9197C">
        <w:rPr>
          <w:rFonts w:ascii="Times New Roman" w:hAnsi="Times New Roman" w:cs="Times New Roman"/>
          <w:b/>
          <w:bCs/>
          <w:lang w:val="en-US"/>
        </w:rPr>
        <w:t xml:space="preserve">ASA II </w:t>
      </w:r>
      <w:r w:rsidR="005852BB" w:rsidRPr="00E9197C">
        <w:rPr>
          <w:rFonts w:ascii="Times New Roman" w:hAnsi="Times New Roman" w:cs="Times New Roman"/>
          <w:b/>
          <w:bCs/>
          <w:lang w:val="en-US"/>
        </w:rPr>
        <w:tab/>
      </w:r>
      <w:r w:rsidR="005852BB" w:rsidRPr="00E9197C">
        <w:rPr>
          <w:rFonts w:ascii="Times New Roman" w:hAnsi="Times New Roman" w:cs="Times New Roman"/>
          <w:bCs/>
          <w:lang w:val="en-US"/>
        </w:rPr>
        <w:t>: pasien dengan penyakit sistemik ringan</w:t>
      </w:r>
    </w:p>
    <w:p w:rsidR="000C38F6" w:rsidRPr="00E9197C" w:rsidRDefault="000C38F6" w:rsidP="00D171DC">
      <w:pPr>
        <w:pStyle w:val="ListParagraph"/>
        <w:numPr>
          <w:ilvl w:val="1"/>
          <w:numId w:val="21"/>
        </w:numPr>
        <w:tabs>
          <w:tab w:val="left" w:pos="2127"/>
        </w:tabs>
        <w:autoSpaceDE w:val="0"/>
        <w:autoSpaceDN w:val="0"/>
        <w:adjustRightInd w:val="0"/>
        <w:spacing w:after="0" w:line="360" w:lineRule="auto"/>
        <w:ind w:left="1134" w:hanging="425"/>
        <w:jc w:val="both"/>
        <w:rPr>
          <w:rFonts w:ascii="Times New Roman" w:hAnsi="Times New Roman" w:cs="Times New Roman"/>
          <w:lang w:val="en-US"/>
        </w:rPr>
      </w:pPr>
      <w:r w:rsidRPr="00E9197C">
        <w:rPr>
          <w:rFonts w:ascii="Times New Roman" w:hAnsi="Times New Roman" w:cs="Times New Roman"/>
          <w:b/>
          <w:lang w:val="en-US"/>
        </w:rPr>
        <w:t>ASA III</w:t>
      </w:r>
      <w:r w:rsidRPr="00E9197C">
        <w:rPr>
          <w:rFonts w:ascii="Times New Roman" w:hAnsi="Times New Roman" w:cs="Times New Roman"/>
          <w:lang w:val="en-US"/>
        </w:rPr>
        <w:t xml:space="preserve"> </w:t>
      </w:r>
      <w:r w:rsidR="005852BB" w:rsidRPr="00E9197C">
        <w:rPr>
          <w:rFonts w:ascii="Times New Roman" w:hAnsi="Times New Roman" w:cs="Times New Roman"/>
          <w:lang w:val="en-US"/>
        </w:rPr>
        <w:tab/>
        <w:t>: pasien dengan penyakit sistemik berat</w:t>
      </w:r>
    </w:p>
    <w:p w:rsidR="000C38F6" w:rsidRPr="00E9197C" w:rsidRDefault="000C38F6" w:rsidP="00D171DC">
      <w:pPr>
        <w:pStyle w:val="ListParagraph"/>
        <w:numPr>
          <w:ilvl w:val="1"/>
          <w:numId w:val="21"/>
        </w:numPr>
        <w:tabs>
          <w:tab w:val="left" w:pos="1134"/>
        </w:tabs>
        <w:autoSpaceDE w:val="0"/>
        <w:autoSpaceDN w:val="0"/>
        <w:adjustRightInd w:val="0"/>
        <w:spacing w:after="0" w:line="360" w:lineRule="auto"/>
        <w:ind w:left="2127" w:hanging="1418"/>
        <w:jc w:val="both"/>
        <w:rPr>
          <w:rFonts w:ascii="Times New Roman" w:hAnsi="Times New Roman" w:cs="Times New Roman"/>
          <w:i/>
          <w:lang w:val="en-US"/>
        </w:rPr>
      </w:pPr>
      <w:r w:rsidRPr="00E9197C">
        <w:rPr>
          <w:rFonts w:ascii="Times New Roman" w:hAnsi="Times New Roman" w:cs="Times New Roman"/>
          <w:b/>
          <w:lang w:val="en-US"/>
        </w:rPr>
        <w:t>ASA IV</w:t>
      </w:r>
      <w:r w:rsidR="005852BB" w:rsidRPr="00E9197C">
        <w:rPr>
          <w:rFonts w:ascii="Times New Roman" w:hAnsi="Times New Roman" w:cs="Times New Roman"/>
          <w:lang w:val="en-US"/>
        </w:rPr>
        <w:tab/>
        <w:t xml:space="preserve">: pasien dengan penyakit sistemik berat, yang membahayakan/butuh perawatan seumur hidup </w:t>
      </w:r>
      <w:r w:rsidR="005852BB" w:rsidRPr="00E9197C">
        <w:rPr>
          <w:rFonts w:ascii="Times New Roman" w:hAnsi="Times New Roman" w:cs="Times New Roman"/>
          <w:i/>
          <w:lang w:val="en-US"/>
        </w:rPr>
        <w:t>(</w:t>
      </w:r>
      <w:r w:rsidRPr="00E9197C">
        <w:rPr>
          <w:rFonts w:ascii="Times New Roman" w:hAnsi="Times New Roman" w:cs="Times New Roman"/>
          <w:i/>
          <w:lang w:val="en-US"/>
        </w:rPr>
        <w:t>A patient with severe systemic disease that is a constant threat to life</w:t>
      </w:r>
      <w:r w:rsidR="005852BB" w:rsidRPr="00E9197C">
        <w:rPr>
          <w:rFonts w:ascii="Times New Roman" w:hAnsi="Times New Roman" w:cs="Times New Roman"/>
          <w:i/>
          <w:lang w:val="en-US"/>
        </w:rPr>
        <w:t>)</w:t>
      </w:r>
    </w:p>
    <w:p w:rsidR="000C38F6" w:rsidRPr="00E9197C" w:rsidRDefault="005852BB" w:rsidP="00D171DC">
      <w:pPr>
        <w:pStyle w:val="ListParagraph"/>
        <w:numPr>
          <w:ilvl w:val="1"/>
          <w:numId w:val="21"/>
        </w:numPr>
        <w:tabs>
          <w:tab w:val="left" w:pos="1134"/>
        </w:tabs>
        <w:autoSpaceDE w:val="0"/>
        <w:autoSpaceDN w:val="0"/>
        <w:adjustRightInd w:val="0"/>
        <w:spacing w:after="0" w:line="360" w:lineRule="auto"/>
        <w:ind w:left="2127" w:hanging="1418"/>
        <w:jc w:val="both"/>
        <w:rPr>
          <w:rFonts w:ascii="Times New Roman" w:hAnsi="Times New Roman" w:cs="Times New Roman"/>
          <w:i/>
          <w:lang w:val="en-US"/>
        </w:rPr>
      </w:pPr>
      <w:r w:rsidRPr="00E9197C">
        <w:rPr>
          <w:rFonts w:ascii="Times New Roman" w:hAnsi="Times New Roman" w:cs="Times New Roman"/>
          <w:b/>
          <w:lang w:val="en-US"/>
        </w:rPr>
        <w:t>ASA V</w:t>
      </w:r>
      <w:r w:rsidRPr="00E9197C">
        <w:rPr>
          <w:rFonts w:ascii="Times New Roman" w:hAnsi="Times New Roman" w:cs="Times New Roman"/>
          <w:lang w:val="en-US"/>
        </w:rPr>
        <w:t xml:space="preserve"> </w:t>
      </w:r>
      <w:r w:rsidRPr="00E9197C">
        <w:rPr>
          <w:rFonts w:ascii="Times New Roman" w:hAnsi="Times New Roman" w:cs="Times New Roman"/>
          <w:lang w:val="en-US"/>
        </w:rPr>
        <w:tab/>
        <w:t xml:space="preserve">: pasien yang diperkirakan tidak dapat bertahan tanpa operasi </w:t>
      </w:r>
      <w:r w:rsidRPr="00E9197C">
        <w:rPr>
          <w:rFonts w:ascii="Times New Roman" w:hAnsi="Times New Roman" w:cs="Times New Roman"/>
          <w:i/>
          <w:lang w:val="en-US"/>
        </w:rPr>
        <w:t>(</w:t>
      </w:r>
      <w:r w:rsidR="000C38F6" w:rsidRPr="00E9197C">
        <w:rPr>
          <w:rFonts w:ascii="Times New Roman" w:hAnsi="Times New Roman" w:cs="Times New Roman"/>
          <w:i/>
          <w:lang w:val="en-US"/>
        </w:rPr>
        <w:t>A moribund patient who is not expected t</w:t>
      </w:r>
      <w:r w:rsidRPr="00E9197C">
        <w:rPr>
          <w:rFonts w:ascii="Times New Roman" w:hAnsi="Times New Roman" w:cs="Times New Roman"/>
          <w:i/>
          <w:lang w:val="en-US"/>
        </w:rPr>
        <w:t>o survive without the operation)</w:t>
      </w:r>
    </w:p>
    <w:p w:rsidR="000C38F6" w:rsidRPr="00E9197C" w:rsidRDefault="000C38F6" w:rsidP="00D171DC">
      <w:pPr>
        <w:pStyle w:val="ListParagraph"/>
        <w:numPr>
          <w:ilvl w:val="1"/>
          <w:numId w:val="21"/>
        </w:numPr>
        <w:tabs>
          <w:tab w:val="left" w:pos="2127"/>
        </w:tabs>
        <w:autoSpaceDE w:val="0"/>
        <w:autoSpaceDN w:val="0"/>
        <w:adjustRightInd w:val="0"/>
        <w:spacing w:after="0" w:line="360" w:lineRule="auto"/>
        <w:ind w:left="1134" w:hanging="425"/>
        <w:jc w:val="both"/>
        <w:rPr>
          <w:rFonts w:ascii="Times New Roman" w:hAnsi="Times New Roman" w:cs="Times New Roman"/>
          <w:i/>
          <w:lang w:val="en-US"/>
        </w:rPr>
      </w:pPr>
      <w:r w:rsidRPr="00E9197C">
        <w:rPr>
          <w:rFonts w:ascii="Times New Roman" w:hAnsi="Times New Roman" w:cs="Times New Roman"/>
          <w:b/>
          <w:lang w:val="en-US"/>
        </w:rPr>
        <w:t xml:space="preserve">ASA VI </w:t>
      </w:r>
      <w:r w:rsidR="005852BB" w:rsidRPr="00E9197C">
        <w:rPr>
          <w:rFonts w:ascii="Times New Roman" w:hAnsi="Times New Roman" w:cs="Times New Roman"/>
          <w:lang w:val="en-US"/>
        </w:rPr>
        <w:tab/>
        <w:t xml:space="preserve">: pasien yang mati otak </w:t>
      </w:r>
      <w:r w:rsidR="005852BB" w:rsidRPr="00E9197C">
        <w:rPr>
          <w:rFonts w:ascii="Times New Roman" w:hAnsi="Times New Roman" w:cs="Times New Roman"/>
          <w:i/>
          <w:lang w:val="en-US"/>
        </w:rPr>
        <w:t>(</w:t>
      </w:r>
      <w:r w:rsidRPr="00E9197C">
        <w:rPr>
          <w:rFonts w:ascii="Times New Roman" w:hAnsi="Times New Roman" w:cs="Times New Roman"/>
          <w:i/>
          <w:lang w:val="en-US"/>
        </w:rPr>
        <w:t>A declared brain-dead patient whose organs are b</w:t>
      </w:r>
      <w:r w:rsidR="005852BB" w:rsidRPr="00E9197C">
        <w:rPr>
          <w:rFonts w:ascii="Times New Roman" w:hAnsi="Times New Roman" w:cs="Times New Roman"/>
          <w:i/>
          <w:lang w:val="en-US"/>
        </w:rPr>
        <w:t>eing removed for donor purposes)</w:t>
      </w:r>
    </w:p>
    <w:p w:rsidR="000C38F6" w:rsidRPr="00E9197C" w:rsidRDefault="005852BB" w:rsidP="00D171DC">
      <w:pPr>
        <w:pStyle w:val="ListParagraph"/>
        <w:numPr>
          <w:ilvl w:val="1"/>
          <w:numId w:val="21"/>
        </w:numPr>
        <w:tabs>
          <w:tab w:val="left" w:pos="2127"/>
        </w:tabs>
        <w:autoSpaceDE w:val="0"/>
        <w:autoSpaceDN w:val="0"/>
        <w:adjustRightInd w:val="0"/>
        <w:spacing w:after="0" w:line="360" w:lineRule="auto"/>
        <w:ind w:left="1134" w:hanging="425"/>
        <w:jc w:val="both"/>
        <w:rPr>
          <w:rFonts w:ascii="Times New Roman" w:hAnsi="Times New Roman" w:cs="Times New Roman"/>
          <w:i/>
          <w:lang w:val="en-US"/>
        </w:rPr>
      </w:pPr>
      <w:r w:rsidRPr="00E9197C">
        <w:rPr>
          <w:rFonts w:ascii="Times New Roman" w:hAnsi="Times New Roman" w:cs="Times New Roman"/>
          <w:b/>
          <w:lang w:val="en-US"/>
        </w:rPr>
        <w:t xml:space="preserve">E </w:t>
      </w:r>
      <w:r w:rsidRPr="00E9197C">
        <w:rPr>
          <w:rFonts w:ascii="Times New Roman" w:hAnsi="Times New Roman" w:cs="Times New Roman"/>
          <w:lang w:val="en-US"/>
        </w:rPr>
        <w:tab/>
        <w:t xml:space="preserve">: operasi darurat dengan banyak variasi </w:t>
      </w:r>
      <w:r w:rsidR="000C38F6" w:rsidRPr="00E9197C">
        <w:rPr>
          <w:rFonts w:ascii="Times New Roman" w:hAnsi="Times New Roman" w:cs="Times New Roman"/>
          <w:i/>
          <w:lang w:val="en-US"/>
        </w:rPr>
        <w:t>(used to modify one of the above classifications, i.e., ASA III-E).</w:t>
      </w:r>
    </w:p>
    <w:p w:rsidR="00E9197C" w:rsidRPr="00E9197C" w:rsidRDefault="00E9197C" w:rsidP="00291A1C">
      <w:pPr>
        <w:pStyle w:val="ListParagraph"/>
        <w:tabs>
          <w:tab w:val="left" w:pos="2127"/>
        </w:tabs>
        <w:autoSpaceDE w:val="0"/>
        <w:autoSpaceDN w:val="0"/>
        <w:adjustRightInd w:val="0"/>
        <w:spacing w:after="0" w:line="360" w:lineRule="auto"/>
        <w:ind w:left="1134"/>
        <w:jc w:val="both"/>
        <w:rPr>
          <w:rFonts w:ascii="Times New Roman" w:hAnsi="Times New Roman" w:cs="Times New Roman"/>
          <w:i/>
          <w:lang w:val="en-US"/>
        </w:rPr>
      </w:pPr>
    </w:p>
    <w:p w:rsidR="000C38F6" w:rsidRPr="00E9197C" w:rsidRDefault="000C38F6" w:rsidP="00D171DC">
      <w:pPr>
        <w:pStyle w:val="ListParagraph"/>
        <w:numPr>
          <w:ilvl w:val="0"/>
          <w:numId w:val="20"/>
        </w:numPr>
        <w:autoSpaceDE w:val="0"/>
        <w:autoSpaceDN w:val="0"/>
        <w:adjustRightInd w:val="0"/>
        <w:spacing w:after="0" w:line="360" w:lineRule="auto"/>
        <w:rPr>
          <w:rFonts w:ascii="Times New Roman" w:hAnsi="Times New Roman" w:cs="Times New Roman"/>
          <w:bCs/>
          <w:i/>
          <w:iCs/>
          <w:lang w:val="en-US"/>
        </w:rPr>
      </w:pPr>
      <w:r w:rsidRPr="00E9197C">
        <w:rPr>
          <w:rFonts w:ascii="Times New Roman" w:hAnsi="Times New Roman" w:cs="Times New Roman"/>
          <w:bCs/>
          <w:i/>
          <w:iCs/>
          <w:lang w:val="en-US"/>
        </w:rPr>
        <w:lastRenderedPageBreak/>
        <w:t>Minimal Sedation</w:t>
      </w:r>
    </w:p>
    <w:p w:rsidR="00E9197C" w:rsidRPr="00E9197C" w:rsidRDefault="000C38F6" w:rsidP="00D171DC">
      <w:pPr>
        <w:pStyle w:val="ListParagraph"/>
        <w:numPr>
          <w:ilvl w:val="0"/>
          <w:numId w:val="23"/>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To administer minimal sedation the dentist must have successfully completed:</w:t>
      </w:r>
    </w:p>
    <w:p w:rsidR="000C38F6" w:rsidRPr="00E9197C" w:rsidRDefault="000C38F6" w:rsidP="00D171DC">
      <w:pPr>
        <w:pStyle w:val="ListParagraph"/>
        <w:numPr>
          <w:ilvl w:val="0"/>
          <w:numId w:val="22"/>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training to the level of competency in minimal sedation consistent with that prescribed</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 xml:space="preserve">in the ADA </w:t>
      </w:r>
      <w:r w:rsidRPr="00E9197C">
        <w:rPr>
          <w:rFonts w:ascii="Times New Roman" w:hAnsi="Times New Roman" w:cs="Times New Roman"/>
          <w:i/>
          <w:iCs/>
          <w:lang w:val="en-US"/>
        </w:rPr>
        <w:t xml:space="preserve">Guidelines for Teaching Pain Control and Sedation to Dentists and Dental Students, </w:t>
      </w:r>
      <w:r w:rsidRPr="00E9197C">
        <w:rPr>
          <w:rFonts w:ascii="Times New Roman" w:hAnsi="Times New Roman" w:cs="Times New Roman"/>
          <w:lang w:val="en-US"/>
        </w:rPr>
        <w:t>or</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a comprehensive training program in moderate sedation that satisfies the requirements</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 xml:space="preserve">described in the Moderate Sedation section of the </w:t>
      </w:r>
      <w:r w:rsidRPr="00E9197C">
        <w:rPr>
          <w:rFonts w:ascii="Times New Roman" w:hAnsi="Times New Roman" w:cs="Times New Roman"/>
          <w:i/>
          <w:iCs/>
          <w:lang w:val="en-US"/>
        </w:rPr>
        <w:t>ADA Guidelines for Teaching Pain Control and</w:t>
      </w:r>
      <w:r w:rsidR="00E9197C" w:rsidRPr="00E9197C">
        <w:rPr>
          <w:rFonts w:ascii="Times New Roman" w:hAnsi="Times New Roman" w:cs="Times New Roman"/>
          <w:i/>
          <w:iCs/>
          <w:lang w:val="en-US"/>
        </w:rPr>
        <w:t xml:space="preserve"> </w:t>
      </w:r>
      <w:r w:rsidRPr="00E9197C">
        <w:rPr>
          <w:rFonts w:ascii="Times New Roman" w:hAnsi="Times New Roman" w:cs="Times New Roman"/>
          <w:i/>
          <w:iCs/>
          <w:lang w:val="en-US"/>
        </w:rPr>
        <w:t xml:space="preserve">Sedation to Dentists and Dental Students </w:t>
      </w:r>
      <w:r w:rsidRPr="00E9197C">
        <w:rPr>
          <w:rFonts w:ascii="Times New Roman" w:hAnsi="Times New Roman" w:cs="Times New Roman"/>
          <w:lang w:val="en-US"/>
        </w:rPr>
        <w:t>at the time training was commenced,</w:t>
      </w:r>
    </w:p>
    <w:p w:rsidR="000C38F6" w:rsidRPr="00E9197C" w:rsidRDefault="000C38F6" w:rsidP="00D171DC">
      <w:pPr>
        <w:pStyle w:val="ListParagraph"/>
        <w:numPr>
          <w:ilvl w:val="0"/>
          <w:numId w:val="22"/>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an advanced education program accredited by the ADA Commission on Dental</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Accreditation that affords comprehensive and appropriate training necessary to administer</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and manage minimal sedation commensurate with these guidelines</w:t>
      </w:r>
    </w:p>
    <w:p w:rsidR="000C38F6" w:rsidRPr="00E9197C" w:rsidRDefault="000C38F6" w:rsidP="00D171DC">
      <w:pPr>
        <w:pStyle w:val="ListParagraph"/>
        <w:numPr>
          <w:ilvl w:val="0"/>
          <w:numId w:val="22"/>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current certification in Basic Life Support for Healthcare Providers.</w:t>
      </w:r>
    </w:p>
    <w:p w:rsidR="000C38F6" w:rsidRPr="00E9197C" w:rsidRDefault="000C38F6" w:rsidP="00D171DC">
      <w:pPr>
        <w:pStyle w:val="ListParagraph"/>
        <w:numPr>
          <w:ilvl w:val="0"/>
          <w:numId w:val="23"/>
        </w:numPr>
        <w:autoSpaceDE w:val="0"/>
        <w:autoSpaceDN w:val="0"/>
        <w:adjustRightInd w:val="0"/>
        <w:spacing w:after="0" w:line="360" w:lineRule="auto"/>
        <w:ind w:left="720"/>
        <w:jc w:val="both"/>
        <w:rPr>
          <w:rFonts w:ascii="Times New Roman" w:hAnsi="Times New Roman" w:cs="Times New Roman"/>
          <w:lang w:val="en-US"/>
        </w:rPr>
      </w:pPr>
      <w:r w:rsidRPr="00E9197C">
        <w:rPr>
          <w:rFonts w:ascii="Times New Roman" w:hAnsi="Times New Roman" w:cs="Times New Roman"/>
          <w:lang w:val="en-US"/>
        </w:rPr>
        <w:t>Administration of minimal sedation by another qualified dentist or independently practicing</w:t>
      </w:r>
      <w:r w:rsidR="00E9197C">
        <w:rPr>
          <w:rFonts w:ascii="Times New Roman" w:hAnsi="Times New Roman" w:cs="Times New Roman"/>
          <w:lang w:val="en-US"/>
        </w:rPr>
        <w:t xml:space="preserve"> </w:t>
      </w:r>
      <w:r w:rsidRPr="00E9197C">
        <w:rPr>
          <w:rFonts w:ascii="Times New Roman" w:hAnsi="Times New Roman" w:cs="Times New Roman"/>
          <w:lang w:val="en-US"/>
        </w:rPr>
        <w:t>qualified anesthesia healthcare provider requires the operating dentist and his/her clinical staff</w:t>
      </w:r>
      <w:r w:rsidR="00E9197C">
        <w:rPr>
          <w:rFonts w:ascii="Times New Roman" w:hAnsi="Times New Roman" w:cs="Times New Roman"/>
          <w:lang w:val="en-US"/>
        </w:rPr>
        <w:t xml:space="preserve"> </w:t>
      </w:r>
      <w:r w:rsidRPr="00E9197C">
        <w:rPr>
          <w:rFonts w:ascii="Times New Roman" w:hAnsi="Times New Roman" w:cs="Times New Roman"/>
          <w:lang w:val="en-US"/>
        </w:rPr>
        <w:t>to maintain current certification in Basic Life Support for Healthcare Providers.</w:t>
      </w:r>
    </w:p>
    <w:p w:rsidR="000C38F6" w:rsidRPr="00E9197C" w:rsidRDefault="000C38F6" w:rsidP="00291A1C">
      <w:pPr>
        <w:spacing w:after="0" w:line="360" w:lineRule="auto"/>
        <w:jc w:val="both"/>
        <w:rPr>
          <w:rFonts w:ascii="Times New Roman" w:hAnsi="Times New Roman" w:cs="Times New Roman"/>
          <w:lang w:val="en-US"/>
        </w:rPr>
      </w:pPr>
    </w:p>
    <w:p w:rsidR="000C38F6" w:rsidRPr="00E9197C" w:rsidRDefault="000C38F6" w:rsidP="00D171DC">
      <w:pPr>
        <w:pStyle w:val="ListParagraph"/>
        <w:numPr>
          <w:ilvl w:val="0"/>
          <w:numId w:val="20"/>
        </w:numPr>
        <w:autoSpaceDE w:val="0"/>
        <w:autoSpaceDN w:val="0"/>
        <w:adjustRightInd w:val="0"/>
        <w:spacing w:after="0" w:line="360" w:lineRule="auto"/>
        <w:rPr>
          <w:rFonts w:ascii="Times New Roman" w:hAnsi="Times New Roman" w:cs="Times New Roman"/>
          <w:b/>
          <w:bCs/>
          <w:i/>
          <w:iCs/>
          <w:lang w:val="en-US"/>
        </w:rPr>
      </w:pPr>
      <w:r w:rsidRPr="00E9197C">
        <w:rPr>
          <w:rFonts w:ascii="Times New Roman" w:hAnsi="Times New Roman" w:cs="Times New Roman"/>
          <w:bCs/>
          <w:i/>
          <w:iCs/>
          <w:lang w:val="en-US"/>
        </w:rPr>
        <w:t>Moderate Sedation</w:t>
      </w:r>
    </w:p>
    <w:p w:rsidR="000C38F6" w:rsidRPr="00E9197C" w:rsidRDefault="000C38F6" w:rsidP="00D171DC">
      <w:pPr>
        <w:pStyle w:val="ListParagraph"/>
        <w:numPr>
          <w:ilvl w:val="0"/>
          <w:numId w:val="24"/>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To administer moderate sedation, the dentist must have successfully completed:</w:t>
      </w:r>
    </w:p>
    <w:p w:rsidR="00E9197C" w:rsidRDefault="000C38F6" w:rsidP="00D171DC">
      <w:pPr>
        <w:pStyle w:val="ListParagraph"/>
        <w:numPr>
          <w:ilvl w:val="0"/>
          <w:numId w:val="25"/>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comprehensive training program in moderate sedation that satisfies the requirements</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 xml:space="preserve">described in the Moderate Sedation section of the ADA </w:t>
      </w:r>
      <w:r w:rsidRPr="00E9197C">
        <w:rPr>
          <w:rFonts w:ascii="Times New Roman" w:hAnsi="Times New Roman" w:cs="Times New Roman"/>
          <w:i/>
          <w:iCs/>
          <w:lang w:val="en-US"/>
        </w:rPr>
        <w:t>Guidelines for Teaching Pain Control and</w:t>
      </w:r>
      <w:r w:rsidR="00E9197C" w:rsidRPr="00E9197C">
        <w:rPr>
          <w:rFonts w:ascii="Times New Roman" w:hAnsi="Times New Roman" w:cs="Times New Roman"/>
          <w:i/>
          <w:iCs/>
          <w:lang w:val="en-US"/>
        </w:rPr>
        <w:t xml:space="preserve"> </w:t>
      </w:r>
      <w:r w:rsidRPr="00E9197C">
        <w:rPr>
          <w:rFonts w:ascii="Times New Roman" w:hAnsi="Times New Roman" w:cs="Times New Roman"/>
          <w:i/>
          <w:iCs/>
          <w:lang w:val="en-US"/>
        </w:rPr>
        <w:t xml:space="preserve">Sedation to Dentists and Dental Students </w:t>
      </w:r>
      <w:r w:rsidRPr="00E9197C">
        <w:rPr>
          <w:rFonts w:ascii="Times New Roman" w:hAnsi="Times New Roman" w:cs="Times New Roman"/>
          <w:lang w:val="en-US"/>
        </w:rPr>
        <w:t xml:space="preserve">at </w:t>
      </w:r>
      <w:r w:rsidR="00E9197C" w:rsidRPr="00E9197C">
        <w:rPr>
          <w:rFonts w:ascii="Times New Roman" w:hAnsi="Times New Roman" w:cs="Times New Roman"/>
          <w:lang w:val="en-US"/>
        </w:rPr>
        <w:t>the time training was commenced</w:t>
      </w:r>
    </w:p>
    <w:p w:rsidR="00E9197C" w:rsidRDefault="00E9197C" w:rsidP="00D171DC">
      <w:pPr>
        <w:pStyle w:val="ListParagraph"/>
        <w:numPr>
          <w:ilvl w:val="0"/>
          <w:numId w:val="25"/>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z</w:t>
      </w:r>
      <w:r w:rsidR="000C38F6" w:rsidRPr="00E9197C">
        <w:rPr>
          <w:rFonts w:ascii="Times New Roman" w:hAnsi="Times New Roman" w:cs="Times New Roman"/>
          <w:lang w:val="en-US"/>
        </w:rPr>
        <w:t>an advanced education program accredited by the ADA Commission on Dental</w:t>
      </w:r>
      <w:r w:rsidRPr="00E9197C">
        <w:rPr>
          <w:rFonts w:ascii="Times New Roman" w:hAnsi="Times New Roman" w:cs="Times New Roman"/>
          <w:lang w:val="en-US"/>
        </w:rPr>
        <w:t xml:space="preserve"> </w:t>
      </w:r>
      <w:r w:rsidR="000C38F6" w:rsidRPr="00E9197C">
        <w:rPr>
          <w:rFonts w:ascii="Times New Roman" w:hAnsi="Times New Roman" w:cs="Times New Roman"/>
          <w:lang w:val="en-US"/>
        </w:rPr>
        <w:t>Accreditation that affords comprehensive and appropriate training necessary to administer</w:t>
      </w:r>
      <w:r w:rsidRPr="00E9197C">
        <w:rPr>
          <w:rFonts w:ascii="Times New Roman" w:hAnsi="Times New Roman" w:cs="Times New Roman"/>
          <w:lang w:val="en-US"/>
        </w:rPr>
        <w:t xml:space="preserve"> </w:t>
      </w:r>
      <w:r w:rsidR="000C38F6" w:rsidRPr="00E9197C">
        <w:rPr>
          <w:rFonts w:ascii="Times New Roman" w:hAnsi="Times New Roman" w:cs="Times New Roman"/>
          <w:lang w:val="en-US"/>
        </w:rPr>
        <w:t>and manage moderate sedation com</w:t>
      </w:r>
      <w:r>
        <w:rPr>
          <w:rFonts w:ascii="Times New Roman" w:hAnsi="Times New Roman" w:cs="Times New Roman"/>
          <w:lang w:val="en-US"/>
        </w:rPr>
        <w:t>mensurate with these guidelines</w:t>
      </w:r>
    </w:p>
    <w:p w:rsidR="000C38F6" w:rsidRPr="00E9197C" w:rsidRDefault="000C38F6" w:rsidP="00D171DC">
      <w:pPr>
        <w:pStyle w:val="ListParagraph"/>
        <w:numPr>
          <w:ilvl w:val="0"/>
          <w:numId w:val="25"/>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a current certification in 1) Basic Life Support for Healthcare Providers and 2) Advanced</w:t>
      </w:r>
      <w:r w:rsidR="00E9197C">
        <w:rPr>
          <w:rFonts w:ascii="Times New Roman" w:hAnsi="Times New Roman" w:cs="Times New Roman"/>
          <w:lang w:val="en-US"/>
        </w:rPr>
        <w:t xml:space="preserve"> </w:t>
      </w:r>
      <w:r w:rsidRPr="00E9197C">
        <w:rPr>
          <w:rFonts w:ascii="Times New Roman" w:hAnsi="Times New Roman" w:cs="Times New Roman"/>
          <w:lang w:val="en-US"/>
        </w:rPr>
        <w:t>Cardiac Life Support (ACLS) or an appropriate dental sedation/anesthesia emergency</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management course.</w:t>
      </w:r>
    </w:p>
    <w:p w:rsidR="000C38F6" w:rsidRPr="00E9197C" w:rsidRDefault="000C38F6" w:rsidP="00D171DC">
      <w:pPr>
        <w:pStyle w:val="ListParagraph"/>
        <w:numPr>
          <w:ilvl w:val="0"/>
          <w:numId w:val="24"/>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Administration of moderate sedation by another qualified dentist or independently practicing</w:t>
      </w:r>
      <w:r w:rsidR="00E9197C" w:rsidRPr="00E9197C">
        <w:rPr>
          <w:rFonts w:ascii="Times New Roman" w:hAnsi="Times New Roman" w:cs="Times New Roman"/>
          <w:lang w:val="en-US"/>
        </w:rPr>
        <w:t xml:space="preserve"> </w:t>
      </w:r>
      <w:r w:rsidRPr="00E9197C">
        <w:rPr>
          <w:rFonts w:ascii="Times New Roman" w:hAnsi="Times New Roman" w:cs="Times New Roman"/>
          <w:lang w:val="en-US"/>
        </w:rPr>
        <w:t>qualified anesthesia healthcare provider requires the operating dentist and his/her clinical staff</w:t>
      </w:r>
      <w:r w:rsidR="00E9197C">
        <w:rPr>
          <w:rFonts w:ascii="Times New Roman" w:hAnsi="Times New Roman" w:cs="Times New Roman"/>
          <w:lang w:val="en-US"/>
        </w:rPr>
        <w:t xml:space="preserve"> </w:t>
      </w:r>
      <w:r w:rsidRPr="00E9197C">
        <w:rPr>
          <w:rFonts w:ascii="Times New Roman" w:hAnsi="Times New Roman" w:cs="Times New Roman"/>
          <w:lang w:val="en-US"/>
        </w:rPr>
        <w:t>to maintain current certification in Basic Life Support for Healthcare Providers.</w:t>
      </w:r>
    </w:p>
    <w:p w:rsidR="000C38F6" w:rsidRDefault="000C38F6" w:rsidP="00291A1C">
      <w:pPr>
        <w:spacing w:after="0" w:line="360" w:lineRule="auto"/>
        <w:jc w:val="both"/>
        <w:rPr>
          <w:rFonts w:ascii="Times New Roman" w:hAnsi="Times New Roman" w:cs="Times New Roman"/>
          <w:lang w:val="en-US"/>
        </w:rPr>
      </w:pPr>
    </w:p>
    <w:p w:rsidR="00291A1C" w:rsidRDefault="00291A1C" w:rsidP="00291A1C">
      <w:pPr>
        <w:spacing w:after="0" w:line="360" w:lineRule="auto"/>
        <w:jc w:val="both"/>
        <w:rPr>
          <w:rFonts w:ascii="Times New Roman" w:hAnsi="Times New Roman" w:cs="Times New Roman"/>
          <w:lang w:val="en-US"/>
        </w:rPr>
      </w:pPr>
    </w:p>
    <w:p w:rsidR="00291A1C" w:rsidRPr="00E9197C" w:rsidRDefault="00291A1C" w:rsidP="00291A1C">
      <w:pPr>
        <w:spacing w:after="0" w:line="360" w:lineRule="auto"/>
        <w:jc w:val="both"/>
        <w:rPr>
          <w:rFonts w:ascii="Times New Roman" w:hAnsi="Times New Roman" w:cs="Times New Roman"/>
          <w:lang w:val="en-US"/>
        </w:rPr>
      </w:pPr>
    </w:p>
    <w:p w:rsidR="000C38F6" w:rsidRPr="00291A1C" w:rsidRDefault="000C38F6" w:rsidP="00D171DC">
      <w:pPr>
        <w:pStyle w:val="ListParagraph"/>
        <w:numPr>
          <w:ilvl w:val="0"/>
          <w:numId w:val="20"/>
        </w:numPr>
        <w:autoSpaceDE w:val="0"/>
        <w:autoSpaceDN w:val="0"/>
        <w:adjustRightInd w:val="0"/>
        <w:spacing w:after="0" w:line="360" w:lineRule="auto"/>
        <w:rPr>
          <w:rFonts w:ascii="Times New Roman" w:hAnsi="Times New Roman" w:cs="Times New Roman"/>
          <w:bCs/>
          <w:i/>
          <w:iCs/>
          <w:lang w:val="en-US"/>
        </w:rPr>
      </w:pPr>
      <w:r w:rsidRPr="00291A1C">
        <w:rPr>
          <w:rFonts w:ascii="Times New Roman" w:hAnsi="Times New Roman" w:cs="Times New Roman"/>
          <w:bCs/>
          <w:i/>
          <w:iCs/>
          <w:lang w:val="en-US"/>
        </w:rPr>
        <w:lastRenderedPageBreak/>
        <w:t>Deep Sedation or General Anesthesia</w:t>
      </w:r>
    </w:p>
    <w:p w:rsidR="000C38F6" w:rsidRPr="00E9197C" w:rsidRDefault="000C38F6" w:rsidP="00D171DC">
      <w:pPr>
        <w:pStyle w:val="ListParagraph"/>
        <w:numPr>
          <w:ilvl w:val="0"/>
          <w:numId w:val="26"/>
        </w:numPr>
        <w:autoSpaceDE w:val="0"/>
        <w:autoSpaceDN w:val="0"/>
        <w:adjustRightInd w:val="0"/>
        <w:spacing w:after="0" w:line="360" w:lineRule="auto"/>
        <w:jc w:val="both"/>
        <w:rPr>
          <w:rFonts w:ascii="Times New Roman" w:hAnsi="Times New Roman" w:cs="Times New Roman"/>
          <w:lang w:val="en-US"/>
        </w:rPr>
      </w:pPr>
      <w:r w:rsidRPr="00E9197C">
        <w:rPr>
          <w:rFonts w:ascii="Times New Roman" w:hAnsi="Times New Roman" w:cs="Times New Roman"/>
          <w:lang w:val="en-US"/>
        </w:rPr>
        <w:t>To administer deep sedation or general anesthesia, the dentist must have completed:</w:t>
      </w:r>
    </w:p>
    <w:p w:rsidR="00291A1C" w:rsidRPr="00291A1C" w:rsidRDefault="000C38F6" w:rsidP="00D171DC">
      <w:pPr>
        <w:pStyle w:val="ListParagraph"/>
        <w:numPr>
          <w:ilvl w:val="0"/>
          <w:numId w:val="27"/>
        </w:numPr>
        <w:autoSpaceDE w:val="0"/>
        <w:autoSpaceDN w:val="0"/>
        <w:adjustRightInd w:val="0"/>
        <w:spacing w:after="0" w:line="360" w:lineRule="auto"/>
        <w:rPr>
          <w:rFonts w:ascii="Times New Roman" w:hAnsi="Times New Roman" w:cs="Times New Roman"/>
          <w:lang w:val="en-US"/>
        </w:rPr>
      </w:pPr>
      <w:r w:rsidRPr="00291A1C">
        <w:rPr>
          <w:rFonts w:ascii="Times New Roman" w:hAnsi="Times New Roman" w:cs="Times New Roman"/>
          <w:lang w:val="en-US"/>
        </w:rPr>
        <w:t>an advanced education program accredited by the ADA Commission on Dental</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Accreditation that affords comprehensive and appropriate training necessary to administer</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and manage deep sedation or general anesthesia, commensurate with Part IV.C of these</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guidelines</w:t>
      </w:r>
    </w:p>
    <w:p w:rsidR="00291A1C" w:rsidRDefault="000C38F6" w:rsidP="00D171DC">
      <w:pPr>
        <w:pStyle w:val="ListParagraph"/>
        <w:numPr>
          <w:ilvl w:val="0"/>
          <w:numId w:val="27"/>
        </w:numPr>
        <w:autoSpaceDE w:val="0"/>
        <w:autoSpaceDN w:val="0"/>
        <w:adjustRightInd w:val="0"/>
        <w:spacing w:after="0" w:line="360" w:lineRule="auto"/>
        <w:rPr>
          <w:rFonts w:ascii="Times New Roman" w:hAnsi="Times New Roman" w:cs="Times New Roman"/>
          <w:lang w:val="en-US"/>
        </w:rPr>
      </w:pPr>
      <w:r w:rsidRPr="00291A1C">
        <w:rPr>
          <w:rFonts w:ascii="Times New Roman" w:hAnsi="Times New Roman" w:cs="Times New Roman"/>
          <w:lang w:val="en-US"/>
        </w:rPr>
        <w:t xml:space="preserve"> Educational Requirements</w:t>
      </w:r>
    </w:p>
    <w:p w:rsidR="000C38F6" w:rsidRPr="00291A1C" w:rsidRDefault="000C38F6" w:rsidP="00D171DC">
      <w:pPr>
        <w:pStyle w:val="ListParagraph"/>
        <w:numPr>
          <w:ilvl w:val="1"/>
          <w:numId w:val="27"/>
        </w:numPr>
        <w:autoSpaceDE w:val="0"/>
        <w:autoSpaceDN w:val="0"/>
        <w:adjustRightInd w:val="0"/>
        <w:spacing w:after="0" w:line="360" w:lineRule="auto"/>
        <w:ind w:left="1701" w:hanging="283"/>
        <w:rPr>
          <w:rFonts w:ascii="Times New Roman" w:hAnsi="Times New Roman" w:cs="Times New Roman"/>
          <w:lang w:val="en-US"/>
        </w:rPr>
      </w:pPr>
      <w:r w:rsidRPr="00291A1C">
        <w:rPr>
          <w:rFonts w:ascii="Times New Roman" w:hAnsi="Times New Roman" w:cs="Times New Roman"/>
          <w:lang w:val="en-US"/>
        </w:rPr>
        <w:t>a current certification in 1) Basic Life Support for Healthcare Providers and 2) Advanced</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Cardiac Life Support (ACLS) or an appropriate dental sedation/anesthesia emergency</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management course.</w:t>
      </w:r>
    </w:p>
    <w:p w:rsidR="00291A1C" w:rsidRPr="00291A1C" w:rsidRDefault="000C38F6" w:rsidP="00D171DC">
      <w:pPr>
        <w:pStyle w:val="ListParagraph"/>
        <w:numPr>
          <w:ilvl w:val="0"/>
          <w:numId w:val="26"/>
        </w:numPr>
        <w:autoSpaceDE w:val="0"/>
        <w:autoSpaceDN w:val="0"/>
        <w:adjustRightInd w:val="0"/>
        <w:spacing w:after="0" w:line="360" w:lineRule="auto"/>
        <w:jc w:val="both"/>
        <w:rPr>
          <w:rFonts w:ascii="Times New Roman" w:hAnsi="Times New Roman" w:cs="Times New Roman"/>
          <w:b/>
          <w:bCs/>
          <w:lang w:val="en-US"/>
        </w:rPr>
      </w:pPr>
      <w:r w:rsidRPr="00291A1C">
        <w:rPr>
          <w:rFonts w:ascii="Times New Roman" w:hAnsi="Times New Roman" w:cs="Times New Roman"/>
          <w:lang w:val="en-US"/>
        </w:rPr>
        <w:t>Administration of deep sedation or general anesthesia by another qualified dentist or</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independently practicing qualified anesthesia healthcare provider requires the operating dentist</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and his/her clinical staff to maintain current certification in Basic Life Support (BLS) Course</w:t>
      </w:r>
      <w:r w:rsidR="00291A1C" w:rsidRPr="00291A1C">
        <w:rPr>
          <w:rFonts w:ascii="Times New Roman" w:hAnsi="Times New Roman" w:cs="Times New Roman"/>
          <w:lang w:val="en-US"/>
        </w:rPr>
        <w:t xml:space="preserve"> </w:t>
      </w:r>
      <w:r w:rsidRPr="00291A1C">
        <w:rPr>
          <w:rFonts w:ascii="Times New Roman" w:hAnsi="Times New Roman" w:cs="Times New Roman"/>
          <w:lang w:val="en-US"/>
        </w:rPr>
        <w:t>for the Healthcare Provider.</w:t>
      </w:r>
    </w:p>
    <w:p w:rsidR="000C38F6" w:rsidRPr="00E9197C" w:rsidRDefault="000C38F6" w:rsidP="00291A1C">
      <w:pPr>
        <w:pStyle w:val="ListParagraph"/>
        <w:autoSpaceDE w:val="0"/>
        <w:autoSpaceDN w:val="0"/>
        <w:adjustRightInd w:val="0"/>
        <w:spacing w:after="0" w:line="360" w:lineRule="auto"/>
        <w:ind w:left="1080"/>
        <w:jc w:val="both"/>
        <w:rPr>
          <w:rFonts w:ascii="Times New Roman" w:hAnsi="Times New Roman" w:cs="Times New Roman"/>
          <w:b/>
          <w:bCs/>
          <w:lang w:val="en-US"/>
        </w:rPr>
      </w:pPr>
      <w:r w:rsidRPr="00291A1C">
        <w:rPr>
          <w:rFonts w:ascii="Times New Roman" w:hAnsi="Times New Roman" w:cs="Times New Roman"/>
          <w:b/>
          <w:bCs/>
          <w:lang w:val="en-US"/>
        </w:rPr>
        <w:t>For all levels of sedation and anesthesia, dentists, who are currently providing</w:t>
      </w:r>
      <w:r w:rsidR="00291A1C">
        <w:rPr>
          <w:rFonts w:ascii="Times New Roman" w:hAnsi="Times New Roman" w:cs="Times New Roman"/>
          <w:b/>
          <w:bCs/>
          <w:lang w:val="en-US"/>
        </w:rPr>
        <w:t xml:space="preserve"> </w:t>
      </w:r>
      <w:r w:rsidRPr="00E9197C">
        <w:rPr>
          <w:rFonts w:ascii="Times New Roman" w:hAnsi="Times New Roman" w:cs="Times New Roman"/>
          <w:b/>
          <w:bCs/>
          <w:lang w:val="en-US"/>
        </w:rPr>
        <w:t>sedation and anesthesia in compliance with their state rules and/or regulations prior</w:t>
      </w:r>
      <w:r w:rsidR="00291A1C">
        <w:rPr>
          <w:rFonts w:ascii="Times New Roman" w:hAnsi="Times New Roman" w:cs="Times New Roman"/>
          <w:b/>
          <w:bCs/>
          <w:lang w:val="en-US"/>
        </w:rPr>
        <w:t xml:space="preserve"> </w:t>
      </w:r>
      <w:r w:rsidRPr="00E9197C">
        <w:rPr>
          <w:rFonts w:ascii="Times New Roman" w:hAnsi="Times New Roman" w:cs="Times New Roman"/>
          <w:b/>
          <w:bCs/>
          <w:lang w:val="en-US"/>
        </w:rPr>
        <w:t>to adoption of this document, are not subject to these educational requirements.</w:t>
      </w:r>
    </w:p>
    <w:p w:rsidR="00B92FB3" w:rsidRPr="002D2A2D" w:rsidRDefault="00B92FB3" w:rsidP="00D171DC">
      <w:pPr>
        <w:pStyle w:val="ListParagraph"/>
        <w:numPr>
          <w:ilvl w:val="0"/>
          <w:numId w:val="28"/>
        </w:numPr>
        <w:spacing w:after="0" w:line="360" w:lineRule="auto"/>
        <w:jc w:val="both"/>
        <w:rPr>
          <w:rFonts w:ascii="Times New Roman" w:eastAsia="Times New Roman" w:hAnsi="Times New Roman" w:cs="Times New Roman"/>
          <w:lang w:val="en-US" w:eastAsia="id-ID"/>
        </w:rPr>
      </w:pPr>
      <w:r w:rsidRPr="002D2A2D">
        <w:rPr>
          <w:rFonts w:ascii="Times New Roman" w:eastAsia="Times New Roman" w:hAnsi="Times New Roman" w:cs="Times New Roman"/>
          <w:lang w:eastAsia="id-ID"/>
        </w:rPr>
        <w:t>Syarat zat dapat digunakan sebagai obat Anestesi Lokal adalah sebagai berikut</w:t>
      </w:r>
    </w:p>
    <w:p w:rsidR="00B92FB3" w:rsidRPr="00E9197C" w:rsidRDefault="00B92FB3" w:rsidP="00D171DC">
      <w:pPr>
        <w:pStyle w:val="ListParagraph"/>
        <w:numPr>
          <w:ilvl w:val="0"/>
          <w:numId w:val="13"/>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Tidak merangsang jaringan</w:t>
      </w:r>
    </w:p>
    <w:p w:rsidR="00B92FB3" w:rsidRPr="00E9197C" w:rsidRDefault="00B92FB3" w:rsidP="00D171DC">
      <w:pPr>
        <w:pStyle w:val="ListParagraph"/>
        <w:numPr>
          <w:ilvl w:val="0"/>
          <w:numId w:val="13"/>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Tidak mengakibatkan kerusakan permanen pada susunan saraf</w:t>
      </w:r>
    </w:p>
    <w:p w:rsidR="00B92FB3" w:rsidRPr="00E9197C" w:rsidRDefault="00B92FB3" w:rsidP="00D171DC">
      <w:pPr>
        <w:pStyle w:val="ListParagraph"/>
        <w:numPr>
          <w:ilvl w:val="0"/>
          <w:numId w:val="13"/>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Efektif secara penyuntikan atau penggunaan lokal pada selaput lendir</w:t>
      </w:r>
    </w:p>
    <w:p w:rsidR="00B92FB3" w:rsidRPr="00E9197C" w:rsidRDefault="00B92FB3" w:rsidP="00D171DC">
      <w:pPr>
        <w:pStyle w:val="ListParagraph"/>
        <w:numPr>
          <w:ilvl w:val="0"/>
          <w:numId w:val="13"/>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Waktu mulai reaksinya sesingkat mungkin</w:t>
      </w:r>
    </w:p>
    <w:p w:rsidR="00B92FB3" w:rsidRPr="00E9197C" w:rsidRDefault="00B92FB3" w:rsidP="00D171DC">
      <w:pPr>
        <w:pStyle w:val="ListParagraph"/>
        <w:numPr>
          <w:ilvl w:val="0"/>
          <w:numId w:val="13"/>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Dapat larut dalam air, menghasilkan larutan yang stabil terhadap pemanasan pada waktu sterilisasi</w:t>
      </w:r>
    </w:p>
    <w:p w:rsidR="00B92FB3" w:rsidRPr="00E9197C" w:rsidRDefault="00B92FB3" w:rsidP="00D171DC">
      <w:pPr>
        <w:pStyle w:val="ListParagraph"/>
        <w:numPr>
          <w:ilvl w:val="0"/>
          <w:numId w:val="28"/>
        </w:numPr>
        <w:spacing w:after="0" w:line="360" w:lineRule="auto"/>
        <w:jc w:val="both"/>
        <w:rPr>
          <w:rFonts w:ascii="Times New Roman" w:eastAsia="Times New Roman" w:hAnsi="Times New Roman" w:cs="Times New Roman"/>
          <w:lang w:eastAsia="id-ID"/>
        </w:rPr>
      </w:pPr>
      <w:r w:rsidRPr="002D2A2D">
        <w:rPr>
          <w:rFonts w:ascii="Times New Roman" w:eastAsia="Times New Roman" w:hAnsi="Times New Roman" w:cs="Times New Roman"/>
          <w:lang w:eastAsia="id-ID"/>
        </w:rPr>
        <w:t>Mekanisme</w:t>
      </w:r>
      <w:r w:rsidRPr="00E9197C">
        <w:rPr>
          <w:rFonts w:ascii="Times New Roman" w:eastAsia="Times New Roman" w:hAnsi="Times New Roman" w:cs="Times New Roman"/>
          <w:bCs/>
          <w:lang w:eastAsia="id-ID"/>
        </w:rPr>
        <w:t xml:space="preserve"> </w:t>
      </w:r>
      <w:r w:rsidRPr="00E9197C">
        <w:rPr>
          <w:rFonts w:ascii="Times New Roman" w:eastAsia="Times New Roman" w:hAnsi="Times New Roman" w:cs="Times New Roman"/>
          <w:lang w:eastAsia="id-ID"/>
        </w:rPr>
        <w:t>Kerja</w:t>
      </w:r>
      <w:r w:rsidRPr="00E9197C">
        <w:rPr>
          <w:rFonts w:ascii="Times New Roman" w:eastAsia="Times New Roman" w:hAnsi="Times New Roman" w:cs="Times New Roman"/>
          <w:bCs/>
          <w:lang w:eastAsia="id-ID"/>
        </w:rPr>
        <w:t xml:space="preserve"> Obat Anestesi Lokal</w:t>
      </w:r>
    </w:p>
    <w:p w:rsidR="00B92FB3" w:rsidRPr="00E9197C" w:rsidRDefault="00B92FB3" w:rsidP="00291A1C">
      <w:pPr>
        <w:spacing w:after="0" w:line="360" w:lineRule="auto"/>
        <w:ind w:left="786" w:firstLine="348"/>
        <w:jc w:val="both"/>
        <w:rPr>
          <w:rFonts w:ascii="Times New Roman" w:eastAsia="Times New Roman" w:hAnsi="Times New Roman" w:cs="Times New Roman"/>
          <w:lang w:val="en-US" w:eastAsia="id-ID"/>
        </w:rPr>
      </w:pPr>
      <w:r w:rsidRPr="00E9197C">
        <w:rPr>
          <w:rFonts w:ascii="Times New Roman" w:eastAsia="Times New Roman" w:hAnsi="Times New Roman" w:cs="Times New Roman"/>
          <w:lang w:eastAsia="id-ID"/>
        </w:rPr>
        <w:t>Pusat mekanisme kerja dari anestesi lokal terletak di membran sel, Anestesi lokal memblok penyampaian impuls dengan cara mencegah kenaikan permeabilitas membran sel terhadap ion-ion natrium. Pada waktu yang bersamaan ambang kepekaan terhadap rangsangan listrik lambat laun meningkat, yang pada akhirnya memblokir penerusan impuls.</w:t>
      </w:r>
    </w:p>
    <w:p w:rsidR="00B92FB3" w:rsidRPr="00E9197C" w:rsidRDefault="00B92FB3" w:rsidP="00D171DC">
      <w:pPr>
        <w:pStyle w:val="ListParagraph"/>
        <w:numPr>
          <w:ilvl w:val="0"/>
          <w:numId w:val="28"/>
        </w:numPr>
        <w:spacing w:after="0" w:line="360" w:lineRule="auto"/>
        <w:jc w:val="both"/>
        <w:rPr>
          <w:rFonts w:ascii="Times New Roman" w:eastAsia="Times New Roman" w:hAnsi="Times New Roman" w:cs="Times New Roman"/>
          <w:lang w:eastAsia="id-ID"/>
        </w:rPr>
      </w:pPr>
      <w:r w:rsidRPr="002D2A2D">
        <w:rPr>
          <w:rFonts w:ascii="Times New Roman" w:eastAsia="Times New Roman" w:hAnsi="Times New Roman" w:cs="Times New Roman"/>
          <w:lang w:eastAsia="id-ID"/>
        </w:rPr>
        <w:t>Pemberian</w:t>
      </w:r>
      <w:r w:rsidRPr="00E9197C">
        <w:rPr>
          <w:rFonts w:ascii="Times New Roman" w:eastAsia="Times New Roman" w:hAnsi="Times New Roman" w:cs="Times New Roman"/>
          <w:bCs/>
          <w:lang w:eastAsia="id-ID"/>
        </w:rPr>
        <w:t xml:space="preserve"> Anestesi Lokal</w:t>
      </w:r>
    </w:p>
    <w:p w:rsidR="004550DD" w:rsidRPr="00E9197C" w:rsidRDefault="00B92FB3" w:rsidP="00291A1C">
      <w:pPr>
        <w:spacing w:after="0" w:line="360" w:lineRule="auto"/>
        <w:ind w:left="786" w:firstLine="348"/>
        <w:jc w:val="both"/>
        <w:rPr>
          <w:rFonts w:ascii="Times New Roman" w:eastAsia="Times New Roman" w:hAnsi="Times New Roman" w:cs="Times New Roman"/>
          <w:lang w:val="en-US" w:eastAsia="id-ID"/>
        </w:rPr>
      </w:pPr>
      <w:r w:rsidRPr="00E9197C">
        <w:rPr>
          <w:rFonts w:ascii="Times New Roman" w:eastAsia="Times New Roman" w:hAnsi="Times New Roman" w:cs="Times New Roman"/>
          <w:lang w:eastAsia="id-ID"/>
        </w:rPr>
        <w:t>Anestesi lokal umumnya digunakan secara parental misalnya pada waktu pembedahan kecil dimana pemakaian anestesi umum tidak diperlukan. Beberapa cara pemberian anestesi lokal adalah:</w:t>
      </w:r>
    </w:p>
    <w:p w:rsidR="00B92FB3" w:rsidRPr="00E9197C" w:rsidRDefault="00B92FB3" w:rsidP="00D171DC">
      <w:pPr>
        <w:pStyle w:val="ListParagraph"/>
        <w:numPr>
          <w:ilvl w:val="0"/>
          <w:numId w:val="15"/>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lastRenderedPageBreak/>
        <w:t>Anestesi Infiltrasi, suntikan diberikan di tempat yang dibius ujung-ujung syarafnya. Misal pada daerah kecil kulit atau pada gusi untuk pencabutan gigi.</w:t>
      </w:r>
    </w:p>
    <w:p w:rsidR="00B92FB3" w:rsidRPr="00E9197C" w:rsidRDefault="00B92FB3" w:rsidP="00D171DC">
      <w:pPr>
        <w:pStyle w:val="ListParagraph"/>
        <w:numPr>
          <w:ilvl w:val="0"/>
          <w:numId w:val="15"/>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Anestesi Penyaluran Saraf, penyuntikan dilakukan pada tempat banyak saraf berkumpul, hingga tercapai anestesi pada bagian yang lebih luas. Misal pada lengan atau kaki</w:t>
      </w:r>
    </w:p>
    <w:p w:rsidR="00B92FB3" w:rsidRPr="00E9197C" w:rsidRDefault="00B92FB3" w:rsidP="00D171DC">
      <w:pPr>
        <w:pStyle w:val="ListParagraph"/>
        <w:numPr>
          <w:ilvl w:val="0"/>
          <w:numId w:val="15"/>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Anestesi Permukaan, biasanya digunakan untuk menghilangkan rasa nyeri atau gatal. Misalnya dalam bentuk suppositoria untuk penyakit ambein.</w:t>
      </w:r>
    </w:p>
    <w:p w:rsidR="00B92FB3" w:rsidRPr="00E9197C" w:rsidRDefault="00B92FB3" w:rsidP="00291A1C">
      <w:pPr>
        <w:spacing w:after="0" w:line="360" w:lineRule="auto"/>
        <w:ind w:left="786" w:firstLine="348"/>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 xml:space="preserve">Pada obat anestesi lokal, biasanya yang digunakan adalah garam-garam kloridanya yang mudah larut dalam air. Untuk memperpanjang daya kerjanya, maka sering ditambahkan obat lain untuk menciutkan pembuluh darah (vasokonstriktor) misalnya larutan adrenalin. Selain itu absorpsi akan diperlambat dan toksisitasnya akan berkurang, mulai kerja akan lebih cepat dengan khasiat yang lebih bagus, serta lokasi pembedahaan tidak berdarah namun larutan yang mengandung vasokonstriktor sebaiknya jangan digunakan pada jari-jari tangan karena resiko </w:t>
      </w:r>
      <w:r w:rsidRPr="002D2A2D">
        <w:rPr>
          <w:rFonts w:ascii="Times New Roman" w:eastAsia="Times New Roman" w:hAnsi="Times New Roman" w:cs="Times New Roman"/>
          <w:i/>
          <w:lang w:eastAsia="id-ID"/>
        </w:rPr>
        <w:t>gangrene.</w:t>
      </w:r>
    </w:p>
    <w:p w:rsidR="004550DD" w:rsidRPr="00E9197C" w:rsidRDefault="004550DD" w:rsidP="00D171DC">
      <w:pPr>
        <w:pStyle w:val="ListParagraph"/>
        <w:numPr>
          <w:ilvl w:val="0"/>
          <w:numId w:val="28"/>
        </w:numPr>
        <w:spacing w:after="0" w:line="360" w:lineRule="auto"/>
        <w:jc w:val="both"/>
        <w:rPr>
          <w:rFonts w:ascii="Times New Roman" w:hAnsi="Times New Roman" w:cs="Times New Roman"/>
          <w:lang w:val="en-US"/>
        </w:rPr>
      </w:pPr>
      <w:r w:rsidRPr="002D2A2D">
        <w:rPr>
          <w:rFonts w:ascii="Times New Roman" w:eastAsia="Times New Roman" w:hAnsi="Times New Roman" w:cs="Times New Roman"/>
          <w:lang w:eastAsia="id-ID"/>
        </w:rPr>
        <w:t>Pemberian</w:t>
      </w:r>
      <w:r w:rsidRPr="00E9197C">
        <w:rPr>
          <w:rFonts w:ascii="Times New Roman" w:hAnsi="Times New Roman" w:cs="Times New Roman"/>
          <w:lang w:val="en-US"/>
        </w:rPr>
        <w:t xml:space="preserve"> Obat Anestesi U</w:t>
      </w:r>
      <w:r w:rsidR="00B92FB3" w:rsidRPr="00E9197C">
        <w:rPr>
          <w:rFonts w:ascii="Times New Roman" w:hAnsi="Times New Roman" w:cs="Times New Roman"/>
          <w:lang w:val="en-US"/>
        </w:rPr>
        <w:t xml:space="preserve">mum </w:t>
      </w:r>
    </w:p>
    <w:p w:rsidR="00B92FB3" w:rsidRPr="00E9197C" w:rsidRDefault="004550DD" w:rsidP="00291A1C">
      <w:pPr>
        <w:pStyle w:val="ListParagraph"/>
        <w:spacing w:after="0" w:line="360" w:lineRule="auto"/>
        <w:ind w:left="786"/>
        <w:jc w:val="both"/>
        <w:rPr>
          <w:rFonts w:ascii="Times New Roman" w:hAnsi="Times New Roman" w:cs="Times New Roman"/>
          <w:lang w:val="en-US"/>
        </w:rPr>
      </w:pPr>
      <w:r w:rsidRPr="00E9197C">
        <w:rPr>
          <w:rFonts w:ascii="Times New Roman" w:hAnsi="Times New Roman" w:cs="Times New Roman"/>
          <w:lang w:val="en-US"/>
        </w:rPr>
        <w:t>B</w:t>
      </w:r>
      <w:r w:rsidR="00B92FB3" w:rsidRPr="00E9197C">
        <w:rPr>
          <w:rFonts w:ascii="Times New Roman" w:hAnsi="Times New Roman" w:cs="Times New Roman"/>
          <w:lang w:val="en-US"/>
        </w:rPr>
        <w:t xml:space="preserve">iasanya </w:t>
      </w:r>
      <w:r w:rsidR="00B92FB3" w:rsidRPr="00E9197C">
        <w:rPr>
          <w:rFonts w:ascii="Times New Roman" w:eastAsia="Times New Roman" w:hAnsi="Times New Roman" w:cs="Times New Roman"/>
          <w:bCs/>
          <w:lang w:eastAsia="id-ID"/>
        </w:rPr>
        <w:t>melibatkan</w:t>
      </w:r>
      <w:r w:rsidR="00B92FB3" w:rsidRPr="00E9197C">
        <w:rPr>
          <w:rFonts w:ascii="Times New Roman" w:hAnsi="Times New Roman" w:cs="Times New Roman"/>
          <w:lang w:val="en-US"/>
        </w:rPr>
        <w:t xml:space="preserve"> administrasi tiga obat-obatan yang berbeda:</w:t>
      </w:r>
    </w:p>
    <w:p w:rsidR="00B92FB3" w:rsidRPr="00E9197C" w:rsidRDefault="00B92FB3" w:rsidP="00D171DC">
      <w:pPr>
        <w:pStyle w:val="ListParagraph"/>
        <w:numPr>
          <w:ilvl w:val="0"/>
          <w:numId w:val="16"/>
        </w:numPr>
        <w:spacing w:after="0" w:line="360" w:lineRule="auto"/>
        <w:rPr>
          <w:rFonts w:ascii="Times New Roman" w:hAnsi="Times New Roman" w:cs="Times New Roman"/>
          <w:lang w:val="en-US"/>
        </w:rPr>
      </w:pPr>
      <w:r w:rsidRPr="00E9197C">
        <w:rPr>
          <w:rFonts w:ascii="Times New Roman" w:hAnsi="Times New Roman" w:cs="Times New Roman"/>
          <w:lang w:val="en-US"/>
        </w:rPr>
        <w:t xml:space="preserve">Premedikasi </w:t>
      </w:r>
      <w:r w:rsidRPr="00E9197C">
        <w:rPr>
          <w:rFonts w:ascii="Times New Roman" w:hAnsi="Times New Roman" w:cs="Times New Roman"/>
          <w:i/>
          <w:lang w:val="en-US"/>
        </w:rPr>
        <w:t>(premedication)</w:t>
      </w:r>
    </w:p>
    <w:p w:rsidR="00B92FB3" w:rsidRPr="00E9197C" w:rsidRDefault="00B92FB3" w:rsidP="00291A1C">
      <w:pPr>
        <w:spacing w:after="0" w:line="360" w:lineRule="auto"/>
        <w:ind w:left="1134" w:firstLine="284"/>
        <w:jc w:val="both"/>
        <w:rPr>
          <w:rFonts w:ascii="Times New Roman" w:hAnsi="Times New Roman" w:cs="Times New Roman"/>
          <w:lang w:val="en-US"/>
        </w:rPr>
      </w:pPr>
      <w:r w:rsidRPr="00E9197C">
        <w:rPr>
          <w:rFonts w:ascii="Times New Roman" w:hAnsi="Times New Roman" w:cs="Times New Roman"/>
          <w:lang w:val="en-US"/>
        </w:rPr>
        <w:t>Premedikasi dilakukan pada tahap persiapan prabedah. Ada dua tujuan premedikasi,yaitu: mencegah efek parasimpatomimetik dari anestesi dan reduksi kecemasan dannyeri. Obat-obatan yang digunakan dalam premedikasi adalah:</w:t>
      </w:r>
    </w:p>
    <w:p w:rsidR="004550DD" w:rsidRPr="00E9197C" w:rsidRDefault="00B92FB3" w:rsidP="00D171DC">
      <w:pPr>
        <w:pStyle w:val="ListParagraph"/>
        <w:numPr>
          <w:ilvl w:val="0"/>
          <w:numId w:val="3"/>
        </w:numPr>
        <w:spacing w:after="0" w:line="360" w:lineRule="auto"/>
        <w:ind w:left="1440"/>
        <w:rPr>
          <w:rFonts w:ascii="Times New Roman" w:hAnsi="Times New Roman" w:cs="Times New Roman"/>
          <w:lang w:val="en-US"/>
        </w:rPr>
      </w:pPr>
      <w:r w:rsidRPr="00E9197C">
        <w:rPr>
          <w:rFonts w:ascii="Times New Roman" w:hAnsi="Times New Roman" w:cs="Times New Roman"/>
          <w:lang w:val="en-US"/>
        </w:rPr>
        <w:t>Anxiolytics : untuk menghilangkan kecemasan</w:t>
      </w:r>
    </w:p>
    <w:p w:rsidR="00B92FB3" w:rsidRPr="00E9197C" w:rsidRDefault="00B92FB3" w:rsidP="00291A1C">
      <w:pPr>
        <w:pStyle w:val="ListParagraph"/>
        <w:spacing w:after="0" w:line="360" w:lineRule="auto"/>
        <w:ind w:left="1440"/>
        <w:rPr>
          <w:rFonts w:ascii="Times New Roman" w:hAnsi="Times New Roman" w:cs="Times New Roman"/>
          <w:lang w:val="en-US"/>
        </w:rPr>
      </w:pPr>
      <w:r w:rsidRPr="00E9197C">
        <w:rPr>
          <w:rFonts w:ascii="Times New Roman" w:hAnsi="Times New Roman" w:cs="Times New Roman"/>
          <w:lang w:val="en-US"/>
        </w:rPr>
        <w:t>Contoh: benzodiazepine (diazepam, lorazepam, midazolam)</w:t>
      </w:r>
    </w:p>
    <w:p w:rsidR="004550DD" w:rsidRPr="00E9197C" w:rsidRDefault="00B92FB3" w:rsidP="00D171DC">
      <w:pPr>
        <w:pStyle w:val="ListParagraph"/>
        <w:numPr>
          <w:ilvl w:val="0"/>
          <w:numId w:val="3"/>
        </w:numPr>
        <w:spacing w:after="0" w:line="360" w:lineRule="auto"/>
        <w:ind w:left="1440"/>
        <w:rPr>
          <w:rFonts w:ascii="Times New Roman" w:hAnsi="Times New Roman" w:cs="Times New Roman"/>
          <w:lang w:val="en-US"/>
        </w:rPr>
      </w:pPr>
      <w:r w:rsidRPr="00E9197C">
        <w:rPr>
          <w:rFonts w:ascii="Times New Roman" w:hAnsi="Times New Roman" w:cs="Times New Roman"/>
          <w:lang w:val="en-US"/>
        </w:rPr>
        <w:t>Analgesics : jika ada rasa nyeri atau sebagai suplemen untuk agen anestesi</w:t>
      </w:r>
    </w:p>
    <w:p w:rsidR="00B92FB3" w:rsidRPr="00E9197C" w:rsidRDefault="00B92FB3" w:rsidP="00291A1C">
      <w:pPr>
        <w:pStyle w:val="ListParagraph"/>
        <w:spacing w:after="0" w:line="360" w:lineRule="auto"/>
        <w:ind w:left="1440"/>
        <w:rPr>
          <w:rFonts w:ascii="Times New Roman" w:hAnsi="Times New Roman" w:cs="Times New Roman"/>
          <w:lang w:val="en-US"/>
        </w:rPr>
      </w:pPr>
      <w:r w:rsidRPr="00E9197C">
        <w:rPr>
          <w:rFonts w:ascii="Times New Roman" w:hAnsi="Times New Roman" w:cs="Times New Roman"/>
          <w:lang w:val="en-US"/>
        </w:rPr>
        <w:t>Contoh: paracetamol, NSAID, opium</w:t>
      </w:r>
    </w:p>
    <w:p w:rsidR="004550DD" w:rsidRPr="00E9197C" w:rsidRDefault="00B92FB3" w:rsidP="00D171DC">
      <w:pPr>
        <w:pStyle w:val="ListParagraph"/>
        <w:numPr>
          <w:ilvl w:val="0"/>
          <w:numId w:val="3"/>
        </w:numPr>
        <w:spacing w:after="0" w:line="360" w:lineRule="auto"/>
        <w:ind w:left="1440"/>
        <w:rPr>
          <w:rFonts w:ascii="Times New Roman" w:hAnsi="Times New Roman" w:cs="Times New Roman"/>
          <w:lang w:val="en-US"/>
        </w:rPr>
      </w:pPr>
      <w:r w:rsidRPr="00E9197C">
        <w:rPr>
          <w:rFonts w:ascii="Times New Roman" w:hAnsi="Times New Roman" w:cs="Times New Roman"/>
          <w:lang w:val="en-US"/>
        </w:rPr>
        <w:t>Parasympathetic blockers : antimuscaranic, untuk mengurangi sekresi bronchialdan saliva</w:t>
      </w:r>
    </w:p>
    <w:p w:rsidR="00B92FB3" w:rsidRPr="00E9197C" w:rsidRDefault="00B92FB3" w:rsidP="00291A1C">
      <w:pPr>
        <w:pStyle w:val="ListParagraph"/>
        <w:spacing w:after="0" w:line="360" w:lineRule="auto"/>
        <w:ind w:left="1440"/>
        <w:rPr>
          <w:rFonts w:ascii="Times New Roman" w:hAnsi="Times New Roman" w:cs="Times New Roman"/>
          <w:lang w:val="en-US"/>
        </w:rPr>
      </w:pPr>
      <w:r w:rsidRPr="00E9197C">
        <w:rPr>
          <w:rFonts w:ascii="Times New Roman" w:hAnsi="Times New Roman" w:cs="Times New Roman"/>
          <w:lang w:val="en-US"/>
        </w:rPr>
        <w:t>Contoh: atropine, hyoscine, glycopyrronium</w:t>
      </w:r>
    </w:p>
    <w:p w:rsidR="00B92FB3" w:rsidRPr="00E9197C" w:rsidRDefault="004550DD" w:rsidP="00D171DC">
      <w:pPr>
        <w:pStyle w:val="ListParagraph"/>
        <w:numPr>
          <w:ilvl w:val="0"/>
          <w:numId w:val="16"/>
        </w:numPr>
        <w:spacing w:after="0" w:line="360" w:lineRule="auto"/>
        <w:rPr>
          <w:rFonts w:ascii="Times New Roman" w:hAnsi="Times New Roman" w:cs="Times New Roman"/>
          <w:lang w:val="en-US"/>
        </w:rPr>
      </w:pPr>
      <w:r w:rsidRPr="00E9197C">
        <w:rPr>
          <w:rFonts w:ascii="Times New Roman" w:hAnsi="Times New Roman" w:cs="Times New Roman"/>
          <w:lang w:val="en-US"/>
        </w:rPr>
        <w:t>Induksi A</w:t>
      </w:r>
      <w:r w:rsidR="00B92FB3" w:rsidRPr="00E9197C">
        <w:rPr>
          <w:rFonts w:ascii="Times New Roman" w:hAnsi="Times New Roman" w:cs="Times New Roman"/>
          <w:lang w:val="en-US"/>
        </w:rPr>
        <w:t xml:space="preserve">nestesi </w:t>
      </w:r>
      <w:r w:rsidR="00B92FB3" w:rsidRPr="00E9197C">
        <w:rPr>
          <w:rFonts w:ascii="Times New Roman" w:hAnsi="Times New Roman" w:cs="Times New Roman"/>
          <w:i/>
          <w:lang w:val="en-US"/>
        </w:rPr>
        <w:t>(induction of anaesthesia)</w:t>
      </w:r>
    </w:p>
    <w:p w:rsidR="00B92FB3" w:rsidRPr="00E9197C" w:rsidRDefault="00B92FB3" w:rsidP="00D171DC">
      <w:pPr>
        <w:pStyle w:val="ListParagraph"/>
        <w:numPr>
          <w:ilvl w:val="0"/>
          <w:numId w:val="17"/>
        </w:numPr>
        <w:spacing w:after="0" w:line="360" w:lineRule="auto"/>
        <w:rPr>
          <w:rFonts w:ascii="Times New Roman" w:hAnsi="Times New Roman" w:cs="Times New Roman"/>
          <w:lang w:val="en-US"/>
        </w:rPr>
      </w:pPr>
      <w:r w:rsidRPr="00E9197C">
        <w:rPr>
          <w:rFonts w:ascii="Times New Roman" w:hAnsi="Times New Roman" w:cs="Times New Roman"/>
          <w:lang w:val="en-US"/>
        </w:rPr>
        <w:t>Anestesi intravena</w:t>
      </w:r>
    </w:p>
    <w:p w:rsidR="00B92FB3" w:rsidRPr="00E9197C" w:rsidRDefault="00B92FB3" w:rsidP="00291A1C">
      <w:pPr>
        <w:pStyle w:val="ListParagraph"/>
        <w:spacing w:after="0" w:line="360" w:lineRule="auto"/>
        <w:ind w:left="1440" w:firstLine="403"/>
        <w:rPr>
          <w:rFonts w:ascii="Times New Roman" w:hAnsi="Times New Roman" w:cs="Times New Roman"/>
          <w:lang w:val="en-US"/>
        </w:rPr>
      </w:pPr>
      <w:r w:rsidRPr="00E9197C">
        <w:rPr>
          <w:rFonts w:ascii="Times New Roman" w:hAnsi="Times New Roman" w:cs="Times New Roman"/>
          <w:lang w:val="en-US"/>
        </w:rPr>
        <w:t>Merupakan metode yang umum digunakan. Efek anestesi hingga ke sistem saraf  pusat. Agen anestesi intravena yang ideal:</w:t>
      </w:r>
      <w:r w:rsidRPr="00E9197C">
        <w:rPr>
          <w:rFonts w:ascii="Times New Roman" w:hAnsi="Times New Roman" w:cs="Times New Roman"/>
        </w:rPr>
        <w:t xml:space="preserve"> </w:t>
      </w:r>
      <w:r w:rsidRPr="00E9197C">
        <w:rPr>
          <w:rFonts w:ascii="Times New Roman" w:hAnsi="Times New Roman" w:cs="Times New Roman"/>
          <w:lang w:val="en-US"/>
        </w:rPr>
        <w:t>onset cepat, pemulihan cepat, analgesik pada konsentasi subanestesi, depresi minimal pada sistem kardiovaskuler dan pernapasan, tidak ada efek emetic, tidak menyebabkan fenomena exicitatory(batuk, cegukan,gerakan involunter) pada induksi, tidak menyebabkan fenomena emergensi (mimpi buruk), tidak ada interaksi dengan obat-obat neuromuscular blocking.</w:t>
      </w:r>
    </w:p>
    <w:p w:rsidR="00B92FB3" w:rsidRPr="00E9197C" w:rsidRDefault="00B92FB3" w:rsidP="00D171DC">
      <w:pPr>
        <w:pStyle w:val="ListParagraph"/>
        <w:numPr>
          <w:ilvl w:val="0"/>
          <w:numId w:val="17"/>
        </w:numPr>
        <w:spacing w:after="0" w:line="360" w:lineRule="auto"/>
        <w:rPr>
          <w:rFonts w:ascii="Times New Roman" w:hAnsi="Times New Roman" w:cs="Times New Roman"/>
          <w:lang w:val="en-US"/>
        </w:rPr>
      </w:pPr>
      <w:r w:rsidRPr="00E9197C">
        <w:rPr>
          <w:rFonts w:ascii="Times New Roman" w:hAnsi="Times New Roman" w:cs="Times New Roman"/>
          <w:lang w:val="en-US"/>
        </w:rPr>
        <w:t>Anestesi inhalasi</w:t>
      </w:r>
    </w:p>
    <w:p w:rsidR="00B92FB3" w:rsidRPr="00E9197C" w:rsidRDefault="00B92FB3" w:rsidP="00291A1C">
      <w:pPr>
        <w:pStyle w:val="ListParagraph"/>
        <w:spacing w:after="0" w:line="360" w:lineRule="auto"/>
        <w:ind w:left="1440" w:firstLine="403"/>
        <w:jc w:val="both"/>
        <w:rPr>
          <w:rFonts w:ascii="Times New Roman" w:hAnsi="Times New Roman" w:cs="Times New Roman"/>
          <w:lang w:val="en-US"/>
        </w:rPr>
      </w:pPr>
      <w:r w:rsidRPr="00E9197C">
        <w:rPr>
          <w:rFonts w:ascii="Times New Roman" w:hAnsi="Times New Roman" w:cs="Times New Roman"/>
          <w:lang w:val="en-US"/>
        </w:rPr>
        <w:lastRenderedPageBreak/>
        <w:t>Anestesi ini sangat berguna untuk anak-anak atau orang dewasa yang phobia. Juga digunakanuntuk pasien yang memiliki risiko aspirasi pulmonari. Agen anestesi inhalasi yang ideal :</w:t>
      </w:r>
      <w:r w:rsidRPr="00E9197C">
        <w:rPr>
          <w:rFonts w:ascii="Times New Roman" w:hAnsi="Times New Roman" w:cs="Times New Roman"/>
        </w:rPr>
        <w:t xml:space="preserve"> </w:t>
      </w:r>
      <w:r w:rsidRPr="00E9197C">
        <w:rPr>
          <w:rFonts w:ascii="Times New Roman" w:hAnsi="Times New Roman" w:cs="Times New Roman"/>
          <w:lang w:val="en-US"/>
        </w:rPr>
        <w:t>Memiliki odor yang sewajarnya, tidak mengiritasi saluran pernapasan, dapat menginduksi secara cepat dan cepat pula pulih, stabil secara kimiawi pada kemasan penyimpanan dan tidak  berinteraksi dengan material, anaesthetic circuit atau dengan soda</w:t>
      </w:r>
    </w:p>
    <w:p w:rsidR="00B92FB3" w:rsidRPr="00E9197C" w:rsidRDefault="00B92FB3" w:rsidP="00D171DC">
      <w:pPr>
        <w:pStyle w:val="ListParagraph"/>
        <w:numPr>
          <w:ilvl w:val="0"/>
          <w:numId w:val="16"/>
        </w:numPr>
        <w:spacing w:after="0" w:line="360" w:lineRule="auto"/>
        <w:rPr>
          <w:rFonts w:ascii="Times New Roman" w:hAnsi="Times New Roman" w:cs="Times New Roman"/>
          <w:lang w:val="en-US"/>
        </w:rPr>
      </w:pPr>
      <w:r w:rsidRPr="00E9197C">
        <w:rPr>
          <w:rFonts w:ascii="Times New Roman" w:hAnsi="Times New Roman" w:cs="Times New Roman"/>
          <w:lang w:val="en-US"/>
        </w:rPr>
        <w:t xml:space="preserve">Penjagaan anestesi </w:t>
      </w:r>
      <w:r w:rsidRPr="00E9197C">
        <w:rPr>
          <w:rFonts w:ascii="Times New Roman" w:hAnsi="Times New Roman" w:cs="Times New Roman"/>
          <w:i/>
          <w:lang w:val="en-US"/>
        </w:rPr>
        <w:t>(maintenance of anaesthesia)</w:t>
      </w:r>
    </w:p>
    <w:p w:rsidR="00B92FB3" w:rsidRPr="00E9197C" w:rsidRDefault="00B92FB3" w:rsidP="00291A1C">
      <w:pPr>
        <w:pStyle w:val="ListParagraph"/>
        <w:spacing w:after="0" w:line="360" w:lineRule="auto"/>
        <w:ind w:left="360"/>
        <w:jc w:val="both"/>
        <w:rPr>
          <w:rFonts w:ascii="Times New Roman" w:hAnsi="Times New Roman" w:cs="Times New Roman"/>
          <w:lang w:val="en-US"/>
        </w:rPr>
      </w:pPr>
    </w:p>
    <w:p w:rsidR="006B3338" w:rsidRPr="00E9197C" w:rsidRDefault="006B3338" w:rsidP="00D171DC">
      <w:pPr>
        <w:pStyle w:val="ListParagraph"/>
        <w:numPr>
          <w:ilvl w:val="0"/>
          <w:numId w:val="2"/>
        </w:numPr>
        <w:spacing w:after="0" w:line="360" w:lineRule="auto"/>
        <w:jc w:val="both"/>
        <w:rPr>
          <w:rFonts w:ascii="Times New Roman" w:hAnsi="Times New Roman" w:cs="Times New Roman"/>
          <w:b/>
          <w:lang w:val="en-US"/>
        </w:rPr>
      </w:pPr>
      <w:r w:rsidRPr="00E9197C">
        <w:rPr>
          <w:rFonts w:ascii="Times New Roman" w:hAnsi="Times New Roman" w:cs="Times New Roman"/>
          <w:b/>
          <w:lang w:val="en-US"/>
        </w:rPr>
        <w:t>Farmakokinetik dan Farmakodinamik Anestesi Lokal</w:t>
      </w:r>
    </w:p>
    <w:p w:rsidR="00B92FB3" w:rsidRPr="00E9197C" w:rsidRDefault="00B92FB3" w:rsidP="00D171DC">
      <w:pPr>
        <w:pStyle w:val="ListParagraph"/>
        <w:numPr>
          <w:ilvl w:val="0"/>
          <w:numId w:val="18"/>
        </w:numPr>
        <w:spacing w:after="0" w:line="360" w:lineRule="auto"/>
        <w:rPr>
          <w:rFonts w:ascii="Times New Roman" w:hAnsi="Times New Roman" w:cs="Times New Roman"/>
          <w:b/>
        </w:rPr>
      </w:pPr>
      <w:r w:rsidRPr="00E9197C">
        <w:rPr>
          <w:rFonts w:ascii="Times New Roman" w:hAnsi="Times New Roman" w:cs="Times New Roman"/>
          <w:b/>
        </w:rPr>
        <w:t>Farmakokinetik</w:t>
      </w:r>
    </w:p>
    <w:p w:rsidR="00B92FB3" w:rsidRPr="00E9197C" w:rsidRDefault="00B92FB3" w:rsidP="00291A1C">
      <w:pPr>
        <w:spacing w:after="0" w:line="360" w:lineRule="auto"/>
        <w:ind w:left="709" w:firstLine="425"/>
        <w:jc w:val="both"/>
        <w:rPr>
          <w:rFonts w:ascii="Times New Roman" w:hAnsi="Times New Roman" w:cs="Times New Roman"/>
        </w:rPr>
      </w:pPr>
      <w:r w:rsidRPr="00E9197C">
        <w:rPr>
          <w:rFonts w:ascii="Times New Roman" w:hAnsi="Times New Roman" w:cs="Times New Roman"/>
        </w:rPr>
        <w:t xml:space="preserve">Pada umumnya, zat anestesi lokal diberikan melalui injeksi ke jaringan lunak pasien disertai aksi farmakologik pada pembuluh darah. Zat anestesi lokal mampu menyebabkan vasokonstriksi dan juga dapat menghasilkan dilatasi pembuluh kapiler dimana zat tersebut diinjeksikan. Efek klinis vasodilatasi adalah meningkatkan kecepatan absorpsi ke dalam darah. Lalu dapat meningkatkan potensi overdosis atau toksisitas. Kecepatan anestesi lokal diabsorpsi ke peredaran darah sistemik dan mencapai level puncak bervariasi tergantung dari cara pemberian obatnya. </w:t>
      </w:r>
    </w:p>
    <w:p w:rsidR="00B92FB3" w:rsidRPr="00E9197C" w:rsidRDefault="00B92FB3" w:rsidP="00291A1C">
      <w:pPr>
        <w:spacing w:after="0" w:line="360" w:lineRule="auto"/>
        <w:ind w:left="709" w:firstLine="425"/>
        <w:jc w:val="both"/>
        <w:rPr>
          <w:rFonts w:ascii="Times New Roman" w:hAnsi="Times New Roman" w:cs="Times New Roman"/>
        </w:rPr>
      </w:pPr>
      <w:r w:rsidRPr="00E9197C">
        <w:rPr>
          <w:rFonts w:ascii="Times New Roman" w:hAnsi="Times New Roman" w:cs="Times New Roman"/>
        </w:rPr>
        <w:tab/>
        <w:t>Kecepatan absorbsi anestesi lokal diperlambat oleh adanya mekanisme vasokonstriktor. Menurut Amir Syarif (2011), sebagian anestesi lokal merupakan ester. Jenis ini akan mengalami degradasi yang dilakukan oleh esterase hati dan esterase plasma. Pada tubuh manusia, mekanisme degradasi dengan esterase plasma merupakan poin penting dikarenakan degradasi prokain mayoritas terjadi di dalam plasma. Sedangkan degradasi untuk jenis kokain, sebagian besar terjadi di dalam hati. Kokain merupakan satu-satunya anestesi lokal yang mempunyai sifat vasokonstriksi. Aksi inisiasi kokain dimulai dengan vasodilatasi yang kemudian diikuti dengan vasokonstriksi yang memanjang. Anestesi lokal untuk golongan Amida akan diikat oleh protein plasma yakni α</w:t>
      </w:r>
      <w:r w:rsidRPr="00E9197C">
        <w:rPr>
          <w:rFonts w:ascii="Times New Roman" w:hAnsi="Times New Roman" w:cs="Times New Roman"/>
          <w:vertAlign w:val="subscript"/>
        </w:rPr>
        <w:t>1</w:t>
      </w:r>
      <w:r w:rsidRPr="00E9197C">
        <w:rPr>
          <w:rFonts w:ascii="Times New Roman" w:hAnsi="Times New Roman" w:cs="Times New Roman"/>
        </w:rPr>
        <w:t>- glikoprotein. Kadar protein dapat mengalami peningkatan pada beberapa kondisi seperti merokok, trauma dan uremia. Perubahan kadar protein inilah yang dapat memengaruhi perubahan zat anestesi lokal yang dibawa ke hati untuk dilakukan proses metabolisme. Sebagian dari anestesi lokal yang didegradasi di dalam hati dan berlangsung secara lambat akan dikeluarkan bersama urin.</w:t>
      </w:r>
    </w:p>
    <w:p w:rsidR="00B92FB3" w:rsidRPr="00E9197C" w:rsidRDefault="00B92FB3" w:rsidP="00291A1C">
      <w:pPr>
        <w:spacing w:after="0" w:line="360" w:lineRule="auto"/>
        <w:ind w:left="709" w:firstLine="425"/>
        <w:jc w:val="both"/>
        <w:rPr>
          <w:rFonts w:ascii="Times New Roman" w:hAnsi="Times New Roman" w:cs="Times New Roman"/>
        </w:rPr>
      </w:pPr>
      <w:r w:rsidRPr="00E9197C">
        <w:rPr>
          <w:rFonts w:ascii="Times New Roman" w:hAnsi="Times New Roman" w:cs="Times New Roman"/>
        </w:rPr>
        <w:t>Proses absorbsi anestesi lokal dapat terjadi dalam berbagai cara yakni,</w:t>
      </w:r>
    </w:p>
    <w:p w:rsidR="00B92FB3" w:rsidRPr="00E9197C" w:rsidRDefault="00B92FB3" w:rsidP="00D171DC">
      <w:pPr>
        <w:pStyle w:val="ListParagraph"/>
        <w:numPr>
          <w:ilvl w:val="0"/>
          <w:numId w:val="4"/>
        </w:numPr>
        <w:spacing w:after="0" w:line="360" w:lineRule="auto"/>
        <w:ind w:left="1440"/>
        <w:rPr>
          <w:rStyle w:val="fullpost"/>
          <w:rFonts w:ascii="Times New Roman" w:hAnsi="Times New Roman" w:cs="Times New Roman"/>
          <w:shd w:val="clear" w:color="auto" w:fill="FFFFFF"/>
        </w:rPr>
      </w:pPr>
      <w:r w:rsidRPr="00E9197C">
        <w:rPr>
          <w:rStyle w:val="fullpost"/>
          <w:rFonts w:ascii="Times New Roman" w:hAnsi="Times New Roman" w:cs="Times New Roman"/>
          <w:iCs/>
          <w:shd w:val="clear" w:color="auto" w:fill="FFFFFF"/>
        </w:rPr>
        <w:t>Oral</w:t>
      </w:r>
    </w:p>
    <w:p w:rsidR="00B92FB3" w:rsidRPr="00E9197C" w:rsidRDefault="00B92FB3" w:rsidP="00291A1C">
      <w:pPr>
        <w:pStyle w:val="ListParagraph"/>
        <w:spacing w:after="0" w:line="360" w:lineRule="auto"/>
        <w:ind w:left="1440"/>
        <w:jc w:val="both"/>
        <w:rPr>
          <w:rStyle w:val="fullpost"/>
          <w:rFonts w:ascii="Times New Roman" w:hAnsi="Times New Roman" w:cs="Times New Roman"/>
          <w:shd w:val="clear" w:color="auto" w:fill="FFFFFF"/>
        </w:rPr>
      </w:pPr>
      <w:r w:rsidRPr="00E9197C">
        <w:rPr>
          <w:rStyle w:val="fullpost"/>
          <w:rFonts w:ascii="Times New Roman" w:hAnsi="Times New Roman" w:cs="Times New Roman"/>
          <w:shd w:val="clear" w:color="auto" w:fill="FFFFFF"/>
        </w:rPr>
        <w:t xml:space="preserve">Semua anestesi lokal tidak baik diabsorpsi di saluran cerna setelah pemakaian secara oral, kecuali untuk kokain. Hampir semua anestesi lokal mengalami first-pass effect di hati sehingga obat dimetabolisme menjadi metabolit inaktif. </w:t>
      </w:r>
    </w:p>
    <w:p w:rsidR="00B92FB3" w:rsidRPr="00E9197C" w:rsidRDefault="00B92FB3" w:rsidP="00D171DC">
      <w:pPr>
        <w:pStyle w:val="ListParagraph"/>
        <w:numPr>
          <w:ilvl w:val="0"/>
          <w:numId w:val="4"/>
        </w:numPr>
        <w:spacing w:after="0" w:line="360" w:lineRule="auto"/>
        <w:ind w:left="1440"/>
        <w:rPr>
          <w:rStyle w:val="fullpost"/>
          <w:rFonts w:ascii="Times New Roman" w:hAnsi="Times New Roman" w:cs="Times New Roman"/>
          <w:shd w:val="clear" w:color="auto" w:fill="FFFFFF"/>
        </w:rPr>
      </w:pPr>
      <w:r w:rsidRPr="00E9197C">
        <w:rPr>
          <w:rStyle w:val="fullpost"/>
          <w:rFonts w:ascii="Times New Roman" w:hAnsi="Times New Roman" w:cs="Times New Roman"/>
          <w:iCs/>
          <w:shd w:val="clear" w:color="auto" w:fill="FFFFFF"/>
        </w:rPr>
        <w:lastRenderedPageBreak/>
        <w:t>Topikal</w:t>
      </w:r>
    </w:p>
    <w:p w:rsidR="00B92FB3" w:rsidRPr="00E9197C" w:rsidRDefault="00B92FB3" w:rsidP="00291A1C">
      <w:pPr>
        <w:pStyle w:val="ListParagraph"/>
        <w:spacing w:after="0" w:line="360" w:lineRule="auto"/>
        <w:ind w:left="1440"/>
        <w:jc w:val="both"/>
        <w:rPr>
          <w:rStyle w:val="fullpost"/>
          <w:rFonts w:ascii="Times New Roman" w:hAnsi="Times New Roman" w:cs="Times New Roman"/>
          <w:shd w:val="clear" w:color="auto" w:fill="FFFFFF"/>
        </w:rPr>
      </w:pPr>
      <w:r w:rsidRPr="00E9197C">
        <w:rPr>
          <w:rStyle w:val="fullpost"/>
          <w:rFonts w:ascii="Times New Roman" w:hAnsi="Times New Roman" w:cs="Times New Roman"/>
          <w:shd w:val="clear" w:color="auto" w:fill="FFFFFF"/>
        </w:rPr>
        <w:t>Pada membran mukosa yang berbeda, anestetik lokal dapat diabsorbsi dengan kecepatan yang berbeda. Sedangkan pada mukosa trakea, absorpsi yang terjadi hampir sama dengan pada pemberian anestetik lokal secara intravena. Pada mukosa faring, absorpsi akan terjadi lebih lambat dan pada mukosa esofagus serta kandung kemih, absorpsi lebih lambat daripada aplikasi topikal di faring.</w:t>
      </w:r>
    </w:p>
    <w:p w:rsidR="00B92FB3" w:rsidRPr="00E9197C" w:rsidRDefault="00B92FB3" w:rsidP="00D171DC">
      <w:pPr>
        <w:pStyle w:val="ListParagraph"/>
        <w:numPr>
          <w:ilvl w:val="0"/>
          <w:numId w:val="4"/>
        </w:numPr>
        <w:spacing w:after="0" w:line="360" w:lineRule="auto"/>
        <w:ind w:left="1440"/>
        <w:jc w:val="both"/>
        <w:rPr>
          <w:rStyle w:val="fullpost"/>
          <w:rFonts w:ascii="Times New Roman" w:hAnsi="Times New Roman" w:cs="Times New Roman"/>
          <w:shd w:val="clear" w:color="auto" w:fill="FFFFFF"/>
        </w:rPr>
      </w:pPr>
      <w:r w:rsidRPr="00E9197C">
        <w:rPr>
          <w:rStyle w:val="fullpost"/>
          <w:rFonts w:ascii="Times New Roman" w:hAnsi="Times New Roman" w:cs="Times New Roman"/>
          <w:iCs/>
          <w:shd w:val="clear" w:color="auto" w:fill="FFFFFF"/>
        </w:rPr>
        <w:t>Injeksi</w:t>
      </w:r>
      <w:r w:rsidRPr="00E9197C">
        <w:rPr>
          <w:rFonts w:ascii="Times New Roman" w:hAnsi="Times New Roman" w:cs="Times New Roman"/>
          <w:shd w:val="clear" w:color="auto" w:fill="FFFFFF"/>
        </w:rPr>
        <w:br/>
      </w:r>
      <w:r w:rsidRPr="00E9197C">
        <w:rPr>
          <w:rStyle w:val="fullpost"/>
          <w:rFonts w:ascii="Times New Roman" w:hAnsi="Times New Roman" w:cs="Times New Roman"/>
          <w:shd w:val="clear" w:color="auto" w:fill="FFFFFF"/>
        </w:rPr>
        <w:t xml:space="preserve">Kecepatan absorpsi anestesi lokal pada pemberian secara parenteral (subkutan, intramuskuler atau intravena) tergantung pada vaskularisasi tempat injeksi dan vasoaktivitas obat. Pemberian anestesi lokal secara intravena merupakan cara pemberian yang memungkinkan kadar obat dalam darah mempunyai level yang paling tinggi dalam waktu yang cepat. Diberikan kewenangan utnuk berhati- hati pada saat injeksi pasien. Akan tetapi, cara pemberian IV dapat mengakibatkan reaksi toksisitas yang serius. </w:t>
      </w:r>
      <w:r w:rsidRPr="00E9197C">
        <w:rPr>
          <w:rFonts w:ascii="Times New Roman" w:hAnsi="Times New Roman" w:cs="Times New Roman"/>
        </w:rPr>
        <w:t>Penyerapan sistemik obat anestetik lokal yang diberikan melalui injeksi tergantung pada aliran darah, yang ditentukan oleh beberapa faktor yakni, t</w:t>
      </w:r>
      <w:r w:rsidRPr="00E9197C">
        <w:rPr>
          <w:rStyle w:val="fullpost"/>
          <w:rFonts w:ascii="Times New Roman" w:hAnsi="Times New Roman" w:cs="Times New Roman"/>
          <w:iCs/>
          <w:shd w:val="clear" w:color="auto" w:fill="FFFFFF"/>
        </w:rPr>
        <w:t>empat suntikan/ area injeksi</w:t>
      </w:r>
      <w:r w:rsidRPr="00E9197C">
        <w:rPr>
          <w:rFonts w:ascii="Times New Roman" w:eastAsia="Times New Roman" w:hAnsi="Times New Roman" w:cs="Times New Roman"/>
          <w:lang w:eastAsia="id-ID"/>
        </w:rPr>
        <w:t xml:space="preserve">, </w:t>
      </w:r>
      <w:r w:rsidRPr="00E9197C">
        <w:rPr>
          <w:rStyle w:val="fullpost"/>
          <w:rFonts w:ascii="Times New Roman" w:hAnsi="Times New Roman" w:cs="Times New Roman"/>
          <w:iCs/>
          <w:shd w:val="clear" w:color="auto" w:fill="FFFFFF"/>
        </w:rPr>
        <w:t>penambahan vasokonstriktor dan karakteristik obat anestetik lokal.</w:t>
      </w:r>
    </w:p>
    <w:p w:rsidR="00B92FB3" w:rsidRPr="00E9197C" w:rsidRDefault="00B92FB3" w:rsidP="00291A1C">
      <w:pPr>
        <w:spacing w:after="0" w:line="360" w:lineRule="auto"/>
        <w:ind w:left="709" w:firstLine="425"/>
        <w:jc w:val="both"/>
        <w:rPr>
          <w:rFonts w:ascii="Times New Roman" w:eastAsia="Times New Roman" w:hAnsi="Times New Roman" w:cs="Times New Roman"/>
          <w:lang w:eastAsia="id-ID"/>
        </w:rPr>
      </w:pPr>
      <w:r w:rsidRPr="00E9197C">
        <w:rPr>
          <w:rStyle w:val="fullpost"/>
          <w:rFonts w:ascii="Times New Roman" w:hAnsi="Times New Roman" w:cs="Times New Roman"/>
          <w:shd w:val="clear" w:color="auto" w:fill="FFFFFF"/>
        </w:rPr>
        <w:t>Begitu diinjeksikan, anestesi lokal masuk ke peredaran darah dan kemudian akan distribusikan ke seluruh jaringan tubuh. Terdapat beberapa faktor yang memengaruhi</w:t>
      </w:r>
      <w:r w:rsidRPr="00E9197C">
        <w:rPr>
          <w:rStyle w:val="apple-converted-space"/>
          <w:rFonts w:ascii="Times New Roman" w:hAnsi="Times New Roman" w:cs="Times New Roman"/>
          <w:shd w:val="clear" w:color="auto" w:fill="FFFFFF"/>
        </w:rPr>
        <w:t> </w:t>
      </w:r>
      <w:r w:rsidRPr="00E9197C">
        <w:rPr>
          <w:rStyle w:val="fullpost"/>
          <w:rFonts w:ascii="Times New Roman" w:hAnsi="Times New Roman" w:cs="Times New Roman"/>
          <w:bCs/>
          <w:shd w:val="clear" w:color="auto" w:fill="FFFFFF"/>
        </w:rPr>
        <w:t xml:space="preserve">kadar anestesi </w:t>
      </w:r>
      <w:r w:rsidRPr="00E9197C">
        <w:rPr>
          <w:rFonts w:ascii="Times New Roman" w:hAnsi="Times New Roman" w:cs="Times New Roman"/>
        </w:rPr>
        <w:t>lokal</w:t>
      </w:r>
      <w:r w:rsidRPr="00E9197C">
        <w:rPr>
          <w:rStyle w:val="fullpost"/>
          <w:rFonts w:ascii="Times New Roman" w:hAnsi="Times New Roman" w:cs="Times New Roman"/>
          <w:bCs/>
          <w:shd w:val="clear" w:color="auto" w:fill="FFFFFF"/>
        </w:rPr>
        <w:t xml:space="preserve"> dalam darah yakni k</w:t>
      </w:r>
      <w:r w:rsidRPr="00E9197C">
        <w:rPr>
          <w:rStyle w:val="fullpost"/>
          <w:rFonts w:ascii="Times New Roman" w:hAnsi="Times New Roman" w:cs="Times New Roman"/>
          <w:shd w:val="clear" w:color="auto" w:fill="FFFFFF"/>
        </w:rPr>
        <w:t xml:space="preserve">ecepatan absorpsi, </w:t>
      </w:r>
      <w:r w:rsidRPr="00E9197C">
        <w:rPr>
          <w:rFonts w:ascii="Times New Roman" w:hAnsi="Times New Roman" w:cs="Times New Roman"/>
        </w:rPr>
        <w:t>kecepatan</w:t>
      </w:r>
      <w:r w:rsidRPr="00E9197C">
        <w:rPr>
          <w:rStyle w:val="fullpost"/>
          <w:rFonts w:ascii="Times New Roman" w:hAnsi="Times New Roman" w:cs="Times New Roman"/>
          <w:shd w:val="clear" w:color="auto" w:fill="FFFFFF"/>
        </w:rPr>
        <w:t xml:space="preserve"> distribusi obat dimana akan terjadi lebih cepat pada orang sehat. Faktor berikutnya adalah eliminasi obat melalui proses metabolisme dan ekskresi</w:t>
      </w:r>
      <w:r w:rsidRPr="00E9197C">
        <w:rPr>
          <w:rFonts w:ascii="Times New Roman" w:hAnsi="Times New Roman" w:cs="Times New Roman"/>
          <w:shd w:val="clear" w:color="auto" w:fill="FFFFFF"/>
        </w:rPr>
        <w:t xml:space="preserve">. Sedangkan distribusi obat anestetik lokal </w:t>
      </w:r>
      <w:r w:rsidRPr="00E9197C">
        <w:rPr>
          <w:rFonts w:ascii="Times New Roman" w:eastAsia="Times New Roman" w:hAnsi="Times New Roman" w:cs="Times New Roman"/>
          <w:lang w:eastAsia="id-ID"/>
        </w:rPr>
        <w:t xml:space="preserve">dipengaruhi oleh organ uptake dan ditentukan oleh faktor- faktor sebagai berikut, </w:t>
      </w:r>
    </w:p>
    <w:p w:rsidR="00B92FB3" w:rsidRPr="00E9197C" w:rsidRDefault="00B92FB3" w:rsidP="00D171DC">
      <w:pPr>
        <w:pStyle w:val="ListParagraph"/>
        <w:numPr>
          <w:ilvl w:val="0"/>
          <w:numId w:val="5"/>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 xml:space="preserve">Perfusi jaringan </w:t>
      </w:r>
      <w:r w:rsidRPr="00E9197C">
        <w:rPr>
          <w:rFonts w:ascii="Times New Roman" w:eastAsia="Times New Roman" w:hAnsi="Times New Roman" w:cs="Times New Roman"/>
          <w:lang w:eastAsia="id-ID"/>
        </w:rPr>
        <w:sym w:font="Wingdings" w:char="F0E0"/>
      </w:r>
      <w:r w:rsidRPr="00E9197C">
        <w:rPr>
          <w:rFonts w:ascii="Times New Roman" w:eastAsia="Times New Roman" w:hAnsi="Times New Roman" w:cs="Times New Roman"/>
          <w:lang w:eastAsia="id-ID"/>
        </w:rPr>
        <w:t xml:space="preserve"> Perfusi pada organ (otak, paru-paru, hati, ginjal dan jantung) bertanggung jawab atas pengambilan cepat awal (fase), yang diikuti oleh redistribusi lebih lambat (fase) untuk jaringan perfusi sedang (otot dan usus). Secara khusus, paru ekstrak sejumlah besar anestesi lokal, akibatnya, ambang batas untuk toksisitas sistemik melibatkan dosis yang lebih rendah berikut suntikan arteri dari suntikan vena.</w:t>
      </w:r>
    </w:p>
    <w:p w:rsidR="00B92FB3" w:rsidRPr="00E9197C" w:rsidRDefault="00B92FB3" w:rsidP="00D171DC">
      <w:pPr>
        <w:pStyle w:val="ListParagraph"/>
        <w:numPr>
          <w:ilvl w:val="0"/>
          <w:numId w:val="5"/>
        </w:numPr>
        <w:spacing w:after="0" w:line="360" w:lineRule="auto"/>
        <w:jc w:val="both"/>
        <w:rPr>
          <w:rFonts w:ascii="Times New Roman" w:hAnsi="Times New Roman" w:cs="Times New Roman"/>
          <w:shd w:val="clear" w:color="auto" w:fill="FFFFFF"/>
        </w:rPr>
      </w:pPr>
      <w:r w:rsidRPr="00E9197C">
        <w:rPr>
          <w:rFonts w:ascii="Times New Roman" w:hAnsi="Times New Roman" w:cs="Times New Roman"/>
          <w:shd w:val="clear" w:color="auto" w:fill="FFFFFF"/>
        </w:rPr>
        <w:t xml:space="preserve">Koefisiensi partisi jaringan/ darah </w:t>
      </w:r>
      <w:r w:rsidRPr="00E9197C">
        <w:rPr>
          <w:rFonts w:ascii="Times New Roman" w:hAnsi="Times New Roman" w:cs="Times New Roman"/>
          <w:shd w:val="clear" w:color="auto" w:fill="FFFFFF"/>
        </w:rPr>
        <w:sym w:font="Wingdings" w:char="F0E0"/>
      </w:r>
      <w:r w:rsidRPr="00E9197C">
        <w:rPr>
          <w:rFonts w:ascii="Times New Roman" w:hAnsi="Times New Roman" w:cs="Times New Roman"/>
          <w:shd w:val="clear" w:color="auto" w:fill="FFFFFF"/>
        </w:rPr>
        <w:t xml:space="preserve"> P</w:t>
      </w:r>
      <w:r w:rsidRPr="00E9197C">
        <w:rPr>
          <w:rFonts w:ascii="Times New Roman" w:eastAsia="Times New Roman" w:hAnsi="Times New Roman" w:cs="Times New Roman"/>
          <w:lang w:eastAsia="id-ID"/>
        </w:rPr>
        <w:t>rotein plasma mengikat kuat cenderung untuk mempertahankan anestesi dalam darah, sedangkan kelarutan lipid tinggi memfasilitasi pengambilan jaringan.</w:t>
      </w:r>
    </w:p>
    <w:p w:rsidR="00B92FB3" w:rsidRPr="00BB1024" w:rsidRDefault="00B92FB3" w:rsidP="00D171DC">
      <w:pPr>
        <w:pStyle w:val="ListParagraph"/>
        <w:numPr>
          <w:ilvl w:val="0"/>
          <w:numId w:val="5"/>
        </w:numPr>
        <w:spacing w:after="0" w:line="360" w:lineRule="auto"/>
        <w:jc w:val="both"/>
        <w:rPr>
          <w:rFonts w:ascii="Times New Roman" w:hAnsi="Times New Roman" w:cs="Times New Roman"/>
          <w:shd w:val="clear" w:color="auto" w:fill="FFFFFF"/>
        </w:rPr>
      </w:pPr>
      <w:r w:rsidRPr="00E9197C">
        <w:rPr>
          <w:rFonts w:ascii="Times New Roman" w:hAnsi="Times New Roman" w:cs="Times New Roman"/>
          <w:shd w:val="clear" w:color="auto" w:fill="FFFFFF"/>
        </w:rPr>
        <w:t xml:space="preserve">Masa jaringan </w:t>
      </w:r>
      <w:r w:rsidRPr="00E9197C">
        <w:rPr>
          <w:rFonts w:ascii="Times New Roman" w:hAnsi="Times New Roman" w:cs="Times New Roman"/>
          <w:shd w:val="clear" w:color="auto" w:fill="FFFFFF"/>
        </w:rPr>
        <w:sym w:font="Wingdings" w:char="F0E0"/>
      </w:r>
      <w:r w:rsidRPr="00E9197C">
        <w:rPr>
          <w:rFonts w:ascii="Times New Roman" w:hAnsi="Times New Roman" w:cs="Times New Roman"/>
          <w:shd w:val="clear" w:color="auto" w:fill="FFFFFF"/>
        </w:rPr>
        <w:t xml:space="preserve"> </w:t>
      </w:r>
      <w:r w:rsidRPr="00E9197C">
        <w:rPr>
          <w:rFonts w:ascii="Times New Roman" w:eastAsia="Times New Roman" w:hAnsi="Times New Roman" w:cs="Times New Roman"/>
          <w:lang w:eastAsia="id-ID"/>
        </w:rPr>
        <w:t>Otot menyediakan reservoir terbesar bagi agen anestesi</w:t>
      </w:r>
      <w:r w:rsidRPr="00E9197C">
        <w:rPr>
          <w:rFonts w:ascii="Times New Roman" w:eastAsia="Times New Roman" w:hAnsi="Times New Roman" w:cs="Times New Roman"/>
          <w:spacing w:val="-12"/>
          <w:lang w:eastAsia="id-ID"/>
        </w:rPr>
        <w:t>lokal karena massa yang besar.</w:t>
      </w:r>
    </w:p>
    <w:p w:rsidR="00BB1024" w:rsidRDefault="00BB1024" w:rsidP="00BB1024">
      <w:pPr>
        <w:pStyle w:val="ListParagraph"/>
        <w:spacing w:after="0" w:line="360" w:lineRule="auto"/>
        <w:ind w:left="1080"/>
        <w:jc w:val="both"/>
        <w:rPr>
          <w:rFonts w:ascii="Times New Roman" w:eastAsia="Times New Roman" w:hAnsi="Times New Roman" w:cs="Times New Roman"/>
          <w:spacing w:val="-12"/>
          <w:lang w:val="en-US" w:eastAsia="id-ID"/>
        </w:rPr>
      </w:pPr>
    </w:p>
    <w:p w:rsidR="00BB1024" w:rsidRPr="00E9197C" w:rsidRDefault="00BB1024" w:rsidP="00BB1024">
      <w:pPr>
        <w:pStyle w:val="ListParagraph"/>
        <w:spacing w:after="0" w:line="360" w:lineRule="auto"/>
        <w:ind w:left="1080"/>
        <w:jc w:val="both"/>
        <w:rPr>
          <w:rFonts w:ascii="Times New Roman" w:hAnsi="Times New Roman" w:cs="Times New Roman"/>
          <w:shd w:val="clear" w:color="auto" w:fill="FFFFFF"/>
        </w:rPr>
      </w:pPr>
    </w:p>
    <w:p w:rsidR="00B92FB3" w:rsidRPr="00E9197C" w:rsidRDefault="00B92FB3" w:rsidP="00D171DC">
      <w:pPr>
        <w:pStyle w:val="ListParagraph"/>
        <w:numPr>
          <w:ilvl w:val="0"/>
          <w:numId w:val="18"/>
        </w:numPr>
        <w:spacing w:after="0" w:line="360" w:lineRule="auto"/>
        <w:rPr>
          <w:rFonts w:ascii="Times New Roman" w:hAnsi="Times New Roman" w:cs="Times New Roman"/>
          <w:b/>
        </w:rPr>
      </w:pPr>
      <w:r w:rsidRPr="00E9197C">
        <w:rPr>
          <w:rFonts w:ascii="Times New Roman" w:hAnsi="Times New Roman" w:cs="Times New Roman"/>
          <w:b/>
        </w:rPr>
        <w:lastRenderedPageBreak/>
        <w:t>Farmakodinamik</w:t>
      </w:r>
    </w:p>
    <w:p w:rsidR="00B92FB3" w:rsidRPr="00E9197C" w:rsidRDefault="00B92FB3" w:rsidP="00291A1C">
      <w:pPr>
        <w:spacing w:after="0" w:line="360" w:lineRule="auto"/>
        <w:ind w:left="709" w:firstLine="425"/>
        <w:jc w:val="both"/>
        <w:rPr>
          <w:rFonts w:ascii="Times New Roman" w:hAnsi="Times New Roman" w:cs="Times New Roman"/>
        </w:rPr>
      </w:pPr>
      <w:r w:rsidRPr="00E9197C">
        <w:rPr>
          <w:rFonts w:ascii="Times New Roman" w:hAnsi="Times New Roman" w:cs="Times New Roman"/>
        </w:rPr>
        <w:t xml:space="preserve">Anestesi lokal bekerja di membran sel dan berperan mencegah pembentukkan dan konduksi impuls saraf. Aksi saraf </w:t>
      </w:r>
      <w:r w:rsidRPr="00E9197C">
        <w:rPr>
          <w:rStyle w:val="fullpost"/>
          <w:rFonts w:ascii="Times New Roman" w:hAnsi="Times New Roman" w:cs="Times New Roman"/>
          <w:shd w:val="clear" w:color="auto" w:fill="FFFFFF"/>
        </w:rPr>
        <w:t>terjadi</w:t>
      </w:r>
      <w:r w:rsidRPr="00E9197C">
        <w:rPr>
          <w:rFonts w:ascii="Times New Roman" w:hAnsi="Times New Roman" w:cs="Times New Roman"/>
        </w:rPr>
        <w:t xml:space="preserve"> dikarenakan peningkatan permeabilitas membran terhadap ion Na</w:t>
      </w:r>
      <w:r w:rsidRPr="00E9197C">
        <w:rPr>
          <w:rFonts w:ascii="Times New Roman" w:hAnsi="Times New Roman" w:cs="Times New Roman"/>
          <w:vertAlign w:val="superscript"/>
        </w:rPr>
        <w:t>+</w:t>
      </w:r>
      <w:r w:rsidRPr="00E9197C">
        <w:rPr>
          <w:rFonts w:ascii="Times New Roman" w:hAnsi="Times New Roman" w:cs="Times New Roman"/>
        </w:rPr>
        <w:t xml:space="preserve"> sebagai akibat dari depolarisasi ringan pada membran. Peningkatan ini hanya bersifat sekilas. Anestesi lokal bekerja dengan menghambat proses tersebut. Hal ini disebabkan oleh zat anestesi lokal yang berinteraksi secara langsung dengan kanal Na</w:t>
      </w:r>
      <w:r w:rsidRPr="00E9197C">
        <w:rPr>
          <w:rFonts w:ascii="Times New Roman" w:hAnsi="Times New Roman" w:cs="Times New Roman"/>
          <w:vertAlign w:val="superscript"/>
        </w:rPr>
        <w:t>+</w:t>
      </w:r>
      <w:r w:rsidRPr="00E9197C">
        <w:rPr>
          <w:rFonts w:ascii="Times New Roman" w:hAnsi="Times New Roman" w:cs="Times New Roman"/>
        </w:rPr>
        <w:t xml:space="preserve"> yang mana cukup sensitif dengan adanya perubahan voltase muatan listrik. Seiring bertambahnya efek zat anestesi lokal di dalam saraf dapat berdampak pada peningkatan ambang rangsang membran secara bertahap. Selain itu, akan terjadi penurunan kecepatan peningkatan potensial aksi, perlambatan konduksi impuls dan berkurangnya faktor pengaman konduksi saraf. Kondisi ini dapat mengakibatkan  penurunan menjalarnya potensial aksi sehingga terjadilah kegagalan konduksi saraf (Amir Syarif, 2011). Zat anestesi lokal bekerja dengan menghalangi hantaran sistem saraf tepi dan juga dapat berefek pada susunan saraf pusat (SSP), ganglia otonom, sambungan saraf otot serta semua jenis serabut otot.</w:t>
      </w:r>
    </w:p>
    <w:p w:rsidR="00B92FB3" w:rsidRPr="00E9197C" w:rsidRDefault="00B92FB3" w:rsidP="00D171DC">
      <w:pPr>
        <w:pStyle w:val="ListParagraph"/>
        <w:numPr>
          <w:ilvl w:val="0"/>
          <w:numId w:val="19"/>
        </w:numPr>
        <w:spacing w:after="0" w:line="360" w:lineRule="auto"/>
        <w:rPr>
          <w:rFonts w:ascii="Times New Roman" w:hAnsi="Times New Roman" w:cs="Times New Roman"/>
        </w:rPr>
      </w:pPr>
      <w:r w:rsidRPr="00E9197C">
        <w:rPr>
          <w:rFonts w:ascii="Times New Roman" w:hAnsi="Times New Roman" w:cs="Times New Roman"/>
        </w:rPr>
        <w:t>Susunan Saraf Pusat</w:t>
      </w:r>
    </w:p>
    <w:p w:rsidR="00B92FB3" w:rsidRPr="00E9197C" w:rsidRDefault="00B92FB3" w:rsidP="00291A1C">
      <w:pPr>
        <w:pStyle w:val="ListParagraph"/>
        <w:spacing w:after="0" w:line="360" w:lineRule="auto"/>
        <w:ind w:left="1134" w:firstLine="284"/>
        <w:jc w:val="both"/>
        <w:rPr>
          <w:rFonts w:ascii="Times New Roman" w:hAnsi="Times New Roman" w:cs="Times New Roman"/>
        </w:rPr>
      </w:pPr>
      <w:r w:rsidRPr="00E9197C">
        <w:rPr>
          <w:rFonts w:ascii="Times New Roman" w:hAnsi="Times New Roman" w:cs="Times New Roman"/>
        </w:rPr>
        <w:t xml:space="preserve">Semua zat anestesi lokal merangsang SSP sehingga dapat menyebabkan kegelisahan dan tremor yang kemungkinan dapat berubah menjadi kejang klonik. Umumnya, semakin kuat anestetik lokal maka semakin mudah menimbulkan kejang. </w:t>
      </w:r>
    </w:p>
    <w:p w:rsidR="00B92FB3" w:rsidRPr="00E9197C" w:rsidRDefault="00B92FB3" w:rsidP="00D171DC">
      <w:pPr>
        <w:pStyle w:val="ListParagraph"/>
        <w:numPr>
          <w:ilvl w:val="0"/>
          <w:numId w:val="19"/>
        </w:numPr>
        <w:spacing w:after="0" w:line="360" w:lineRule="auto"/>
        <w:rPr>
          <w:rFonts w:ascii="Times New Roman" w:hAnsi="Times New Roman" w:cs="Times New Roman"/>
        </w:rPr>
      </w:pPr>
      <w:r w:rsidRPr="00E9197C">
        <w:rPr>
          <w:rFonts w:ascii="Times New Roman" w:hAnsi="Times New Roman" w:cs="Times New Roman"/>
        </w:rPr>
        <w:t>Sambungan Saraf- Otot dan Ganglion</w:t>
      </w:r>
    </w:p>
    <w:p w:rsidR="00B92FB3" w:rsidRPr="00E9197C" w:rsidRDefault="00B92FB3" w:rsidP="00291A1C">
      <w:pPr>
        <w:pStyle w:val="ListParagraph"/>
        <w:spacing w:after="0" w:line="360" w:lineRule="auto"/>
        <w:ind w:left="1134" w:firstLine="284"/>
        <w:jc w:val="both"/>
        <w:rPr>
          <w:rFonts w:ascii="Times New Roman" w:hAnsi="Times New Roman" w:cs="Times New Roman"/>
        </w:rPr>
      </w:pPr>
      <w:r w:rsidRPr="00E9197C">
        <w:rPr>
          <w:rFonts w:ascii="Times New Roman" w:hAnsi="Times New Roman" w:cs="Times New Roman"/>
        </w:rPr>
        <w:t xml:space="preserve">Anestetik lokal mampu memengaruhi transmisi di sambungan saraf- otot yakni dapat menyebabkan berkurangnya respon otot atas rangsangan saraf. Menurut Amir Syarif (2011), prokain dapat berakibat pada berkurangnya produksi asetilkolin pada ujung saraf motorik. Selain itu, prokain juga berefek pada akhir serabut preganglion dan pada sel ganglion. </w:t>
      </w:r>
    </w:p>
    <w:p w:rsidR="00B92FB3" w:rsidRPr="00E9197C" w:rsidRDefault="00B92FB3" w:rsidP="00D171DC">
      <w:pPr>
        <w:pStyle w:val="ListParagraph"/>
        <w:numPr>
          <w:ilvl w:val="0"/>
          <w:numId w:val="19"/>
        </w:numPr>
        <w:spacing w:after="0" w:line="360" w:lineRule="auto"/>
        <w:rPr>
          <w:rFonts w:ascii="Times New Roman" w:hAnsi="Times New Roman" w:cs="Times New Roman"/>
        </w:rPr>
      </w:pPr>
      <w:r w:rsidRPr="00E9197C">
        <w:rPr>
          <w:rFonts w:ascii="Times New Roman" w:hAnsi="Times New Roman" w:cs="Times New Roman"/>
        </w:rPr>
        <w:t>Sistem Kardiovaskular</w:t>
      </w:r>
    </w:p>
    <w:p w:rsidR="00B92FB3" w:rsidRPr="00E9197C" w:rsidRDefault="00B92FB3" w:rsidP="00291A1C">
      <w:pPr>
        <w:pStyle w:val="ListParagraph"/>
        <w:spacing w:after="0" w:line="360" w:lineRule="auto"/>
        <w:ind w:left="1134" w:firstLine="284"/>
        <w:jc w:val="both"/>
        <w:rPr>
          <w:rFonts w:ascii="Times New Roman" w:hAnsi="Times New Roman" w:cs="Times New Roman"/>
        </w:rPr>
      </w:pPr>
      <w:r w:rsidRPr="00E9197C">
        <w:rPr>
          <w:rFonts w:ascii="Times New Roman" w:hAnsi="Times New Roman" w:cs="Times New Roman"/>
        </w:rPr>
        <w:t xml:space="preserve">Efek anestetik lokal pada sistem kardiovaskular akan nampak setelah timbul efek pada SSP dan juga setelah mencapai kadar obat sistemik yang tinggi. </w:t>
      </w:r>
    </w:p>
    <w:p w:rsidR="00B92FB3" w:rsidRPr="00E9197C" w:rsidRDefault="00B92FB3" w:rsidP="00D171DC">
      <w:pPr>
        <w:pStyle w:val="ListParagraph"/>
        <w:numPr>
          <w:ilvl w:val="0"/>
          <w:numId w:val="19"/>
        </w:numPr>
        <w:spacing w:after="0" w:line="360" w:lineRule="auto"/>
        <w:rPr>
          <w:rFonts w:ascii="Times New Roman" w:hAnsi="Times New Roman" w:cs="Times New Roman"/>
        </w:rPr>
      </w:pPr>
      <w:r w:rsidRPr="00E9197C">
        <w:rPr>
          <w:rFonts w:ascii="Times New Roman" w:hAnsi="Times New Roman" w:cs="Times New Roman"/>
        </w:rPr>
        <w:t>Otot Polos</w:t>
      </w:r>
    </w:p>
    <w:p w:rsidR="00B92FB3" w:rsidRPr="00E9197C" w:rsidRDefault="00B92FB3" w:rsidP="00291A1C">
      <w:pPr>
        <w:pStyle w:val="ListParagraph"/>
        <w:spacing w:after="0" w:line="360" w:lineRule="auto"/>
        <w:ind w:left="1134" w:firstLine="284"/>
        <w:jc w:val="both"/>
        <w:rPr>
          <w:rFonts w:ascii="Times New Roman" w:hAnsi="Times New Roman" w:cs="Times New Roman"/>
        </w:rPr>
      </w:pPr>
      <w:r w:rsidRPr="00E9197C">
        <w:rPr>
          <w:rFonts w:ascii="Times New Roman" w:hAnsi="Times New Roman" w:cs="Times New Roman"/>
        </w:rPr>
        <w:t>Anestetik lokal akan berefek spasmolitik yang disebabkan oleh depresi langsung pada otot polos, depresi pada reseptor sensorik. Kondisi ini menyebabkan hilangnya tonus refleks setempat.</w:t>
      </w:r>
    </w:p>
    <w:p w:rsidR="006B3338" w:rsidRPr="00E9197C" w:rsidRDefault="006B3338" w:rsidP="00D171DC">
      <w:pPr>
        <w:pStyle w:val="ListParagraph"/>
        <w:numPr>
          <w:ilvl w:val="0"/>
          <w:numId w:val="2"/>
        </w:numPr>
        <w:spacing w:after="0" w:line="360" w:lineRule="auto"/>
        <w:jc w:val="both"/>
        <w:rPr>
          <w:rFonts w:ascii="Times New Roman" w:hAnsi="Times New Roman" w:cs="Times New Roman"/>
          <w:b/>
          <w:lang w:val="en-US"/>
        </w:rPr>
      </w:pPr>
      <w:r w:rsidRPr="00E9197C">
        <w:rPr>
          <w:rFonts w:ascii="Times New Roman" w:hAnsi="Times New Roman" w:cs="Times New Roman"/>
          <w:b/>
          <w:lang w:val="en-US"/>
        </w:rPr>
        <w:t>Toksisitas Anestesi Lokal</w:t>
      </w:r>
    </w:p>
    <w:p w:rsidR="00B92FB3" w:rsidRPr="00E9197C" w:rsidRDefault="00B92FB3" w:rsidP="00D171DC">
      <w:pPr>
        <w:pStyle w:val="ListParagraph"/>
        <w:numPr>
          <w:ilvl w:val="0"/>
          <w:numId w:val="14"/>
        </w:numPr>
        <w:spacing w:after="0" w:line="360" w:lineRule="auto"/>
        <w:jc w:val="both"/>
        <w:rPr>
          <w:rFonts w:ascii="Times New Roman" w:eastAsia="Times New Roman" w:hAnsi="Times New Roman" w:cs="Times New Roman"/>
          <w:lang w:eastAsia="id-ID"/>
        </w:rPr>
      </w:pPr>
      <w:r w:rsidRPr="00E9197C">
        <w:rPr>
          <w:rFonts w:ascii="Times New Roman" w:eastAsia="Times New Roman" w:hAnsi="Times New Roman" w:cs="Times New Roman"/>
          <w:bCs/>
          <w:lang w:eastAsia="id-ID"/>
        </w:rPr>
        <w:t>Absorpsi dan Efek Samping</w:t>
      </w:r>
    </w:p>
    <w:p w:rsidR="00B92FB3" w:rsidRPr="00E9197C" w:rsidRDefault="00B92FB3" w:rsidP="00291A1C">
      <w:pPr>
        <w:spacing w:after="0" w:line="360" w:lineRule="auto"/>
        <w:ind w:left="709"/>
        <w:jc w:val="both"/>
        <w:rPr>
          <w:rFonts w:ascii="Times New Roman" w:eastAsia="Times New Roman" w:hAnsi="Times New Roman" w:cs="Times New Roman"/>
          <w:lang w:eastAsia="id-ID"/>
        </w:rPr>
      </w:pPr>
      <w:r w:rsidRPr="00E9197C">
        <w:rPr>
          <w:rFonts w:ascii="Times New Roman" w:eastAsia="Times New Roman" w:hAnsi="Times New Roman" w:cs="Times New Roman"/>
          <w:lang w:eastAsia="id-ID"/>
        </w:rPr>
        <w:t xml:space="preserve">Absorpsi dari kulit dan selaput lendir berlangsung dengan baik dan sangat cepat, misalnya pada lidokain. Toksisitas obat anestesi lokal bergantung dadri keseimbangan dari kecepatan absorpsi dan kecepatan destruksi. Efek samping biasanya terjadi sebagai akibat khasiat dari kardio </w:t>
      </w:r>
      <w:r w:rsidRPr="00E9197C">
        <w:rPr>
          <w:rFonts w:ascii="Times New Roman" w:eastAsia="Times New Roman" w:hAnsi="Times New Roman" w:cs="Times New Roman"/>
          <w:lang w:eastAsia="id-ID"/>
        </w:rPr>
        <w:lastRenderedPageBreak/>
        <w:t>depresifnya. Beberapa obat anestesi lokal juga memiliki efek samping hipersensitasi berupa dermatitis alergi.</w:t>
      </w:r>
    </w:p>
    <w:p w:rsidR="00B92FB3" w:rsidRPr="00E9197C" w:rsidRDefault="00B92FB3" w:rsidP="00D171DC">
      <w:pPr>
        <w:pStyle w:val="ListParagraph"/>
        <w:numPr>
          <w:ilvl w:val="0"/>
          <w:numId w:val="14"/>
        </w:numPr>
        <w:spacing w:after="0" w:line="360" w:lineRule="auto"/>
        <w:jc w:val="both"/>
        <w:rPr>
          <w:rFonts w:ascii="Times New Roman" w:hAnsi="Times New Roman" w:cs="Times New Roman"/>
        </w:rPr>
      </w:pPr>
      <w:r w:rsidRPr="00E9197C">
        <w:rPr>
          <w:rFonts w:ascii="Times New Roman" w:hAnsi="Times New Roman" w:cs="Times New Roman"/>
        </w:rPr>
        <w:t xml:space="preserve">Komplikasi </w:t>
      </w:r>
      <w:r w:rsidRPr="00E9197C">
        <w:rPr>
          <w:rFonts w:ascii="Times New Roman" w:eastAsia="Times New Roman" w:hAnsi="Times New Roman" w:cs="Times New Roman"/>
          <w:bCs/>
          <w:lang w:eastAsia="id-ID"/>
        </w:rPr>
        <w:t>selama</w:t>
      </w:r>
      <w:r w:rsidRPr="00E9197C">
        <w:rPr>
          <w:rFonts w:ascii="Times New Roman" w:hAnsi="Times New Roman" w:cs="Times New Roman"/>
        </w:rPr>
        <w:t xml:space="preserve"> </w:t>
      </w:r>
      <w:r w:rsidRPr="00E9197C">
        <w:rPr>
          <w:rFonts w:ascii="Times New Roman" w:hAnsi="Times New Roman" w:cs="Times New Roman"/>
          <w:i/>
        </w:rPr>
        <w:t>Anesthesia</w:t>
      </w:r>
      <w:r w:rsidR="004550DD" w:rsidRPr="00E9197C">
        <w:rPr>
          <w:rFonts w:ascii="Times New Roman" w:hAnsi="Times New Roman" w:cs="Times New Roman"/>
          <w:i/>
          <w:lang w:val="en-US"/>
        </w:rPr>
        <w:t xml:space="preserve"> </w:t>
      </w:r>
      <w:r w:rsidR="004550DD" w:rsidRPr="00E9197C">
        <w:rPr>
          <w:rFonts w:ascii="Times New Roman" w:hAnsi="Times New Roman" w:cs="Times New Roman"/>
        </w:rPr>
        <w:t>(David C. &amp; Arthur, 1997)</w:t>
      </w:r>
    </w:p>
    <w:p w:rsidR="00B92FB3" w:rsidRPr="00E9197C" w:rsidRDefault="00B92FB3" w:rsidP="00D171DC">
      <w:pPr>
        <w:pStyle w:val="ListParagraph"/>
        <w:numPr>
          <w:ilvl w:val="0"/>
          <w:numId w:val="11"/>
        </w:numPr>
        <w:spacing w:after="0" w:line="360" w:lineRule="auto"/>
        <w:ind w:left="1080"/>
        <w:jc w:val="both"/>
        <w:rPr>
          <w:rFonts w:ascii="Times New Roman" w:hAnsi="Times New Roman" w:cs="Times New Roman"/>
        </w:rPr>
      </w:pPr>
      <w:r w:rsidRPr="00E9197C">
        <w:rPr>
          <w:rFonts w:ascii="Times New Roman" w:hAnsi="Times New Roman" w:cs="Times New Roman"/>
        </w:rPr>
        <w:t>Komplikasi pernapasan</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 xml:space="preserve">Batuk </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Pernafasan yang tidak teratur</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Airway Obstruction</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Laryngospasm</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Hypoventilation</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 xml:space="preserve">Bronchospasm </w:t>
      </w:r>
    </w:p>
    <w:p w:rsidR="00B92FB3" w:rsidRPr="00E9197C" w:rsidRDefault="00B92FB3" w:rsidP="00D171DC">
      <w:pPr>
        <w:pStyle w:val="ListParagraph"/>
        <w:numPr>
          <w:ilvl w:val="0"/>
          <w:numId w:val="11"/>
        </w:numPr>
        <w:spacing w:after="0" w:line="360" w:lineRule="auto"/>
        <w:ind w:left="1080"/>
        <w:jc w:val="both"/>
        <w:rPr>
          <w:rFonts w:ascii="Times New Roman" w:hAnsi="Times New Roman" w:cs="Times New Roman"/>
        </w:rPr>
      </w:pPr>
      <w:r w:rsidRPr="00E9197C">
        <w:rPr>
          <w:rFonts w:ascii="Times New Roman" w:hAnsi="Times New Roman" w:cs="Times New Roman"/>
        </w:rPr>
        <w:t>Komplikasi sirkular</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Hipotensi</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Hipertensi</w:t>
      </w:r>
    </w:p>
    <w:p w:rsidR="00B92FB3" w:rsidRPr="00E9197C" w:rsidRDefault="00B92FB3" w:rsidP="00D171DC">
      <w:pPr>
        <w:pStyle w:val="ListParagraph"/>
        <w:numPr>
          <w:ilvl w:val="0"/>
          <w:numId w:val="12"/>
        </w:numPr>
        <w:spacing w:after="0" w:line="360" w:lineRule="auto"/>
        <w:ind w:left="1440"/>
        <w:jc w:val="both"/>
        <w:rPr>
          <w:rFonts w:ascii="Times New Roman" w:hAnsi="Times New Roman" w:cs="Times New Roman"/>
        </w:rPr>
      </w:pPr>
      <w:r w:rsidRPr="00E9197C">
        <w:rPr>
          <w:rFonts w:ascii="Times New Roman" w:hAnsi="Times New Roman" w:cs="Times New Roman"/>
        </w:rPr>
        <w:t>Aritmia</w:t>
      </w:r>
    </w:p>
    <w:p w:rsidR="00B92FB3" w:rsidRPr="00E9197C" w:rsidRDefault="00B92FB3" w:rsidP="00D171DC">
      <w:pPr>
        <w:pStyle w:val="ListParagraph"/>
        <w:numPr>
          <w:ilvl w:val="0"/>
          <w:numId w:val="11"/>
        </w:numPr>
        <w:spacing w:after="0" w:line="360" w:lineRule="auto"/>
        <w:ind w:left="1080"/>
        <w:jc w:val="both"/>
        <w:rPr>
          <w:rFonts w:ascii="Times New Roman" w:hAnsi="Times New Roman" w:cs="Times New Roman"/>
        </w:rPr>
      </w:pPr>
      <w:r w:rsidRPr="00E9197C">
        <w:rPr>
          <w:rFonts w:ascii="Times New Roman" w:hAnsi="Times New Roman" w:cs="Times New Roman"/>
        </w:rPr>
        <w:t>Aspiration of Gastric</w:t>
      </w:r>
      <w:r w:rsidR="004550DD" w:rsidRPr="00E9197C">
        <w:rPr>
          <w:rFonts w:ascii="Times New Roman" w:hAnsi="Times New Roman" w:cs="Times New Roman"/>
          <w:lang w:val="en-US"/>
        </w:rPr>
        <w:t xml:space="preserve"> </w:t>
      </w:r>
      <w:r w:rsidRPr="00E9197C">
        <w:rPr>
          <w:rFonts w:ascii="Times New Roman" w:hAnsi="Times New Roman" w:cs="Times New Roman"/>
        </w:rPr>
        <w:t>Contents</w:t>
      </w:r>
    </w:p>
    <w:p w:rsidR="00B92FB3" w:rsidRPr="00E9197C" w:rsidRDefault="00B92FB3" w:rsidP="00D171DC">
      <w:pPr>
        <w:pStyle w:val="ListParagraph"/>
        <w:numPr>
          <w:ilvl w:val="0"/>
          <w:numId w:val="11"/>
        </w:numPr>
        <w:spacing w:after="0" w:line="360" w:lineRule="auto"/>
        <w:ind w:left="1080"/>
        <w:jc w:val="both"/>
        <w:rPr>
          <w:rFonts w:ascii="Times New Roman" w:hAnsi="Times New Roman" w:cs="Times New Roman"/>
        </w:rPr>
      </w:pPr>
      <w:r w:rsidRPr="00E9197C">
        <w:rPr>
          <w:rFonts w:ascii="Times New Roman" w:hAnsi="Times New Roman" w:cs="Times New Roman"/>
        </w:rPr>
        <w:t>Reaksi analfilaktik dan anafilaktoid</w:t>
      </w:r>
      <w:r w:rsidR="004550DD" w:rsidRPr="00E9197C">
        <w:rPr>
          <w:rFonts w:ascii="Times New Roman" w:hAnsi="Times New Roman" w:cs="Times New Roman"/>
          <w:lang w:val="en-US"/>
        </w:rPr>
        <w:t xml:space="preserve"> </w:t>
      </w:r>
    </w:p>
    <w:p w:rsidR="00B92FB3" w:rsidRPr="00E9197C" w:rsidRDefault="00B92FB3" w:rsidP="00D171DC">
      <w:pPr>
        <w:pStyle w:val="ListParagraph"/>
        <w:numPr>
          <w:ilvl w:val="0"/>
          <w:numId w:val="14"/>
        </w:numPr>
        <w:spacing w:after="0" w:line="360" w:lineRule="auto"/>
        <w:jc w:val="both"/>
        <w:rPr>
          <w:rFonts w:ascii="Times New Roman" w:hAnsi="Times New Roman" w:cs="Times New Roman"/>
        </w:rPr>
      </w:pPr>
      <w:r w:rsidRPr="00E9197C">
        <w:rPr>
          <w:rFonts w:ascii="Times New Roman" w:hAnsi="Times New Roman" w:cs="Times New Roman"/>
        </w:rPr>
        <w:t>Komplikasi Anestesi Lokal yang berbahaya dan terapinya (Mutschler,1991)</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Pemakaian anestesi lokal dapat mengakibatkan komplikasi berat bahkan membahayakan jiwa, seperti berikut:</w:t>
      </w:r>
    </w:p>
    <w:p w:rsidR="00B92FB3" w:rsidRPr="00E9197C" w:rsidRDefault="00B92FB3" w:rsidP="00D171DC">
      <w:pPr>
        <w:pStyle w:val="ListParagraph"/>
        <w:numPr>
          <w:ilvl w:val="0"/>
          <w:numId w:val="8"/>
        </w:numPr>
        <w:spacing w:after="0" w:line="360" w:lineRule="auto"/>
        <w:jc w:val="both"/>
        <w:rPr>
          <w:rFonts w:ascii="Times New Roman" w:hAnsi="Times New Roman" w:cs="Times New Roman"/>
        </w:rPr>
      </w:pPr>
      <w:r w:rsidRPr="00E9197C">
        <w:rPr>
          <w:rFonts w:ascii="Times New Roman" w:hAnsi="Times New Roman" w:cs="Times New Roman"/>
        </w:rPr>
        <w:t xml:space="preserve">Kadar dalam darah dari anestesi lokal atau </w:t>
      </w:r>
      <w:r w:rsidRPr="00E9197C">
        <w:rPr>
          <w:rFonts w:ascii="Times New Roman" w:hAnsi="Times New Roman" w:cs="Times New Roman"/>
          <w:i/>
        </w:rPr>
        <w:t xml:space="preserve">simpatomimetika </w:t>
      </w:r>
      <w:r w:rsidRPr="00E9197C">
        <w:rPr>
          <w:rFonts w:ascii="Times New Roman" w:hAnsi="Times New Roman" w:cs="Times New Roman"/>
        </w:rPr>
        <w:t>yang ditambahkan sebagai vasokonstriktor yang terlalu tinggi, dan juga</w:t>
      </w:r>
    </w:p>
    <w:p w:rsidR="00B92FB3" w:rsidRPr="00E9197C" w:rsidRDefault="00B92FB3" w:rsidP="00D171DC">
      <w:pPr>
        <w:pStyle w:val="ListParagraph"/>
        <w:numPr>
          <w:ilvl w:val="0"/>
          <w:numId w:val="8"/>
        </w:numPr>
        <w:spacing w:after="0" w:line="360" w:lineRule="auto"/>
        <w:jc w:val="both"/>
        <w:rPr>
          <w:rFonts w:ascii="Times New Roman" w:hAnsi="Times New Roman" w:cs="Times New Roman"/>
        </w:rPr>
      </w:pPr>
      <w:r w:rsidRPr="00E9197C">
        <w:rPr>
          <w:rFonts w:ascii="Times New Roman" w:hAnsi="Times New Roman" w:cs="Times New Roman"/>
        </w:rPr>
        <w:t>Reaksi alergi</w:t>
      </w:r>
    </w:p>
    <w:p w:rsidR="00B92FB3" w:rsidRPr="00E9197C" w:rsidRDefault="00B92FB3" w:rsidP="00D171DC">
      <w:pPr>
        <w:pStyle w:val="ListParagraph"/>
        <w:numPr>
          <w:ilvl w:val="0"/>
          <w:numId w:val="14"/>
        </w:numPr>
        <w:spacing w:after="0" w:line="360" w:lineRule="auto"/>
        <w:jc w:val="both"/>
        <w:rPr>
          <w:rFonts w:ascii="Times New Roman" w:hAnsi="Times New Roman" w:cs="Times New Roman"/>
        </w:rPr>
      </w:pPr>
      <w:r w:rsidRPr="00E9197C">
        <w:rPr>
          <w:rFonts w:ascii="Times New Roman" w:hAnsi="Times New Roman" w:cs="Times New Roman"/>
        </w:rPr>
        <w:t>Kadar dalam darah dari anestesi lokal</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Kadar dalam darah yang terlalu tinggi akibat penyuntikan intravasal yang tidak disengaja, terlalu cepat absorbsinya atau konsentrasi anestetika lokal terlalu tinggi menyebabkan gangguan saraf dan gangguan kardium.</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Gejala-gejala keracunan saraf pusat, fase awal :</w:t>
      </w:r>
    </w:p>
    <w:p w:rsidR="00B92FB3" w:rsidRPr="00E9197C" w:rsidRDefault="00B92FB3" w:rsidP="00D171DC">
      <w:pPr>
        <w:pStyle w:val="ListParagraph"/>
        <w:numPr>
          <w:ilvl w:val="0"/>
          <w:numId w:val="9"/>
        </w:numPr>
        <w:spacing w:after="0" w:line="360" w:lineRule="auto"/>
        <w:jc w:val="both"/>
        <w:rPr>
          <w:rFonts w:ascii="Times New Roman" w:hAnsi="Times New Roman" w:cs="Times New Roman"/>
        </w:rPr>
      </w:pPr>
      <w:r w:rsidRPr="00E9197C">
        <w:rPr>
          <w:rFonts w:ascii="Times New Roman" w:hAnsi="Times New Roman" w:cs="Times New Roman"/>
        </w:rPr>
        <w:t xml:space="preserve">Terjadi penghambatan neuron inhibisi (sebab itu terjadi gejala terangsang) </w:t>
      </w:r>
    </w:p>
    <w:p w:rsidR="00B92FB3" w:rsidRPr="00E9197C" w:rsidRDefault="00B92FB3" w:rsidP="00D171DC">
      <w:pPr>
        <w:pStyle w:val="ListParagraph"/>
        <w:numPr>
          <w:ilvl w:val="0"/>
          <w:numId w:val="9"/>
        </w:numPr>
        <w:spacing w:after="0" w:line="360" w:lineRule="auto"/>
        <w:jc w:val="both"/>
        <w:rPr>
          <w:rFonts w:ascii="Times New Roman" w:hAnsi="Times New Roman" w:cs="Times New Roman"/>
        </w:rPr>
      </w:pPr>
      <w:r w:rsidRPr="00E9197C">
        <w:rPr>
          <w:rFonts w:ascii="Times New Roman" w:hAnsi="Times New Roman" w:cs="Times New Roman"/>
        </w:rPr>
        <w:t>selanjutnya pada keracunan yang lebih parah :</w:t>
      </w:r>
    </w:p>
    <w:p w:rsidR="00B92FB3" w:rsidRPr="00E9197C" w:rsidRDefault="00B92FB3" w:rsidP="00291A1C">
      <w:pPr>
        <w:pStyle w:val="ListParagraph"/>
        <w:spacing w:after="0" w:line="360" w:lineRule="auto"/>
        <w:ind w:left="1080"/>
        <w:jc w:val="both"/>
        <w:rPr>
          <w:rFonts w:ascii="Times New Roman" w:hAnsi="Times New Roman" w:cs="Times New Roman"/>
        </w:rPr>
      </w:pPr>
      <w:r w:rsidRPr="00E9197C">
        <w:rPr>
          <w:rFonts w:ascii="Times New Roman" w:hAnsi="Times New Roman" w:cs="Times New Roman"/>
        </w:rPr>
        <w:t xml:space="preserve">terjadi kelumpuhan bagian yang lebih besar dari sistem saraf pusat. </w:t>
      </w:r>
    </w:p>
    <w:p w:rsidR="00B92FB3" w:rsidRPr="00E9197C" w:rsidRDefault="00B92FB3" w:rsidP="00291A1C">
      <w:pPr>
        <w:pStyle w:val="ListParagraph"/>
        <w:spacing w:after="0" w:line="360" w:lineRule="auto"/>
        <w:ind w:left="1080"/>
        <w:jc w:val="both"/>
        <w:rPr>
          <w:rFonts w:ascii="Times New Roman" w:hAnsi="Times New Roman" w:cs="Times New Roman"/>
        </w:rPr>
      </w:pPr>
      <w:r w:rsidRPr="00E9197C">
        <w:rPr>
          <w:rFonts w:ascii="Times New Roman" w:hAnsi="Times New Roman" w:cs="Times New Roman"/>
        </w:rPr>
        <w:t xml:space="preserve">Contoh:  </w:t>
      </w:r>
    </w:p>
    <w:p w:rsidR="00B92FB3" w:rsidRPr="00E9197C" w:rsidRDefault="00B92FB3" w:rsidP="00291A1C">
      <w:pPr>
        <w:pStyle w:val="ListParagraph"/>
        <w:spacing w:after="0" w:line="360" w:lineRule="auto"/>
        <w:ind w:left="1080"/>
        <w:jc w:val="both"/>
        <w:rPr>
          <w:rFonts w:ascii="Times New Roman" w:hAnsi="Times New Roman" w:cs="Times New Roman"/>
        </w:rPr>
      </w:pPr>
      <w:r w:rsidRPr="00E9197C">
        <w:rPr>
          <w:rFonts w:ascii="Times New Roman" w:hAnsi="Times New Roman" w:cs="Times New Roman"/>
        </w:rPr>
        <w:t>Pada kasus ringan berupa tidak tenang, tremor, keadaan takut dan delirium.</w:t>
      </w:r>
    </w:p>
    <w:p w:rsidR="00B92FB3" w:rsidRPr="00E9197C" w:rsidRDefault="00B92FB3" w:rsidP="00291A1C">
      <w:pPr>
        <w:pStyle w:val="ListParagraph"/>
        <w:spacing w:after="0" w:line="360" w:lineRule="auto"/>
        <w:ind w:left="1080"/>
        <w:jc w:val="both"/>
        <w:rPr>
          <w:rFonts w:ascii="Times New Roman" w:hAnsi="Times New Roman" w:cs="Times New Roman"/>
        </w:rPr>
      </w:pPr>
      <w:r w:rsidRPr="00E9197C">
        <w:rPr>
          <w:rFonts w:ascii="Times New Roman" w:hAnsi="Times New Roman" w:cs="Times New Roman"/>
        </w:rPr>
        <w:t>Pada kasus berat berupa kejang kronik dan kelumpuhan pernapasan.</w:t>
      </w:r>
    </w:p>
    <w:p w:rsidR="00B92FB3" w:rsidRPr="00E9197C" w:rsidRDefault="00B92FB3" w:rsidP="00D171DC">
      <w:pPr>
        <w:pStyle w:val="ListParagraph"/>
        <w:numPr>
          <w:ilvl w:val="0"/>
          <w:numId w:val="10"/>
        </w:numPr>
        <w:spacing w:after="0" w:line="360" w:lineRule="auto"/>
        <w:jc w:val="both"/>
        <w:rPr>
          <w:rFonts w:ascii="Times New Roman" w:hAnsi="Times New Roman" w:cs="Times New Roman"/>
        </w:rPr>
      </w:pPr>
      <w:r w:rsidRPr="00E9197C">
        <w:rPr>
          <w:rFonts w:ascii="Times New Roman" w:hAnsi="Times New Roman" w:cs="Times New Roman"/>
        </w:rPr>
        <w:lastRenderedPageBreak/>
        <w:t>Penghantaran rangsang pada jatung dihambat, karena itu dapat terjadi bradikardi yang akhirnya terjadi blokade atrioventrikular dan sebagai akibatnya jantung berhenti dan kejang anoksia.</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Tindakan terapi yang penting adalah pernapasan oksigen untuk mencegah suatu hipoksia dan anoksia, dan pada jantung brehenti dilakukan masage jantung dan disertai pernapasan buatan. Jika massge jantung dalam waktu 2  menit tidak memberikan hasil maka disuntikan adrenalin 0,5-1 mg pada intravena atau intrakardium.</w:t>
      </w:r>
    </w:p>
    <w:p w:rsidR="00B92FB3" w:rsidRPr="00E9197C" w:rsidRDefault="00B92FB3" w:rsidP="00D171DC">
      <w:pPr>
        <w:pStyle w:val="ListParagraph"/>
        <w:numPr>
          <w:ilvl w:val="0"/>
          <w:numId w:val="10"/>
        </w:numPr>
        <w:spacing w:after="0" w:line="360" w:lineRule="auto"/>
        <w:jc w:val="both"/>
        <w:rPr>
          <w:rFonts w:ascii="Times New Roman" w:hAnsi="Times New Roman" w:cs="Times New Roman"/>
        </w:rPr>
      </w:pPr>
      <w:r w:rsidRPr="00E9197C">
        <w:rPr>
          <w:rFonts w:ascii="Times New Roman" w:hAnsi="Times New Roman" w:cs="Times New Roman"/>
        </w:rPr>
        <w:t xml:space="preserve">Pada kejang-kejang dianjurkan pemberian berulang </w:t>
      </w:r>
      <w:r w:rsidRPr="00E9197C">
        <w:rPr>
          <w:rFonts w:ascii="Times New Roman" w:hAnsi="Times New Roman" w:cs="Times New Roman"/>
          <w:i/>
        </w:rPr>
        <w:t>suksinilkolin</w:t>
      </w:r>
      <w:r w:rsidRPr="00E9197C">
        <w:rPr>
          <w:rFonts w:ascii="Times New Roman" w:hAnsi="Times New Roman" w:cs="Times New Roman"/>
        </w:rPr>
        <w:t>, sejauh kejang-kejang tidak diakibatkan oleh berhentinya jantung dan hipoksia, dapat diberikan penyuntikn intravena diazepam (Valium®) atau barbiturat yang bekerja singkat seperti heksobarbotai (Evipan® – Natrium), dalam dosis 50 mg secara berulang.</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 xml:space="preserve">Pada keracunan adrenalin terjadi pucat intensif, keringat dingin, takhikardiadan kenaikan tekanan darah yang besar dalam kasus jarang terjadi aritmia dan flimer ventrikel sedangkan pada kelebihan dosis </w:t>
      </w:r>
      <w:r w:rsidRPr="00E9197C">
        <w:rPr>
          <w:rFonts w:ascii="Times New Roman" w:hAnsi="Times New Roman" w:cs="Times New Roman"/>
          <w:i/>
        </w:rPr>
        <w:t>noradrenalin</w:t>
      </w:r>
      <w:r w:rsidRPr="00E9197C">
        <w:rPr>
          <w:rFonts w:ascii="Times New Roman" w:hAnsi="Times New Roman" w:cs="Times New Roman"/>
        </w:rPr>
        <w:t xml:space="preserve"> terjadi bradikhardi.</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 xml:space="preserve">Terapi disesuaikan menurut gejala yang timbul: </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-pada takhikardi penyuntikan hati-hati β-simpatomolika secara intravena</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-pada kenaikan tekanan darah yang besar diberikan zat yang melebarkan pembuluh darah perifer, pada flimer bilik dilakukan defibrilasi.</w:t>
      </w:r>
    </w:p>
    <w:p w:rsidR="00B92FB3" w:rsidRPr="00E9197C" w:rsidRDefault="00B92FB3" w:rsidP="00D171DC">
      <w:pPr>
        <w:pStyle w:val="ListParagraph"/>
        <w:numPr>
          <w:ilvl w:val="0"/>
          <w:numId w:val="14"/>
        </w:numPr>
        <w:spacing w:after="0" w:line="360" w:lineRule="auto"/>
        <w:jc w:val="both"/>
        <w:rPr>
          <w:rFonts w:ascii="Times New Roman" w:hAnsi="Times New Roman" w:cs="Times New Roman"/>
        </w:rPr>
      </w:pPr>
      <w:r w:rsidRPr="00E9197C">
        <w:rPr>
          <w:rFonts w:ascii="Times New Roman" w:hAnsi="Times New Roman" w:cs="Times New Roman"/>
        </w:rPr>
        <w:t>Reaksi Alergi</w:t>
      </w:r>
    </w:p>
    <w:p w:rsidR="00B92FB3" w:rsidRPr="00E9197C" w:rsidRDefault="00B92FB3" w:rsidP="00291A1C">
      <w:pPr>
        <w:spacing w:after="0" w:line="360" w:lineRule="auto"/>
        <w:ind w:left="709" w:firstLine="425"/>
        <w:jc w:val="both"/>
        <w:rPr>
          <w:rFonts w:ascii="Times New Roman" w:hAnsi="Times New Roman" w:cs="Times New Roman"/>
        </w:rPr>
      </w:pPr>
      <w:r w:rsidRPr="00E9197C">
        <w:rPr>
          <w:rFonts w:ascii="Times New Roman" w:hAnsi="Times New Roman" w:cs="Times New Roman"/>
        </w:rPr>
        <w:t xml:space="preserve">Pada anestesi lokal dapat terjadi reaksi alergi yang tidak merugikan,(misalnya eksantemaurtikaria) atau yang berat (bronkhospasmus, syok anafilaktik). Untuk menanganinya diberikan antihistamin dan glikokortikoid, dan pada syok anafilatik ditambahkan adrenalin (0,5-1 mg) secara intravena. </w:t>
      </w:r>
    </w:p>
    <w:p w:rsidR="00B92FB3" w:rsidRPr="00E9197C" w:rsidRDefault="00B92FB3" w:rsidP="00D171DC">
      <w:pPr>
        <w:pStyle w:val="ListParagraph"/>
        <w:numPr>
          <w:ilvl w:val="0"/>
          <w:numId w:val="14"/>
        </w:numPr>
        <w:spacing w:after="0" w:line="360" w:lineRule="auto"/>
        <w:jc w:val="both"/>
        <w:rPr>
          <w:rFonts w:ascii="Times New Roman" w:hAnsi="Times New Roman" w:cs="Times New Roman"/>
        </w:rPr>
      </w:pPr>
      <w:r w:rsidRPr="00E9197C">
        <w:rPr>
          <w:rFonts w:ascii="Times New Roman" w:hAnsi="Times New Roman" w:cs="Times New Roman"/>
        </w:rPr>
        <w:t>Komplikasi Anestesi Umum (obat Narkosis)</w:t>
      </w:r>
    </w:p>
    <w:p w:rsidR="00B92FB3" w:rsidRPr="00E9197C" w:rsidRDefault="00B92FB3" w:rsidP="00291A1C">
      <w:pPr>
        <w:pStyle w:val="ListParagraph"/>
        <w:spacing w:after="0" w:line="360" w:lineRule="auto"/>
        <w:jc w:val="both"/>
        <w:rPr>
          <w:rFonts w:ascii="Times New Roman" w:hAnsi="Times New Roman" w:cs="Times New Roman"/>
        </w:rPr>
      </w:pPr>
      <w:r w:rsidRPr="00E9197C">
        <w:rPr>
          <w:rFonts w:ascii="Times New Roman" w:hAnsi="Times New Roman" w:cs="Times New Roman"/>
        </w:rPr>
        <w:t xml:space="preserve">Hipertermia Ganas  dalam kasus yang sangat jarang, selama pembiusan dapat terjadi kenaikan suhu tubuh yang masif. Kejadian demikian disebabkan oleh meningkatnya pembebasan ion kalsimdari retikulum sarkoplas pleh obat pembius inhalasi (seperti </w:t>
      </w:r>
      <w:r w:rsidRPr="00E9197C">
        <w:rPr>
          <w:rFonts w:ascii="Times New Roman" w:hAnsi="Times New Roman" w:cs="Times New Roman"/>
          <w:i/>
        </w:rPr>
        <w:t>halotan</w:t>
      </w:r>
      <w:r w:rsidRPr="00E9197C">
        <w:rPr>
          <w:rFonts w:ascii="Times New Roman" w:hAnsi="Times New Roman" w:cs="Times New Roman"/>
        </w:rPr>
        <w:t>) pada pasien dengan gangguan genetik dari penggabungan elektro-mekanik. Hipertemia yang dahulu hampir selalu menyebabkan kematian, sekarang dapat ditangani dengan berhasil dengan pemberian dantrolen (Dantramacrin</w:t>
      </w:r>
      <w:r w:rsidR="00065DBA" w:rsidRPr="00E9197C">
        <w:rPr>
          <w:rFonts w:ascii="Times New Roman" w:hAnsi="Times New Roman" w:cs="Times New Roman"/>
        </w:rPr>
        <w:t>®</w:t>
      </w:r>
      <w:r w:rsidRPr="00E9197C">
        <w:rPr>
          <w:rFonts w:ascii="Times New Roman" w:hAnsi="Times New Roman" w:cs="Times New Roman"/>
        </w:rPr>
        <w:t>) secara parenteral.</w:t>
      </w:r>
    </w:p>
    <w:p w:rsidR="00B92FB3" w:rsidRPr="00E9197C" w:rsidRDefault="00B92FB3" w:rsidP="00291A1C">
      <w:pPr>
        <w:pStyle w:val="ListParagraph"/>
        <w:spacing w:after="0" w:line="360" w:lineRule="auto"/>
        <w:ind w:left="360"/>
        <w:jc w:val="both"/>
        <w:rPr>
          <w:rFonts w:ascii="Times New Roman" w:hAnsi="Times New Roman" w:cs="Times New Roman"/>
          <w:b/>
          <w:lang w:val="en-US"/>
        </w:rPr>
      </w:pPr>
    </w:p>
    <w:p w:rsidR="006B3338" w:rsidRPr="00E9197C" w:rsidRDefault="006B3338" w:rsidP="00D171DC">
      <w:pPr>
        <w:pStyle w:val="ListParagraph"/>
        <w:numPr>
          <w:ilvl w:val="0"/>
          <w:numId w:val="2"/>
        </w:numPr>
        <w:spacing w:after="0" w:line="360" w:lineRule="auto"/>
        <w:jc w:val="both"/>
        <w:rPr>
          <w:rFonts w:ascii="Times New Roman" w:hAnsi="Times New Roman" w:cs="Times New Roman"/>
          <w:b/>
          <w:lang w:val="en-US"/>
        </w:rPr>
      </w:pPr>
      <w:r w:rsidRPr="00E9197C">
        <w:rPr>
          <w:rFonts w:ascii="Times New Roman" w:hAnsi="Times New Roman" w:cs="Times New Roman"/>
          <w:b/>
          <w:lang w:val="en-US"/>
        </w:rPr>
        <w:t>Aplikasi di Bidang Kedokteran Gigi</w:t>
      </w:r>
    </w:p>
    <w:p w:rsidR="00B92FB3" w:rsidRPr="00E9197C" w:rsidRDefault="00B92FB3" w:rsidP="00291A1C">
      <w:pPr>
        <w:spacing w:after="0" w:line="360" w:lineRule="auto"/>
        <w:rPr>
          <w:rFonts w:ascii="Times New Roman" w:hAnsi="Times New Roman" w:cs="Times New Roman"/>
          <w:lang w:val="en-US"/>
        </w:rPr>
      </w:pPr>
      <w:r w:rsidRPr="00E9197C">
        <w:rPr>
          <w:rFonts w:ascii="Times New Roman" w:hAnsi="Times New Roman" w:cs="Times New Roman"/>
          <w:lang w:val="en-US"/>
        </w:rPr>
        <w:t>Anestesi Lokal yang digunakan di kedokteran gigi</w:t>
      </w:r>
    </w:p>
    <w:p w:rsidR="00B92FB3" w:rsidRPr="00E9197C" w:rsidRDefault="00B92FB3" w:rsidP="00D171DC">
      <w:pPr>
        <w:pStyle w:val="ListParagraph"/>
        <w:numPr>
          <w:ilvl w:val="0"/>
          <w:numId w:val="7"/>
        </w:numPr>
        <w:spacing w:after="0" w:line="360" w:lineRule="auto"/>
        <w:rPr>
          <w:rFonts w:ascii="Times New Roman" w:hAnsi="Times New Roman" w:cs="Times New Roman"/>
          <w:lang w:val="en-US"/>
        </w:rPr>
      </w:pPr>
      <w:r w:rsidRPr="00E9197C">
        <w:rPr>
          <w:rFonts w:ascii="Times New Roman" w:hAnsi="Times New Roman" w:cs="Times New Roman"/>
          <w:lang w:val="en-US"/>
        </w:rPr>
        <w:t xml:space="preserve">Lidocaine </w:t>
      </w:r>
    </w:p>
    <w:p w:rsidR="00B92FB3" w:rsidRPr="00E9197C" w:rsidRDefault="004E66D7" w:rsidP="00291A1C">
      <w:pPr>
        <w:pStyle w:val="ListParagraph"/>
        <w:spacing w:after="0" w:line="360" w:lineRule="auto"/>
        <w:rPr>
          <w:rFonts w:ascii="Times New Roman" w:hAnsi="Times New Roman" w:cs="Times New Roman"/>
          <w:lang w:val="en-US"/>
        </w:rPr>
      </w:pPr>
      <w:r w:rsidRPr="00E9197C">
        <w:rPr>
          <w:rFonts w:ascii="Times New Roman" w:eastAsia="Times New Roman" w:hAnsi="Times New Roman" w:cs="Times New Roman"/>
          <w:lang w:eastAsia="id-ID"/>
        </w:rPr>
        <w:lastRenderedPageBreak/>
        <w:t>Lidokain/lidocaine,  biasa digunakaan sebagai anestesi infiltrasi maupun anestesi permukaan. sering digunakan sebagai anti aritmia</w:t>
      </w:r>
      <w:r w:rsidRPr="00E9197C">
        <w:rPr>
          <w:rFonts w:ascii="Times New Roman" w:hAnsi="Times New Roman" w:cs="Times New Roman"/>
          <w:lang w:val="en-US"/>
        </w:rPr>
        <w:t>. Merupakan</w:t>
      </w:r>
      <w:r w:rsidR="00B92FB3" w:rsidRPr="00E9197C">
        <w:rPr>
          <w:rFonts w:ascii="Times New Roman" w:hAnsi="Times New Roman" w:cs="Times New Roman"/>
          <w:lang w:val="en-US"/>
        </w:rPr>
        <w:t xml:space="preserve"> turunan amida dari Xylidine, lidocaine digunakan sebagai standar anestesi lokal. Penggunaannya di kedokteran gigi adalah untuk infiltrasi dan anestesi blok dengan penambahan epinephrine 1 : 50.000 atau 1 : 100.000. lidocaine dengan epinephrine dapat digunakan untuk pulpal anesthesia dengan durasi aksi 1-1,5 jam.</w:t>
      </w:r>
    </w:p>
    <w:p w:rsidR="00B92FB3" w:rsidRPr="00E9197C" w:rsidRDefault="00B92FB3" w:rsidP="00D171DC">
      <w:pPr>
        <w:pStyle w:val="ListParagraph"/>
        <w:numPr>
          <w:ilvl w:val="0"/>
          <w:numId w:val="7"/>
        </w:numPr>
        <w:spacing w:after="0" w:line="360" w:lineRule="auto"/>
        <w:rPr>
          <w:rFonts w:ascii="Times New Roman" w:hAnsi="Times New Roman" w:cs="Times New Roman"/>
          <w:lang w:val="en-US"/>
        </w:rPr>
      </w:pPr>
      <w:r w:rsidRPr="00E9197C">
        <w:rPr>
          <w:rFonts w:ascii="Times New Roman" w:hAnsi="Times New Roman" w:cs="Times New Roman"/>
          <w:lang w:val="en-US"/>
        </w:rPr>
        <w:t>Mepivacaine</w:t>
      </w:r>
    </w:p>
    <w:p w:rsidR="00B92FB3" w:rsidRPr="00E9197C" w:rsidRDefault="00B92FB3" w:rsidP="00291A1C">
      <w:pPr>
        <w:pStyle w:val="ListParagraph"/>
        <w:spacing w:after="0" w:line="360" w:lineRule="auto"/>
        <w:rPr>
          <w:rFonts w:ascii="Times New Roman" w:hAnsi="Times New Roman" w:cs="Times New Roman"/>
          <w:lang w:val="en-US"/>
        </w:rPr>
      </w:pPr>
      <w:r w:rsidRPr="00E9197C">
        <w:rPr>
          <w:rFonts w:ascii="Times New Roman" w:hAnsi="Times New Roman" w:cs="Times New Roman"/>
          <w:lang w:val="en-US"/>
        </w:rPr>
        <w:t xml:space="preserve">Turunan amida dari Xylidine, digunakan untuk infiltrasi, anestesi blok, spinal, epidural dan caudal. </w:t>
      </w:r>
    </w:p>
    <w:p w:rsidR="00B92FB3" w:rsidRPr="00E9197C" w:rsidRDefault="00B92FB3" w:rsidP="00D171DC">
      <w:pPr>
        <w:pStyle w:val="ListParagraph"/>
        <w:numPr>
          <w:ilvl w:val="0"/>
          <w:numId w:val="7"/>
        </w:numPr>
        <w:spacing w:after="0" w:line="360" w:lineRule="auto"/>
        <w:rPr>
          <w:rFonts w:ascii="Times New Roman" w:hAnsi="Times New Roman" w:cs="Times New Roman"/>
          <w:lang w:val="en-US"/>
        </w:rPr>
      </w:pPr>
      <w:r w:rsidRPr="00E9197C">
        <w:rPr>
          <w:rFonts w:ascii="Times New Roman" w:hAnsi="Times New Roman" w:cs="Times New Roman"/>
          <w:lang w:val="en-US"/>
        </w:rPr>
        <w:t>Prilocaine</w:t>
      </w:r>
    </w:p>
    <w:p w:rsidR="00B92FB3" w:rsidRPr="00E9197C" w:rsidRDefault="00B92FB3" w:rsidP="00291A1C">
      <w:pPr>
        <w:pStyle w:val="ListParagraph"/>
        <w:spacing w:after="0" w:line="360" w:lineRule="auto"/>
        <w:rPr>
          <w:rFonts w:ascii="Times New Roman" w:hAnsi="Times New Roman" w:cs="Times New Roman"/>
          <w:lang w:val="en-US"/>
        </w:rPr>
      </w:pPr>
      <w:r w:rsidRPr="00E9197C">
        <w:rPr>
          <w:rFonts w:ascii="Times New Roman" w:hAnsi="Times New Roman" w:cs="Times New Roman"/>
          <w:lang w:val="en-US"/>
        </w:rPr>
        <w:t>Prilocaine adalah turunan dari toluidine. Prilocaine kurang poten dan kurang toksik dibanding lidocaine dan memiliki durasi aksi ini sedikit lebih lama. Digunakan untuk infiltrasi, anestesi blok, epidural, dan caudal. Tersedia dalam bentuk dental cartridges dengan konsentrasi 4% dan epinephrine 1 : 200.000. Penggunaan pada kedokteran gigi dalam kasus yang membutuhan durasi aksi sedikit lebih lama dibanding lidocaine.</w:t>
      </w:r>
    </w:p>
    <w:p w:rsidR="00B92FB3" w:rsidRPr="00E9197C" w:rsidRDefault="00B92FB3" w:rsidP="00D171DC">
      <w:pPr>
        <w:pStyle w:val="ListParagraph"/>
        <w:numPr>
          <w:ilvl w:val="0"/>
          <w:numId w:val="7"/>
        </w:numPr>
        <w:spacing w:after="0" w:line="360" w:lineRule="auto"/>
        <w:rPr>
          <w:rFonts w:ascii="Times New Roman" w:hAnsi="Times New Roman" w:cs="Times New Roman"/>
          <w:lang w:val="en-US"/>
        </w:rPr>
      </w:pPr>
      <w:r w:rsidRPr="00E9197C">
        <w:rPr>
          <w:rFonts w:ascii="Times New Roman" w:hAnsi="Times New Roman" w:cs="Times New Roman"/>
          <w:lang w:val="en-US"/>
        </w:rPr>
        <w:t>Bupivacaine</w:t>
      </w:r>
    </w:p>
    <w:p w:rsidR="00B92FB3" w:rsidRPr="00E9197C" w:rsidRDefault="004E66D7" w:rsidP="00291A1C">
      <w:pPr>
        <w:pStyle w:val="ListParagraph"/>
        <w:spacing w:after="0" w:line="360" w:lineRule="auto"/>
        <w:jc w:val="both"/>
        <w:rPr>
          <w:rFonts w:ascii="Times New Roman" w:hAnsi="Times New Roman" w:cs="Times New Roman"/>
          <w:lang w:val="en-US"/>
        </w:rPr>
      </w:pPr>
      <w:r w:rsidRPr="00E9197C">
        <w:rPr>
          <w:rFonts w:ascii="Times New Roman" w:eastAsia="Times New Roman" w:hAnsi="Times New Roman" w:cs="Times New Roman"/>
          <w:lang w:eastAsia="id-ID"/>
        </w:rPr>
        <w:t xml:space="preserve">Bupivakain/Bupivacaine, Senyawa amida derivat butil dengan efek anestesi yang lebih lama </w:t>
      </w:r>
      <w:r w:rsidRPr="00E9197C">
        <w:rPr>
          <w:rFonts w:ascii="Times New Roman" w:eastAsia="Times New Roman" w:hAnsi="Times New Roman" w:cs="Times New Roman"/>
          <w:i/>
          <w:lang w:eastAsia="id-ID"/>
        </w:rPr>
        <w:t>(long acting)</w:t>
      </w:r>
      <w:r w:rsidRPr="00E9197C">
        <w:rPr>
          <w:rFonts w:ascii="Times New Roman" w:eastAsia="Times New Roman" w:hAnsi="Times New Roman" w:cs="Times New Roman"/>
          <w:lang w:eastAsia="id-ID"/>
        </w:rPr>
        <w:t xml:space="preserve"> biasa digunakan untuk anestesi daerah yang lebih luas dengan kombinasi adrenalin.</w:t>
      </w:r>
      <w:r w:rsidRPr="00E9197C">
        <w:rPr>
          <w:rFonts w:ascii="Times New Roman" w:eastAsia="Times New Roman" w:hAnsi="Times New Roman" w:cs="Times New Roman"/>
          <w:lang w:val="en-US" w:eastAsia="id-ID"/>
        </w:rPr>
        <w:t xml:space="preserve"> </w:t>
      </w:r>
      <w:r w:rsidR="00B92FB3" w:rsidRPr="00E9197C">
        <w:rPr>
          <w:rFonts w:ascii="Times New Roman" w:hAnsi="Times New Roman" w:cs="Times New Roman"/>
          <w:lang w:val="en-US"/>
        </w:rPr>
        <w:t xml:space="preserve">Keuntungan penggunaannya adalah memperpanjang durasi aksi. Digunakan untuk pulpal anesthesia yang membutuhkan waktu lebih dari 1,5 jam dan ketika nyeri </w:t>
      </w:r>
      <w:r w:rsidR="00B92FB3" w:rsidRPr="00E9197C">
        <w:rPr>
          <w:rFonts w:ascii="Times New Roman" w:hAnsi="Times New Roman" w:cs="Times New Roman"/>
          <w:i/>
          <w:lang w:val="en-US"/>
        </w:rPr>
        <w:t>postoperative</w:t>
      </w:r>
      <w:r w:rsidR="00B92FB3" w:rsidRPr="00E9197C">
        <w:rPr>
          <w:rFonts w:ascii="Times New Roman" w:hAnsi="Times New Roman" w:cs="Times New Roman"/>
          <w:lang w:val="en-US"/>
        </w:rPr>
        <w:t>, seperti endodontic, periodontic dan oral surgery.</w:t>
      </w:r>
    </w:p>
    <w:p w:rsidR="00B92FB3" w:rsidRPr="00E9197C" w:rsidRDefault="00B92FB3" w:rsidP="00D171DC">
      <w:pPr>
        <w:pStyle w:val="ListParagraph"/>
        <w:numPr>
          <w:ilvl w:val="0"/>
          <w:numId w:val="7"/>
        </w:numPr>
        <w:spacing w:after="0" w:line="360" w:lineRule="auto"/>
        <w:rPr>
          <w:rFonts w:ascii="Times New Roman" w:hAnsi="Times New Roman" w:cs="Times New Roman"/>
          <w:lang w:val="en-US"/>
        </w:rPr>
      </w:pPr>
      <w:r w:rsidRPr="00E9197C">
        <w:rPr>
          <w:rFonts w:ascii="Times New Roman" w:hAnsi="Times New Roman" w:cs="Times New Roman"/>
          <w:lang w:val="en-US"/>
        </w:rPr>
        <w:t>Etidocaine</w:t>
      </w:r>
    </w:p>
    <w:p w:rsidR="00B92FB3" w:rsidRPr="00E9197C" w:rsidRDefault="00B92FB3" w:rsidP="00291A1C">
      <w:pPr>
        <w:pStyle w:val="ListParagraph"/>
        <w:spacing w:after="0" w:line="360" w:lineRule="auto"/>
        <w:rPr>
          <w:rFonts w:ascii="Times New Roman" w:hAnsi="Times New Roman" w:cs="Times New Roman"/>
          <w:lang w:val="en-US"/>
        </w:rPr>
      </w:pPr>
      <w:r w:rsidRPr="00E9197C">
        <w:rPr>
          <w:rFonts w:ascii="Times New Roman" w:hAnsi="Times New Roman" w:cs="Times New Roman"/>
          <w:lang w:val="en-US"/>
        </w:rPr>
        <w:t>Pada bidang kedokteran gigi, etidocaine tersedia dalam dental cartridge. Digunakan untuk infiltrasi, blok saraf peripheral, dan anestesi epidural.</w:t>
      </w:r>
    </w:p>
    <w:p w:rsidR="00B92FB3" w:rsidRPr="00E9197C" w:rsidRDefault="00B92FB3" w:rsidP="00D171DC">
      <w:pPr>
        <w:pStyle w:val="ListParagraph"/>
        <w:numPr>
          <w:ilvl w:val="0"/>
          <w:numId w:val="7"/>
        </w:numPr>
        <w:spacing w:after="0" w:line="360" w:lineRule="auto"/>
        <w:rPr>
          <w:rFonts w:ascii="Times New Roman" w:hAnsi="Times New Roman" w:cs="Times New Roman"/>
          <w:lang w:val="en-US"/>
        </w:rPr>
      </w:pPr>
      <w:r w:rsidRPr="00E9197C">
        <w:rPr>
          <w:rFonts w:ascii="Times New Roman" w:hAnsi="Times New Roman" w:cs="Times New Roman"/>
          <w:lang w:val="en-US"/>
        </w:rPr>
        <w:t>Tetracaine</w:t>
      </w:r>
    </w:p>
    <w:p w:rsidR="00B92FB3" w:rsidRPr="00E9197C" w:rsidRDefault="00B92FB3" w:rsidP="00291A1C">
      <w:pPr>
        <w:pStyle w:val="ListParagraph"/>
        <w:spacing w:after="0" w:line="360" w:lineRule="auto"/>
        <w:rPr>
          <w:rFonts w:ascii="Times New Roman" w:hAnsi="Times New Roman" w:cs="Times New Roman"/>
          <w:lang w:val="en-US"/>
        </w:rPr>
      </w:pPr>
      <w:r w:rsidRPr="00E9197C">
        <w:rPr>
          <w:rFonts w:ascii="Times New Roman" w:hAnsi="Times New Roman" w:cs="Times New Roman"/>
          <w:lang w:val="en-US"/>
        </w:rPr>
        <w:t xml:space="preserve">Tetracaine dikombinasikan dengan procaine untuk dental local anesthesia. </w:t>
      </w:r>
    </w:p>
    <w:p w:rsidR="00B92FB3" w:rsidRPr="00E9197C" w:rsidRDefault="00B92FB3" w:rsidP="00D171DC">
      <w:pPr>
        <w:pStyle w:val="ListParagraph"/>
        <w:numPr>
          <w:ilvl w:val="0"/>
          <w:numId w:val="7"/>
        </w:numPr>
        <w:spacing w:after="0" w:line="360" w:lineRule="auto"/>
        <w:rPr>
          <w:rFonts w:ascii="Times New Roman" w:hAnsi="Times New Roman" w:cs="Times New Roman"/>
          <w:lang w:val="en-US"/>
        </w:rPr>
      </w:pPr>
      <w:r w:rsidRPr="00E9197C">
        <w:rPr>
          <w:rFonts w:ascii="Times New Roman" w:hAnsi="Times New Roman" w:cs="Times New Roman"/>
          <w:lang w:val="en-US"/>
        </w:rPr>
        <w:t>Articaine</w:t>
      </w:r>
    </w:p>
    <w:p w:rsidR="00B92FB3" w:rsidRPr="00E9197C" w:rsidRDefault="00B92FB3" w:rsidP="00291A1C">
      <w:pPr>
        <w:pStyle w:val="ListParagraph"/>
        <w:spacing w:after="0" w:line="360" w:lineRule="auto"/>
        <w:rPr>
          <w:rFonts w:ascii="Times New Roman" w:hAnsi="Times New Roman" w:cs="Times New Roman"/>
          <w:lang w:val="en-US"/>
        </w:rPr>
      </w:pPr>
      <w:r w:rsidRPr="00E9197C">
        <w:rPr>
          <w:rFonts w:ascii="Times New Roman" w:hAnsi="Times New Roman" w:cs="Times New Roman"/>
          <w:lang w:val="en-US"/>
        </w:rPr>
        <w:t>Digunakan untuk injeksi infiltrasi maxilla pada vestibula bukal untuk ekstraksi gigi. Infiltrasi bukal untuk mandibula anterior dan gigi premolar.</w:t>
      </w:r>
    </w:p>
    <w:p w:rsidR="00B92FB3" w:rsidRPr="00E9197C" w:rsidRDefault="00B92FB3" w:rsidP="00291A1C">
      <w:pPr>
        <w:autoSpaceDE w:val="0"/>
        <w:autoSpaceDN w:val="0"/>
        <w:adjustRightInd w:val="0"/>
        <w:spacing w:after="0" w:line="360" w:lineRule="auto"/>
        <w:rPr>
          <w:rFonts w:ascii="Times New Roman" w:hAnsi="Times New Roman" w:cs="Times New Roman"/>
          <w:lang w:val="en-US"/>
        </w:rPr>
      </w:pPr>
    </w:p>
    <w:p w:rsidR="00B92FB3" w:rsidRPr="00E9197C" w:rsidRDefault="00B92FB3" w:rsidP="00291A1C">
      <w:pPr>
        <w:autoSpaceDE w:val="0"/>
        <w:autoSpaceDN w:val="0"/>
        <w:adjustRightInd w:val="0"/>
        <w:spacing w:after="0" w:line="360" w:lineRule="auto"/>
        <w:rPr>
          <w:rFonts w:ascii="Times New Roman" w:hAnsi="Times New Roman" w:cs="Times New Roman"/>
          <w:lang w:val="en-US"/>
        </w:rPr>
      </w:pPr>
      <w:r w:rsidRPr="00E9197C">
        <w:rPr>
          <w:rFonts w:ascii="Times New Roman" w:hAnsi="Times New Roman" w:cs="Times New Roman"/>
          <w:lang w:val="en-US"/>
        </w:rPr>
        <w:t>Anestesi umum yang digunakan di kedokteran gigi</w:t>
      </w:r>
    </w:p>
    <w:p w:rsidR="00B92FB3" w:rsidRPr="00E9197C" w:rsidRDefault="00B92FB3" w:rsidP="00D171DC">
      <w:pPr>
        <w:pStyle w:val="ListParagraph"/>
        <w:numPr>
          <w:ilvl w:val="0"/>
          <w:numId w:val="6"/>
        </w:numPr>
        <w:spacing w:after="0" w:line="360" w:lineRule="auto"/>
        <w:rPr>
          <w:rFonts w:ascii="Times New Roman" w:hAnsi="Times New Roman" w:cs="Times New Roman"/>
          <w:lang w:val="en-US"/>
        </w:rPr>
      </w:pPr>
      <w:r w:rsidRPr="00E9197C">
        <w:rPr>
          <w:rFonts w:ascii="Times New Roman" w:hAnsi="Times New Roman" w:cs="Times New Roman"/>
          <w:lang w:val="en-US"/>
        </w:rPr>
        <w:t>Nitrous Oxida (N</w:t>
      </w:r>
      <w:r w:rsidRPr="00E9197C">
        <w:rPr>
          <w:rFonts w:ascii="Times New Roman" w:hAnsi="Times New Roman" w:cs="Times New Roman"/>
          <w:vertAlign w:val="subscript"/>
          <w:lang w:val="en-US"/>
        </w:rPr>
        <w:t>2</w:t>
      </w:r>
      <w:r w:rsidRPr="00E9197C">
        <w:rPr>
          <w:rFonts w:ascii="Times New Roman" w:hAnsi="Times New Roman" w:cs="Times New Roman"/>
          <w:lang w:val="en-US"/>
        </w:rPr>
        <w:t>O) digunakan pada pencabutan gigi dan pada pasien dengan kondisi tertentu seperti pasien yang terlalu cemas, pencabutan lebih dari satu gigi, pasien penderita cacat mental.</w:t>
      </w:r>
    </w:p>
    <w:p w:rsidR="00B92FB3" w:rsidRPr="00E9197C" w:rsidRDefault="00B92FB3" w:rsidP="00D171DC">
      <w:pPr>
        <w:pStyle w:val="ListParagraph"/>
        <w:numPr>
          <w:ilvl w:val="0"/>
          <w:numId w:val="6"/>
        </w:numPr>
        <w:spacing w:after="0" w:line="360" w:lineRule="auto"/>
        <w:rPr>
          <w:rFonts w:ascii="Times New Roman" w:hAnsi="Times New Roman" w:cs="Times New Roman"/>
          <w:lang w:val="en-US"/>
        </w:rPr>
      </w:pPr>
      <w:r w:rsidRPr="00E9197C">
        <w:rPr>
          <w:rFonts w:ascii="Times New Roman" w:hAnsi="Times New Roman" w:cs="Times New Roman"/>
          <w:lang w:val="en-US"/>
        </w:rPr>
        <w:t>Enflurane</w:t>
      </w:r>
    </w:p>
    <w:p w:rsidR="00B92FB3" w:rsidRPr="00E9197C" w:rsidRDefault="00B92FB3" w:rsidP="00291A1C">
      <w:pPr>
        <w:pStyle w:val="ListParagraph"/>
        <w:spacing w:after="0" w:line="360" w:lineRule="auto"/>
        <w:rPr>
          <w:rFonts w:ascii="Times New Roman" w:hAnsi="Times New Roman" w:cs="Times New Roman"/>
          <w:lang w:val="en-US"/>
        </w:rPr>
      </w:pPr>
      <w:r w:rsidRPr="00E9197C">
        <w:rPr>
          <w:rFonts w:ascii="Times New Roman" w:hAnsi="Times New Roman" w:cs="Times New Roman"/>
          <w:lang w:val="en-US"/>
        </w:rPr>
        <w:t>Digunakan untuk anestesi umum di kedokteran gigi pada pasien anak</w:t>
      </w:r>
    </w:p>
    <w:p w:rsidR="00B92FB3" w:rsidRPr="00E9197C" w:rsidRDefault="00B92FB3" w:rsidP="00D171DC">
      <w:pPr>
        <w:pStyle w:val="ListParagraph"/>
        <w:numPr>
          <w:ilvl w:val="0"/>
          <w:numId w:val="6"/>
        </w:numPr>
        <w:spacing w:after="0" w:line="360" w:lineRule="auto"/>
        <w:rPr>
          <w:rFonts w:ascii="Times New Roman" w:hAnsi="Times New Roman" w:cs="Times New Roman"/>
          <w:lang w:val="en-US"/>
        </w:rPr>
      </w:pPr>
      <w:r w:rsidRPr="00E9197C">
        <w:rPr>
          <w:rFonts w:ascii="Times New Roman" w:hAnsi="Times New Roman" w:cs="Times New Roman"/>
          <w:lang w:val="en-US"/>
        </w:rPr>
        <w:lastRenderedPageBreak/>
        <w:t>Isoflurane</w:t>
      </w:r>
    </w:p>
    <w:p w:rsidR="00B92FB3" w:rsidRPr="00E9197C" w:rsidRDefault="00B92FB3" w:rsidP="00291A1C">
      <w:pPr>
        <w:pStyle w:val="ListParagraph"/>
        <w:spacing w:after="0" w:line="360" w:lineRule="auto"/>
        <w:rPr>
          <w:rFonts w:ascii="Times New Roman" w:hAnsi="Times New Roman" w:cs="Times New Roman"/>
          <w:lang w:val="en-US"/>
        </w:rPr>
      </w:pPr>
    </w:p>
    <w:p w:rsidR="00B92FB3" w:rsidRPr="00E9197C" w:rsidRDefault="00B92FB3" w:rsidP="00D171DC">
      <w:pPr>
        <w:pStyle w:val="ListParagraph"/>
        <w:numPr>
          <w:ilvl w:val="0"/>
          <w:numId w:val="6"/>
        </w:numPr>
        <w:spacing w:after="0" w:line="360" w:lineRule="auto"/>
        <w:rPr>
          <w:rFonts w:ascii="Times New Roman" w:hAnsi="Times New Roman" w:cs="Times New Roman"/>
          <w:lang w:val="en-US"/>
        </w:rPr>
      </w:pPr>
      <w:r w:rsidRPr="00E9197C">
        <w:rPr>
          <w:rFonts w:ascii="Times New Roman" w:hAnsi="Times New Roman" w:cs="Times New Roman"/>
          <w:lang w:val="en-US"/>
        </w:rPr>
        <w:t>Desflurane</w:t>
      </w:r>
    </w:p>
    <w:p w:rsidR="00B92FB3" w:rsidRPr="00E9197C" w:rsidRDefault="00B92FB3" w:rsidP="00291A1C">
      <w:pPr>
        <w:pStyle w:val="ListParagraph"/>
        <w:spacing w:after="0" w:line="360" w:lineRule="auto"/>
        <w:rPr>
          <w:rFonts w:ascii="Times New Roman" w:hAnsi="Times New Roman" w:cs="Times New Roman"/>
          <w:lang w:val="en-US"/>
        </w:rPr>
      </w:pPr>
    </w:p>
    <w:p w:rsidR="00B92FB3" w:rsidRPr="00E9197C" w:rsidRDefault="00B92FB3" w:rsidP="00291A1C">
      <w:pPr>
        <w:pStyle w:val="ListParagraph"/>
        <w:spacing w:after="0" w:line="360" w:lineRule="auto"/>
        <w:rPr>
          <w:rFonts w:ascii="Times New Roman" w:hAnsi="Times New Roman" w:cs="Times New Roman"/>
          <w:lang w:val="en-US"/>
        </w:rPr>
      </w:pPr>
    </w:p>
    <w:p w:rsidR="00F53EAD" w:rsidRPr="00E9197C" w:rsidRDefault="006B3338" w:rsidP="00291A1C">
      <w:pPr>
        <w:pStyle w:val="ListParagraph"/>
        <w:spacing w:after="0" w:line="360" w:lineRule="auto"/>
        <w:ind w:left="698" w:hanging="698"/>
        <w:jc w:val="both"/>
        <w:rPr>
          <w:rFonts w:ascii="Times New Roman" w:hAnsi="Times New Roman" w:cs="Times New Roman"/>
          <w:b/>
          <w:lang w:val="en-US"/>
        </w:rPr>
      </w:pPr>
      <w:r w:rsidRPr="00E9197C">
        <w:rPr>
          <w:rFonts w:ascii="Times New Roman" w:hAnsi="Times New Roman" w:cs="Times New Roman"/>
          <w:b/>
          <w:lang w:val="en-US"/>
        </w:rPr>
        <w:t>DAFTAR PUSTAKA</w:t>
      </w:r>
    </w:p>
    <w:p w:rsidR="006B3338" w:rsidRPr="00E9197C" w:rsidRDefault="006B3338" w:rsidP="00291A1C">
      <w:pPr>
        <w:spacing w:after="0" w:line="360" w:lineRule="auto"/>
        <w:ind w:left="567" w:hanging="567"/>
        <w:rPr>
          <w:rStyle w:val="a"/>
          <w:rFonts w:ascii="Times New Roman" w:hAnsi="Times New Roman" w:cs="Times New Roman"/>
          <w:lang w:val="en-US"/>
        </w:rPr>
      </w:pPr>
      <w:r w:rsidRPr="00E9197C">
        <w:rPr>
          <w:rStyle w:val="a"/>
          <w:rFonts w:ascii="Times New Roman" w:hAnsi="Times New Roman" w:cs="Times New Roman"/>
        </w:rPr>
        <w:t>Hill, C.M and P.J. Morris. 1983. General Anaesthesia and Sedation in Dentistry. Bristol:John &amp; Sons Ltd</w:t>
      </w:r>
    </w:p>
    <w:p w:rsidR="004E66D7" w:rsidRPr="00E9197C" w:rsidRDefault="004E66D7" w:rsidP="00291A1C">
      <w:pPr>
        <w:spacing w:after="0" w:line="360" w:lineRule="auto"/>
        <w:ind w:left="567" w:hanging="567"/>
        <w:rPr>
          <w:rFonts w:ascii="Times New Roman" w:hAnsi="Times New Roman" w:cs="Times New Roman"/>
          <w:lang w:val="en-US"/>
        </w:rPr>
      </w:pPr>
      <w:r w:rsidRPr="00E9197C">
        <w:rPr>
          <w:rFonts w:ascii="Times New Roman" w:hAnsi="Times New Roman" w:cs="Times New Roman"/>
          <w:lang w:val="en-US"/>
        </w:rPr>
        <w:t xml:space="preserve">Holroyd, S. V., et al. Clinical pharmacology in dental practice. </w:t>
      </w:r>
      <w:r w:rsidRPr="00E9197C">
        <w:rPr>
          <w:rFonts w:ascii="Times New Roman" w:hAnsi="Times New Roman" w:cs="Times New Roman"/>
        </w:rPr>
        <w:t>4</w:t>
      </w:r>
      <w:r w:rsidRPr="00E9197C">
        <w:rPr>
          <w:rFonts w:ascii="Times New Roman" w:hAnsi="Times New Roman" w:cs="Times New Roman"/>
          <w:vertAlign w:val="superscript"/>
        </w:rPr>
        <w:t>th</w:t>
      </w:r>
      <w:r w:rsidRPr="00E9197C">
        <w:rPr>
          <w:rFonts w:ascii="Times New Roman" w:hAnsi="Times New Roman" w:cs="Times New Roman"/>
        </w:rPr>
        <w:t xml:space="preserve"> ed</w:t>
      </w:r>
      <w:r w:rsidRPr="00E9197C">
        <w:rPr>
          <w:rFonts w:ascii="Times New Roman" w:hAnsi="Times New Roman" w:cs="Times New Roman"/>
          <w:lang w:val="en-US"/>
        </w:rPr>
        <w:t>, ST. Louis : The C. V. Mosby Company</w:t>
      </w:r>
    </w:p>
    <w:p w:rsidR="004E66D7" w:rsidRPr="00E9197C" w:rsidRDefault="004E66D7" w:rsidP="00291A1C">
      <w:pPr>
        <w:pStyle w:val="ListParagraph"/>
        <w:spacing w:after="0" w:line="360" w:lineRule="auto"/>
        <w:ind w:left="567" w:hanging="567"/>
        <w:jc w:val="both"/>
        <w:rPr>
          <w:rFonts w:ascii="Times New Roman" w:hAnsi="Times New Roman" w:cs="Times New Roman"/>
          <w:lang w:val="en-US"/>
        </w:rPr>
      </w:pPr>
      <w:r w:rsidRPr="00E9197C">
        <w:rPr>
          <w:rFonts w:ascii="Times New Roman" w:hAnsi="Times New Roman" w:cs="Times New Roman"/>
        </w:rPr>
        <w:t>Yagiela, J.A., et al. 1998. Pharmacology and Therapeutic for Dentistry. 4</w:t>
      </w:r>
      <w:r w:rsidRPr="00E9197C">
        <w:rPr>
          <w:rFonts w:ascii="Times New Roman" w:hAnsi="Times New Roman" w:cs="Times New Roman"/>
          <w:vertAlign w:val="superscript"/>
        </w:rPr>
        <w:t>th</w:t>
      </w:r>
      <w:r w:rsidRPr="00E9197C">
        <w:rPr>
          <w:rFonts w:ascii="Times New Roman" w:hAnsi="Times New Roman" w:cs="Times New Roman"/>
        </w:rPr>
        <w:t xml:space="preserve"> ed, Missouri :</w:t>
      </w:r>
      <w:r w:rsidRPr="00E9197C">
        <w:rPr>
          <w:rFonts w:ascii="Times New Roman" w:hAnsi="Times New Roman" w:cs="Times New Roman"/>
          <w:lang w:val="en-US"/>
        </w:rPr>
        <w:t xml:space="preserve"> </w:t>
      </w:r>
      <w:r w:rsidRPr="00E9197C">
        <w:rPr>
          <w:rFonts w:ascii="Times New Roman" w:hAnsi="Times New Roman" w:cs="Times New Roman"/>
        </w:rPr>
        <w:t>Mosbi Inc.</w:t>
      </w:r>
    </w:p>
    <w:p w:rsidR="004E66D7" w:rsidRPr="00E9197C" w:rsidRDefault="004E66D7" w:rsidP="00291A1C">
      <w:pPr>
        <w:spacing w:after="0" w:line="360" w:lineRule="auto"/>
        <w:ind w:left="567" w:hanging="567"/>
        <w:rPr>
          <w:rFonts w:ascii="Times New Roman" w:hAnsi="Times New Roman" w:cs="Times New Roman"/>
        </w:rPr>
      </w:pPr>
      <w:r w:rsidRPr="00E9197C">
        <w:rPr>
          <w:rStyle w:val="Hyperlink"/>
          <w:rFonts w:ascii="Times New Roman" w:hAnsi="Times New Roman" w:cs="Times New Roman"/>
          <w:color w:val="auto"/>
          <w:u w:val="none"/>
        </w:rPr>
        <w:t>Mutschler</w:t>
      </w:r>
      <w:r w:rsidRPr="00E9197C">
        <w:rPr>
          <w:rFonts w:ascii="Times New Roman" w:hAnsi="Times New Roman" w:cs="Times New Roman"/>
        </w:rPr>
        <w:t xml:space="preserve">. 1991. </w:t>
      </w:r>
      <w:r w:rsidRPr="00E9197C">
        <w:rPr>
          <w:rFonts w:ascii="Times New Roman" w:hAnsi="Times New Roman" w:cs="Times New Roman"/>
          <w:i/>
        </w:rPr>
        <w:t>DINAMIKA OBAT Buku ajar farmakologi dan toksikologi EDISI KELIMA</w:t>
      </w:r>
      <w:r w:rsidRPr="00E9197C">
        <w:rPr>
          <w:rFonts w:ascii="Times New Roman" w:hAnsi="Times New Roman" w:cs="Times New Roman"/>
        </w:rPr>
        <w:t xml:space="preserve">. Badung:Penerbit ITB. </w:t>
      </w:r>
    </w:p>
    <w:p w:rsidR="00B92FB3" w:rsidRPr="00E9197C" w:rsidRDefault="005134BC" w:rsidP="00291A1C">
      <w:pPr>
        <w:spacing w:after="0" w:line="360" w:lineRule="auto"/>
        <w:ind w:left="567" w:hanging="567"/>
        <w:rPr>
          <w:rFonts w:ascii="Times New Roman" w:hAnsi="Times New Roman" w:cs="Times New Roman"/>
          <w:shd w:val="clear" w:color="auto" w:fill="FFFFFF"/>
        </w:rPr>
      </w:pPr>
      <w:hyperlink r:id="rId8" w:history="1">
        <w:r w:rsidR="00B92FB3" w:rsidRPr="00E9197C">
          <w:rPr>
            <w:rStyle w:val="Hyperlink"/>
            <w:rFonts w:ascii="Times New Roman" w:hAnsi="Times New Roman" w:cs="Times New Roman"/>
            <w:color w:val="auto"/>
            <w:u w:val="none"/>
            <w:shd w:val="clear" w:color="auto" w:fill="FFFFFF"/>
          </w:rPr>
          <w:t>http://yukiicettea.blogspot.com/2009/09/anaesthesiology-pharmacokinetic-of.html</w:t>
        </w:r>
      </w:hyperlink>
      <w:r w:rsidR="00B92FB3" w:rsidRPr="00E9197C">
        <w:rPr>
          <w:rFonts w:ascii="Times New Roman" w:hAnsi="Times New Roman" w:cs="Times New Roman"/>
          <w:shd w:val="clear" w:color="auto" w:fill="FFFFFF"/>
        </w:rPr>
        <w:t xml:space="preserve"> diunduh melalui Google Chrome pada 25 April 2012</w:t>
      </w:r>
    </w:p>
    <w:p w:rsidR="00B92FB3" w:rsidRPr="00E9197C" w:rsidRDefault="005134BC" w:rsidP="00291A1C">
      <w:pPr>
        <w:spacing w:after="0" w:line="360" w:lineRule="auto"/>
        <w:ind w:left="567" w:hanging="567"/>
        <w:rPr>
          <w:rFonts w:ascii="Times New Roman" w:hAnsi="Times New Roman" w:cs="Times New Roman"/>
          <w:shd w:val="clear" w:color="auto" w:fill="FFFFFF"/>
        </w:rPr>
      </w:pPr>
      <w:hyperlink r:id="rId9" w:history="1">
        <w:r w:rsidR="00B92FB3" w:rsidRPr="00E9197C">
          <w:rPr>
            <w:rStyle w:val="Hyperlink"/>
            <w:rFonts w:ascii="Times New Roman" w:hAnsi="Times New Roman" w:cs="Times New Roman"/>
            <w:color w:val="auto"/>
            <w:u w:val="none"/>
          </w:rPr>
          <w:t>http://www.scribd.com/doc/40867864/anestesi-lokal</w:t>
        </w:r>
      </w:hyperlink>
      <w:r w:rsidR="00B92FB3" w:rsidRPr="00E9197C">
        <w:rPr>
          <w:rFonts w:ascii="Times New Roman" w:hAnsi="Times New Roman" w:cs="Times New Roman"/>
        </w:rPr>
        <w:t xml:space="preserve">  </w:t>
      </w:r>
      <w:r w:rsidR="00B92FB3" w:rsidRPr="00E9197C">
        <w:rPr>
          <w:rFonts w:ascii="Times New Roman" w:hAnsi="Times New Roman" w:cs="Times New Roman"/>
          <w:shd w:val="clear" w:color="auto" w:fill="FFFFFF"/>
        </w:rPr>
        <w:t>diunduh melalui Google Chrome pada 25 April 2012</w:t>
      </w:r>
    </w:p>
    <w:p w:rsidR="00B92FB3" w:rsidRPr="00E9197C" w:rsidRDefault="005134BC" w:rsidP="00291A1C">
      <w:pPr>
        <w:spacing w:after="0" w:line="360" w:lineRule="auto"/>
        <w:ind w:left="567" w:hanging="567"/>
        <w:rPr>
          <w:rFonts w:ascii="Times New Roman" w:hAnsi="Times New Roman" w:cs="Times New Roman"/>
        </w:rPr>
      </w:pPr>
      <w:hyperlink r:id="rId10" w:history="1">
        <w:r w:rsidR="00B92FB3" w:rsidRPr="00E9197C">
          <w:rPr>
            <w:rStyle w:val="Hyperlink"/>
            <w:rFonts w:ascii="Times New Roman" w:hAnsi="Times New Roman" w:cs="Times New Roman"/>
            <w:color w:val="auto"/>
            <w:u w:val="none"/>
          </w:rPr>
          <w:t>http://farmakologi.files.wordpress.com/2009/09/anestesi-lokal.pdf</w:t>
        </w:r>
      </w:hyperlink>
      <w:r w:rsidR="00B92FB3" w:rsidRPr="00E9197C">
        <w:rPr>
          <w:rFonts w:ascii="Times New Roman" w:hAnsi="Times New Roman" w:cs="Times New Roman"/>
        </w:rPr>
        <w:t xml:space="preserve">  </w:t>
      </w:r>
      <w:r w:rsidR="00B92FB3" w:rsidRPr="00E9197C">
        <w:rPr>
          <w:rFonts w:ascii="Times New Roman" w:hAnsi="Times New Roman" w:cs="Times New Roman"/>
          <w:shd w:val="clear" w:color="auto" w:fill="FFFFFF"/>
        </w:rPr>
        <w:t>diunduh melalui Google Chrome pada 25 April 2012</w:t>
      </w:r>
    </w:p>
    <w:p w:rsidR="00B92FB3" w:rsidRPr="00E9197C" w:rsidRDefault="005134BC" w:rsidP="00291A1C">
      <w:pPr>
        <w:spacing w:after="0" w:line="360" w:lineRule="auto"/>
        <w:ind w:left="567" w:hanging="567"/>
        <w:rPr>
          <w:rFonts w:ascii="Times New Roman" w:hAnsi="Times New Roman" w:cs="Times New Roman"/>
        </w:rPr>
      </w:pPr>
      <w:hyperlink r:id="rId11" w:history="1">
        <w:r w:rsidR="00B92FB3" w:rsidRPr="00E9197C">
          <w:rPr>
            <w:rStyle w:val="Hyperlink"/>
            <w:rFonts w:ascii="Times New Roman" w:hAnsi="Times New Roman" w:cs="Times New Roman"/>
            <w:color w:val="auto"/>
            <w:u w:val="none"/>
          </w:rPr>
          <w:t>http://farmakologi.files.wordpress.com/2011/02/anestesi-lokal.pdf</w:t>
        </w:r>
      </w:hyperlink>
      <w:r w:rsidR="00B92FB3" w:rsidRPr="00E9197C">
        <w:rPr>
          <w:rFonts w:ascii="Times New Roman" w:hAnsi="Times New Roman" w:cs="Times New Roman"/>
          <w:shd w:val="clear" w:color="auto" w:fill="FFFFFF"/>
        </w:rPr>
        <w:t xml:space="preserve">  diunduh melalui Google Chrome pada 25 April 2012</w:t>
      </w:r>
    </w:p>
    <w:p w:rsidR="00B92FB3" w:rsidRPr="00E9197C" w:rsidRDefault="005134BC" w:rsidP="00291A1C">
      <w:pPr>
        <w:spacing w:after="0" w:line="360" w:lineRule="auto"/>
        <w:ind w:left="567" w:hanging="567"/>
        <w:rPr>
          <w:rFonts w:ascii="Times New Roman" w:hAnsi="Times New Roman" w:cs="Times New Roman"/>
          <w:shd w:val="clear" w:color="auto" w:fill="FFFFFF"/>
        </w:rPr>
      </w:pPr>
      <w:hyperlink r:id="rId12" w:history="1">
        <w:r w:rsidR="00B92FB3" w:rsidRPr="00E9197C">
          <w:rPr>
            <w:rStyle w:val="Hyperlink"/>
            <w:rFonts w:ascii="Times New Roman" w:hAnsi="Times New Roman" w:cs="Times New Roman"/>
            <w:color w:val="auto"/>
            <w:u w:val="none"/>
          </w:rPr>
          <w:t>http://www.cda.org/Library/cda_member/pubs/journal/jour998/complica.html</w:t>
        </w:r>
      </w:hyperlink>
      <w:r w:rsidR="00B92FB3" w:rsidRPr="00E9197C">
        <w:rPr>
          <w:rFonts w:ascii="Times New Roman" w:hAnsi="Times New Roman" w:cs="Times New Roman"/>
        </w:rPr>
        <w:t xml:space="preserve"> </w:t>
      </w:r>
      <w:r w:rsidR="00B92FB3" w:rsidRPr="00E9197C">
        <w:rPr>
          <w:rFonts w:ascii="Times New Roman" w:hAnsi="Times New Roman" w:cs="Times New Roman"/>
          <w:shd w:val="clear" w:color="auto" w:fill="FFFFFF"/>
        </w:rPr>
        <w:t>diunduh melalui Google Chrome pada 25 April 2012</w:t>
      </w:r>
    </w:p>
    <w:p w:rsidR="00B92FB3" w:rsidRPr="00E9197C" w:rsidRDefault="00B92FB3" w:rsidP="00291A1C">
      <w:pPr>
        <w:spacing w:after="0" w:line="360" w:lineRule="auto"/>
        <w:ind w:left="567" w:hanging="567"/>
        <w:rPr>
          <w:rFonts w:ascii="Times New Roman" w:hAnsi="Times New Roman" w:cs="Times New Roman"/>
        </w:rPr>
      </w:pPr>
      <w:r w:rsidRPr="00E9197C">
        <w:rPr>
          <w:rStyle w:val="Hyperlink"/>
          <w:rFonts w:ascii="Times New Roman" w:hAnsi="Times New Roman" w:cs="Times New Roman"/>
          <w:color w:val="auto"/>
          <w:u w:val="none"/>
        </w:rPr>
        <w:t>Amir</w:t>
      </w:r>
      <w:r w:rsidRPr="00E9197C">
        <w:rPr>
          <w:rFonts w:ascii="Times New Roman" w:hAnsi="Times New Roman" w:cs="Times New Roman"/>
          <w:shd w:val="clear" w:color="auto" w:fill="FFFFFF"/>
        </w:rPr>
        <w:t xml:space="preserve"> Syarif, et all. 2011. FARMAKOLOGI DAN TERAPI Edisi 5 (Cetak ulang dengan perbaikan, 2011). DEPARTEMEN FARMAKOLOGI DAN FAKULTAS KEDOKTERAN UNIVERSITAS INDONESIA 2007: Jakarta.</w:t>
      </w:r>
    </w:p>
    <w:p w:rsidR="006B3338" w:rsidRPr="00E9197C" w:rsidRDefault="006B3338" w:rsidP="00291A1C">
      <w:pPr>
        <w:pStyle w:val="ListParagraph"/>
        <w:spacing w:after="0" w:line="360" w:lineRule="auto"/>
        <w:ind w:left="698" w:hanging="698"/>
        <w:jc w:val="both"/>
        <w:rPr>
          <w:rFonts w:ascii="Times New Roman" w:hAnsi="Times New Roman" w:cs="Times New Roman"/>
          <w:lang w:val="en-US"/>
        </w:rPr>
      </w:pPr>
    </w:p>
    <w:sectPr w:rsidR="006B3338" w:rsidRPr="00E9197C" w:rsidSect="00634E62">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DC" w:rsidRDefault="00D171DC" w:rsidP="00AA0447">
      <w:pPr>
        <w:spacing w:after="0" w:line="240" w:lineRule="auto"/>
      </w:pPr>
      <w:r>
        <w:separator/>
      </w:r>
    </w:p>
  </w:endnote>
  <w:endnote w:type="continuationSeparator" w:id="1">
    <w:p w:rsidR="00D171DC" w:rsidRDefault="00D171DC" w:rsidP="00AA0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ncyPants">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DC" w:rsidRDefault="00D171DC" w:rsidP="00AA0447">
      <w:pPr>
        <w:spacing w:after="0" w:line="240" w:lineRule="auto"/>
      </w:pPr>
      <w:r>
        <w:separator/>
      </w:r>
    </w:p>
  </w:footnote>
  <w:footnote w:type="continuationSeparator" w:id="1">
    <w:p w:rsidR="00D171DC" w:rsidRDefault="00D171DC" w:rsidP="00AA0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47" w:rsidRPr="00AA0447" w:rsidRDefault="005134BC" w:rsidP="00AA0447">
    <w:pPr>
      <w:pStyle w:val="Header"/>
      <w:jc w:val="right"/>
      <w:rPr>
        <w:rFonts w:ascii="FancyPants" w:eastAsiaTheme="majorEastAsia" w:hAnsi="FancyPants" w:cstheme="majorBidi"/>
        <w:sz w:val="34"/>
      </w:rPr>
    </w:pPr>
    <w:sdt>
      <w:sdtPr>
        <w:rPr>
          <w:rFonts w:ascii="FancyPants" w:eastAsiaTheme="majorEastAsia" w:hAnsi="FancyPants" w:cstheme="majorBidi"/>
          <w:sz w:val="34"/>
        </w:rPr>
        <w:alias w:val="Title"/>
        <w:id w:val="536411716"/>
        <w:placeholder>
          <w:docPart w:val="F373D904C09E42929F8CE8EA3404B68F"/>
        </w:placeholder>
        <w:dataBinding w:prefixMappings="xmlns:ns0='http://schemas.openxmlformats.org/package/2006/metadata/core-properties' xmlns:ns1='http://purl.org/dc/elements/1.1/'" w:xpath="/ns0:coreProperties[1]/ns1:title[1]" w:storeItemID="{6C3C8BC8-F283-45AE-878A-BAB7291924A1}"/>
        <w:text/>
      </w:sdtPr>
      <w:sdtContent>
        <w:r w:rsidR="00B92FB3">
          <w:rPr>
            <w:rFonts w:ascii="FancyPants" w:eastAsiaTheme="majorEastAsia" w:hAnsi="FancyPants" w:cstheme="majorBidi"/>
            <w:sz w:val="34"/>
          </w:rPr>
          <w:t>FARMAKOLOGI : ANESTESI LOKAL DAN UMUM</w:t>
        </w:r>
      </w:sdtContent>
    </w:sdt>
    <w:r>
      <w:rPr>
        <w:rFonts w:ascii="FancyPants" w:eastAsiaTheme="majorEastAsia" w:hAnsi="FancyPants" w:cstheme="majorBidi"/>
        <w:sz w:val="34"/>
        <w:lang w:eastAsia="zh-TW"/>
      </w:rPr>
      <w:pict>
        <v:group id="_x0000_s9219"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922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9221" style="position:absolute;left:8;top:9;width:4031;height:1439;mso-width-percent:400;mso-height-percent:1000;mso-width-percent:400;mso-height-percent:1000;mso-width-relative:margin;mso-height-relative:bottom-margin-area" filled="f" stroked="f"/>
          <w10:wrap anchorx="page" anchory="page"/>
        </v:group>
      </w:pict>
    </w:r>
    <w:r>
      <w:rPr>
        <w:rFonts w:ascii="FancyPants" w:eastAsiaTheme="majorEastAsia" w:hAnsi="FancyPants" w:cstheme="majorBidi"/>
        <w:sz w:val="34"/>
        <w:lang w:eastAsia="zh-TW"/>
      </w:rPr>
      <w:pict>
        <v:rect id="_x0000_s9218"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FancyPants" w:eastAsiaTheme="majorEastAsia" w:hAnsi="FancyPants" w:cstheme="majorBidi"/>
        <w:sz w:val="34"/>
        <w:lang w:eastAsia="zh-TW"/>
      </w:rPr>
      <w:pict>
        <v:rect id="_x0000_s9217"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C04"/>
    <w:multiLevelType w:val="hybridMultilevel"/>
    <w:tmpl w:val="541E7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2EC2"/>
    <w:multiLevelType w:val="hybridMultilevel"/>
    <w:tmpl w:val="64AC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32E9D"/>
    <w:multiLevelType w:val="hybridMultilevel"/>
    <w:tmpl w:val="929C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26FDF"/>
    <w:multiLevelType w:val="hybridMultilevel"/>
    <w:tmpl w:val="C5F25476"/>
    <w:lvl w:ilvl="0" w:tplc="89CA7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507ED"/>
    <w:multiLevelType w:val="hybridMultilevel"/>
    <w:tmpl w:val="43D0EAE0"/>
    <w:lvl w:ilvl="0" w:tplc="D0B8C0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5E283C"/>
    <w:multiLevelType w:val="hybridMultilevel"/>
    <w:tmpl w:val="C33ECD8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9A75E5"/>
    <w:multiLevelType w:val="hybridMultilevel"/>
    <w:tmpl w:val="308CB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661AC"/>
    <w:multiLevelType w:val="hybridMultilevel"/>
    <w:tmpl w:val="41826B06"/>
    <w:lvl w:ilvl="0" w:tplc="89DC484E">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0A6846"/>
    <w:multiLevelType w:val="hybridMultilevel"/>
    <w:tmpl w:val="B4022042"/>
    <w:lvl w:ilvl="0" w:tplc="C82AA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9027BE"/>
    <w:multiLevelType w:val="hybridMultilevel"/>
    <w:tmpl w:val="A6E2AB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36549"/>
    <w:multiLevelType w:val="hybridMultilevel"/>
    <w:tmpl w:val="BF68A8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4560F"/>
    <w:multiLevelType w:val="hybridMultilevel"/>
    <w:tmpl w:val="BF68A8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E47550"/>
    <w:multiLevelType w:val="hybridMultilevel"/>
    <w:tmpl w:val="85AE0218"/>
    <w:lvl w:ilvl="0" w:tplc="9ECA378C">
      <w:start w:val="1"/>
      <w:numFmt w:val="decimal"/>
      <w:lvlText w:val="%1."/>
      <w:lvlJc w:val="left"/>
      <w:pPr>
        <w:ind w:left="1440" w:hanging="360"/>
      </w:pPr>
      <w:rPr>
        <w:rFonts w:ascii="Baskerville" w:eastAsiaTheme="minorHAnsi" w:hAnsi="Baskerville" w:cs="Baskervil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9E1C1C"/>
    <w:multiLevelType w:val="hybridMultilevel"/>
    <w:tmpl w:val="CD62C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B0500"/>
    <w:multiLevelType w:val="hybridMultilevel"/>
    <w:tmpl w:val="0512F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84CC6"/>
    <w:multiLevelType w:val="hybridMultilevel"/>
    <w:tmpl w:val="35A691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BC32A11"/>
    <w:multiLevelType w:val="hybridMultilevel"/>
    <w:tmpl w:val="85AE0218"/>
    <w:lvl w:ilvl="0" w:tplc="9ECA378C">
      <w:start w:val="1"/>
      <w:numFmt w:val="decimal"/>
      <w:lvlText w:val="%1."/>
      <w:lvlJc w:val="left"/>
      <w:pPr>
        <w:ind w:left="1440" w:hanging="360"/>
      </w:pPr>
      <w:rPr>
        <w:rFonts w:ascii="Baskerville" w:eastAsiaTheme="minorHAnsi" w:hAnsi="Baskerville" w:cs="Baskervil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87DEB"/>
    <w:multiLevelType w:val="hybridMultilevel"/>
    <w:tmpl w:val="E61C80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54797DA3"/>
    <w:multiLevelType w:val="hybridMultilevel"/>
    <w:tmpl w:val="4794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03B54"/>
    <w:multiLevelType w:val="hybridMultilevel"/>
    <w:tmpl w:val="ADB21F78"/>
    <w:lvl w:ilvl="0" w:tplc="1A50DBB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701C66"/>
    <w:multiLevelType w:val="hybridMultilevel"/>
    <w:tmpl w:val="BF68A8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2C1615"/>
    <w:multiLevelType w:val="hybridMultilevel"/>
    <w:tmpl w:val="B08EDADA"/>
    <w:lvl w:ilvl="0" w:tplc="527AA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A71B4"/>
    <w:multiLevelType w:val="hybridMultilevel"/>
    <w:tmpl w:val="C764DB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60FD10E9"/>
    <w:multiLevelType w:val="hybridMultilevel"/>
    <w:tmpl w:val="CD34E2D4"/>
    <w:lvl w:ilvl="0" w:tplc="4056864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61067B6F"/>
    <w:multiLevelType w:val="hybridMultilevel"/>
    <w:tmpl w:val="C010DF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95208B"/>
    <w:multiLevelType w:val="hybridMultilevel"/>
    <w:tmpl w:val="07521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33ED3"/>
    <w:multiLevelType w:val="hybridMultilevel"/>
    <w:tmpl w:val="F74E1466"/>
    <w:lvl w:ilvl="0" w:tplc="0376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8326FD3"/>
    <w:multiLevelType w:val="hybridMultilevel"/>
    <w:tmpl w:val="837E0A26"/>
    <w:lvl w:ilvl="0" w:tplc="4474A99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
  </w:num>
  <w:num w:numId="2">
    <w:abstractNumId w:val="24"/>
  </w:num>
  <w:num w:numId="3">
    <w:abstractNumId w:val="15"/>
  </w:num>
  <w:num w:numId="4">
    <w:abstractNumId w:val="26"/>
  </w:num>
  <w:num w:numId="5">
    <w:abstractNumId w:val="4"/>
  </w:num>
  <w:num w:numId="6">
    <w:abstractNumId w:val="1"/>
  </w:num>
  <w:num w:numId="7">
    <w:abstractNumId w:val="25"/>
  </w:num>
  <w:num w:numId="8">
    <w:abstractNumId w:val="8"/>
  </w:num>
  <w:num w:numId="9">
    <w:abstractNumId w:val="7"/>
  </w:num>
  <w:num w:numId="10">
    <w:abstractNumId w:val="0"/>
  </w:num>
  <w:num w:numId="11">
    <w:abstractNumId w:val="13"/>
  </w:num>
  <w:num w:numId="12">
    <w:abstractNumId w:val="19"/>
  </w:num>
  <w:num w:numId="13">
    <w:abstractNumId w:val="17"/>
  </w:num>
  <w:num w:numId="14">
    <w:abstractNumId w:val="18"/>
  </w:num>
  <w:num w:numId="15">
    <w:abstractNumId w:val="22"/>
  </w:num>
  <w:num w:numId="16">
    <w:abstractNumId w:val="23"/>
  </w:num>
  <w:num w:numId="17">
    <w:abstractNumId w:val="27"/>
  </w:num>
  <w:num w:numId="18">
    <w:abstractNumId w:val="21"/>
  </w:num>
  <w:num w:numId="19">
    <w:abstractNumId w:val="3"/>
  </w:num>
  <w:num w:numId="20">
    <w:abstractNumId w:val="9"/>
  </w:num>
  <w:num w:numId="21">
    <w:abstractNumId w:val="6"/>
  </w:num>
  <w:num w:numId="22">
    <w:abstractNumId w:val="12"/>
  </w:num>
  <w:num w:numId="23">
    <w:abstractNumId w:val="10"/>
  </w:num>
  <w:num w:numId="24">
    <w:abstractNumId w:val="20"/>
  </w:num>
  <w:num w:numId="25">
    <w:abstractNumId w:val="16"/>
  </w:num>
  <w:num w:numId="26">
    <w:abstractNumId w:val="11"/>
  </w:num>
  <w:num w:numId="27">
    <w:abstractNumId w:val="5"/>
  </w:num>
  <w:num w:numId="2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22"/>
    <o:shapelayout v:ext="edit">
      <o:idmap v:ext="edit" data="9"/>
      <o:rules v:ext="edit">
        <o:r id="V:Rule2" type="connector" idref="#_x0000_s9220"/>
      </o:rules>
    </o:shapelayout>
  </w:hdrShapeDefaults>
  <w:footnotePr>
    <w:footnote w:id="0"/>
    <w:footnote w:id="1"/>
  </w:footnotePr>
  <w:endnotePr>
    <w:endnote w:id="0"/>
    <w:endnote w:id="1"/>
  </w:endnotePr>
  <w:compat/>
  <w:rsids>
    <w:rsidRoot w:val="008A0058"/>
    <w:rsid w:val="00026F18"/>
    <w:rsid w:val="000525A6"/>
    <w:rsid w:val="0005416F"/>
    <w:rsid w:val="00065DBA"/>
    <w:rsid w:val="00066CA5"/>
    <w:rsid w:val="00072457"/>
    <w:rsid w:val="000C38F6"/>
    <w:rsid w:val="000C6362"/>
    <w:rsid w:val="000C6C80"/>
    <w:rsid w:val="00146175"/>
    <w:rsid w:val="00162E7C"/>
    <w:rsid w:val="001A2F75"/>
    <w:rsid w:val="001B2774"/>
    <w:rsid w:val="001D660B"/>
    <w:rsid w:val="00226391"/>
    <w:rsid w:val="00232AB5"/>
    <w:rsid w:val="00264929"/>
    <w:rsid w:val="00267A09"/>
    <w:rsid w:val="00286BF1"/>
    <w:rsid w:val="00291A1C"/>
    <w:rsid w:val="002D0DB4"/>
    <w:rsid w:val="002D2A2D"/>
    <w:rsid w:val="002F4B65"/>
    <w:rsid w:val="00365535"/>
    <w:rsid w:val="00392650"/>
    <w:rsid w:val="003B43CD"/>
    <w:rsid w:val="003B5007"/>
    <w:rsid w:val="003E4B81"/>
    <w:rsid w:val="00417FF0"/>
    <w:rsid w:val="004446A7"/>
    <w:rsid w:val="004550DD"/>
    <w:rsid w:val="0048529A"/>
    <w:rsid w:val="00491964"/>
    <w:rsid w:val="0049289B"/>
    <w:rsid w:val="00496565"/>
    <w:rsid w:val="004C00E3"/>
    <w:rsid w:val="004C5C61"/>
    <w:rsid w:val="004E369D"/>
    <w:rsid w:val="004E66D7"/>
    <w:rsid w:val="0050000D"/>
    <w:rsid w:val="00512DA7"/>
    <w:rsid w:val="005134BC"/>
    <w:rsid w:val="00563323"/>
    <w:rsid w:val="005852BB"/>
    <w:rsid w:val="00586194"/>
    <w:rsid w:val="005C274A"/>
    <w:rsid w:val="005C6D67"/>
    <w:rsid w:val="006162AC"/>
    <w:rsid w:val="00624291"/>
    <w:rsid w:val="00634E62"/>
    <w:rsid w:val="00641795"/>
    <w:rsid w:val="0064739C"/>
    <w:rsid w:val="006B3338"/>
    <w:rsid w:val="006D1B3C"/>
    <w:rsid w:val="006D1C21"/>
    <w:rsid w:val="006E129E"/>
    <w:rsid w:val="006E1EE0"/>
    <w:rsid w:val="00743267"/>
    <w:rsid w:val="00795104"/>
    <w:rsid w:val="007B1634"/>
    <w:rsid w:val="007C533E"/>
    <w:rsid w:val="0083322F"/>
    <w:rsid w:val="00835506"/>
    <w:rsid w:val="00846EEC"/>
    <w:rsid w:val="00880C13"/>
    <w:rsid w:val="008A0058"/>
    <w:rsid w:val="008B7A4F"/>
    <w:rsid w:val="00900C4F"/>
    <w:rsid w:val="00923012"/>
    <w:rsid w:val="00946DEC"/>
    <w:rsid w:val="009D762E"/>
    <w:rsid w:val="00A55E96"/>
    <w:rsid w:val="00AA0447"/>
    <w:rsid w:val="00AA4D2D"/>
    <w:rsid w:val="00AC2C78"/>
    <w:rsid w:val="00B05C86"/>
    <w:rsid w:val="00B40235"/>
    <w:rsid w:val="00B67E28"/>
    <w:rsid w:val="00B92FB3"/>
    <w:rsid w:val="00BB1024"/>
    <w:rsid w:val="00BC2C95"/>
    <w:rsid w:val="00C06FD3"/>
    <w:rsid w:val="00C435A9"/>
    <w:rsid w:val="00C609E4"/>
    <w:rsid w:val="00C636F6"/>
    <w:rsid w:val="00CA35D2"/>
    <w:rsid w:val="00CB4C3C"/>
    <w:rsid w:val="00D171DC"/>
    <w:rsid w:val="00D60F86"/>
    <w:rsid w:val="00DB2F96"/>
    <w:rsid w:val="00DD26B5"/>
    <w:rsid w:val="00DE5707"/>
    <w:rsid w:val="00DF3DA3"/>
    <w:rsid w:val="00E00AF9"/>
    <w:rsid w:val="00E14D2D"/>
    <w:rsid w:val="00E519FF"/>
    <w:rsid w:val="00E634DF"/>
    <w:rsid w:val="00E728A6"/>
    <w:rsid w:val="00E875F2"/>
    <w:rsid w:val="00E9197C"/>
    <w:rsid w:val="00EC6D6E"/>
    <w:rsid w:val="00ED74FF"/>
    <w:rsid w:val="00EF5E0E"/>
    <w:rsid w:val="00F01749"/>
    <w:rsid w:val="00F17B0C"/>
    <w:rsid w:val="00F53EAD"/>
    <w:rsid w:val="00F54C23"/>
    <w:rsid w:val="00FA4B89"/>
    <w:rsid w:val="00FC1859"/>
    <w:rsid w:val="00FE7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6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58"/>
    <w:pPr>
      <w:ind w:left="720"/>
      <w:contextualSpacing/>
    </w:pPr>
  </w:style>
  <w:style w:type="character" w:styleId="Hyperlink">
    <w:name w:val="Hyperlink"/>
    <w:basedOn w:val="DefaultParagraphFont"/>
    <w:uiPriority w:val="99"/>
    <w:semiHidden/>
    <w:unhideWhenUsed/>
    <w:rsid w:val="00624291"/>
    <w:rPr>
      <w:color w:val="0000FF"/>
      <w:u w:val="single"/>
    </w:rPr>
  </w:style>
  <w:style w:type="paragraph" w:styleId="Header">
    <w:name w:val="header"/>
    <w:basedOn w:val="Normal"/>
    <w:link w:val="HeaderChar"/>
    <w:uiPriority w:val="99"/>
    <w:unhideWhenUsed/>
    <w:rsid w:val="00AA0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47"/>
    <w:rPr>
      <w:lang w:val="id-ID"/>
    </w:rPr>
  </w:style>
  <w:style w:type="paragraph" w:styleId="Footer">
    <w:name w:val="footer"/>
    <w:basedOn w:val="Normal"/>
    <w:link w:val="FooterChar"/>
    <w:uiPriority w:val="99"/>
    <w:semiHidden/>
    <w:unhideWhenUsed/>
    <w:rsid w:val="00AA04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447"/>
    <w:rPr>
      <w:lang w:val="id-ID"/>
    </w:rPr>
  </w:style>
  <w:style w:type="paragraph" w:customStyle="1" w:styleId="4D3FC6A7267447BDB5359E4E033ED01D">
    <w:name w:val="4D3FC6A7267447BDB5359E4E033ED01D"/>
    <w:rsid w:val="00AA0447"/>
    <w:rPr>
      <w:rFonts w:eastAsiaTheme="minorEastAsia"/>
    </w:rPr>
  </w:style>
  <w:style w:type="paragraph" w:styleId="BalloonText">
    <w:name w:val="Balloon Text"/>
    <w:basedOn w:val="Normal"/>
    <w:link w:val="BalloonTextChar"/>
    <w:uiPriority w:val="99"/>
    <w:semiHidden/>
    <w:unhideWhenUsed/>
    <w:rsid w:val="00AA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47"/>
    <w:rPr>
      <w:rFonts w:ascii="Tahoma" w:hAnsi="Tahoma" w:cs="Tahoma"/>
      <w:sz w:val="16"/>
      <w:szCs w:val="16"/>
      <w:lang w:val="id-ID"/>
    </w:rPr>
  </w:style>
  <w:style w:type="character" w:customStyle="1" w:styleId="hps">
    <w:name w:val="hps"/>
    <w:basedOn w:val="DefaultParagraphFont"/>
    <w:rsid w:val="00512DA7"/>
  </w:style>
  <w:style w:type="character" w:customStyle="1" w:styleId="apple-converted-space">
    <w:name w:val="apple-converted-space"/>
    <w:basedOn w:val="DefaultParagraphFont"/>
    <w:rsid w:val="00512DA7"/>
  </w:style>
  <w:style w:type="character" w:customStyle="1" w:styleId="textexposedshow">
    <w:name w:val="text_exposed_show"/>
    <w:basedOn w:val="DefaultParagraphFont"/>
    <w:rsid w:val="006B3338"/>
  </w:style>
  <w:style w:type="character" w:customStyle="1" w:styleId="a">
    <w:name w:val="a"/>
    <w:basedOn w:val="DefaultParagraphFont"/>
    <w:rsid w:val="006B3338"/>
  </w:style>
  <w:style w:type="character" w:customStyle="1" w:styleId="fullpost">
    <w:name w:val="fullpost"/>
    <w:basedOn w:val="DefaultParagraphFont"/>
    <w:rsid w:val="00B92FB3"/>
  </w:style>
</w:styles>
</file>

<file path=word/webSettings.xml><?xml version="1.0" encoding="utf-8"?>
<w:webSettings xmlns:r="http://schemas.openxmlformats.org/officeDocument/2006/relationships" xmlns:w="http://schemas.openxmlformats.org/wordprocessingml/2006/main">
  <w:divs>
    <w:div w:id="309797719">
      <w:bodyDiv w:val="1"/>
      <w:marLeft w:val="0"/>
      <w:marRight w:val="0"/>
      <w:marTop w:val="0"/>
      <w:marBottom w:val="0"/>
      <w:divBdr>
        <w:top w:val="none" w:sz="0" w:space="0" w:color="auto"/>
        <w:left w:val="none" w:sz="0" w:space="0" w:color="auto"/>
        <w:bottom w:val="none" w:sz="0" w:space="0" w:color="auto"/>
        <w:right w:val="none" w:sz="0" w:space="0" w:color="auto"/>
      </w:divBdr>
    </w:div>
    <w:div w:id="11465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kiicettea.blogspot.com/2009/09/anaesthesiology-pharmacokinetic-of.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a.org/Library/cda_member/pubs/journal/jour998/complic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makologi.files.wordpress.com/2011/02/anestesi-lokal.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farmakologi.files.wordpress.com/2009/09/anestesi-lokal.pdf" TargetMode="External"/><Relationship Id="rId4" Type="http://schemas.openxmlformats.org/officeDocument/2006/relationships/settings" Target="settings.xml"/><Relationship Id="rId9" Type="http://schemas.openxmlformats.org/officeDocument/2006/relationships/hyperlink" Target="http://www.scribd.com/doc/40867864/anestesi-loka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73D904C09E42929F8CE8EA3404B68F"/>
        <w:category>
          <w:name w:val="General"/>
          <w:gallery w:val="placeholder"/>
        </w:category>
        <w:types>
          <w:type w:val="bbPlcHdr"/>
        </w:types>
        <w:behaviors>
          <w:behavior w:val="content"/>
        </w:behaviors>
        <w:guid w:val="{4E23EBA1-90BF-418D-A49C-D15F86B82B55}"/>
      </w:docPartPr>
      <w:docPartBody>
        <w:p w:rsidR="00CE50EB" w:rsidRDefault="00495CC0" w:rsidP="00495CC0">
          <w:pPr>
            <w:pStyle w:val="F373D904C09E42929F8CE8EA3404B68F"/>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ncyPants">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5CC0"/>
    <w:rsid w:val="0039276C"/>
    <w:rsid w:val="004103C3"/>
    <w:rsid w:val="00495CC0"/>
    <w:rsid w:val="009C554D"/>
    <w:rsid w:val="00CE50EB"/>
    <w:rsid w:val="00D532F0"/>
    <w:rsid w:val="00D53E85"/>
    <w:rsid w:val="00EA4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3D904C09E42929F8CE8EA3404B68F">
    <w:name w:val="F373D904C09E42929F8CE8EA3404B68F"/>
    <w:rsid w:val="00495CC0"/>
  </w:style>
  <w:style w:type="paragraph" w:customStyle="1" w:styleId="AD421567D77A40DD8573C410E378846A">
    <w:name w:val="AD421567D77A40DD8573C410E378846A"/>
    <w:rsid w:val="00D532F0"/>
  </w:style>
  <w:style w:type="paragraph" w:customStyle="1" w:styleId="F26B183FFA8A471DAE58A6B1B998B39B">
    <w:name w:val="F26B183FFA8A471DAE58A6B1B998B39B"/>
    <w:rsid w:val="009C55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02FA-7408-4882-9FEE-2911EE9C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FARMAKOLOGI : ANESTESI LOKAL DAN UMUM</vt:lpstr>
    </vt:vector>
  </TitlesOfParts>
  <Company/>
  <LinksUpToDate>false</LinksUpToDate>
  <CharactersWithSpaces>22986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FARMAKOLOGI : ANESTESI LOKAL DAN UMUM</dc:title>
  <dc:creator>HP</dc:creator>
  <cp:lastModifiedBy>TOSHIBA</cp:lastModifiedBy>
  <cp:revision>2</cp:revision>
  <dcterms:created xsi:type="dcterms:W3CDTF">2012-05-19T03:35:00Z</dcterms:created>
  <dcterms:modified xsi:type="dcterms:W3CDTF">2012-05-19T03:35:00Z</dcterms:modified>
</cp:coreProperties>
</file>