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80" w:rsidRDefault="004C64AD" w:rsidP="004C64AD">
      <w:pPr>
        <w:jc w:val="center"/>
        <w:rPr>
          <w:b/>
          <w:sz w:val="28"/>
          <w:szCs w:val="28"/>
        </w:rPr>
      </w:pPr>
      <w:r w:rsidRPr="00281724">
        <w:rPr>
          <w:b/>
          <w:sz w:val="28"/>
          <w:szCs w:val="28"/>
        </w:rPr>
        <w:t xml:space="preserve">PERBANDINGAN KINERJA MEKANIS KONDUKTOR ACRS DAN TACSR TERHADAP PERUBAHAN ARUS SALURAN PADA </w:t>
      </w:r>
    </w:p>
    <w:p w:rsidR="004C64AD" w:rsidRDefault="004C64AD" w:rsidP="004C64AD">
      <w:pPr>
        <w:jc w:val="center"/>
        <w:rPr>
          <w:b/>
          <w:sz w:val="28"/>
          <w:szCs w:val="28"/>
        </w:rPr>
      </w:pPr>
      <w:r w:rsidRPr="00281724">
        <w:rPr>
          <w:b/>
          <w:sz w:val="28"/>
          <w:szCs w:val="28"/>
        </w:rPr>
        <w:t>SUTT 150 KV DENGAN BANTUAN MATLAB</w:t>
      </w:r>
    </w:p>
    <w:p w:rsidR="004C64AD" w:rsidRPr="00281724" w:rsidRDefault="004C64AD" w:rsidP="004C64AD">
      <w:pPr>
        <w:jc w:val="center"/>
        <w:rPr>
          <w:b/>
          <w:sz w:val="28"/>
          <w:szCs w:val="28"/>
        </w:rPr>
      </w:pPr>
    </w:p>
    <w:p w:rsidR="004C64AD" w:rsidRPr="001F2F80" w:rsidRDefault="004C64AD" w:rsidP="004C64AD">
      <w:pPr>
        <w:ind w:left="720"/>
        <w:jc w:val="center"/>
        <w:rPr>
          <w:b/>
          <w:sz w:val="24"/>
          <w:szCs w:val="24"/>
          <w:lang w:val="sv-SE"/>
        </w:rPr>
      </w:pPr>
      <w:r w:rsidRPr="001F2F80">
        <w:rPr>
          <w:b/>
          <w:sz w:val="24"/>
          <w:szCs w:val="24"/>
          <w:lang w:val="sv-SE"/>
        </w:rPr>
        <w:t>Zuraidah Tharo</w:t>
      </w:r>
    </w:p>
    <w:p w:rsidR="004C64AD" w:rsidRPr="001F2F80" w:rsidRDefault="004C64AD" w:rsidP="004C64AD">
      <w:pPr>
        <w:ind w:left="720"/>
        <w:jc w:val="center"/>
        <w:rPr>
          <w:b/>
          <w:sz w:val="22"/>
          <w:szCs w:val="22"/>
          <w:lang w:val="sv-SE"/>
        </w:rPr>
      </w:pPr>
    </w:p>
    <w:p w:rsidR="004C64AD" w:rsidRDefault="004C64AD" w:rsidP="004C64AD">
      <w:pPr>
        <w:ind w:left="720"/>
        <w:jc w:val="center"/>
        <w:rPr>
          <w:sz w:val="22"/>
          <w:szCs w:val="22"/>
          <w:lang w:val="sv-SE"/>
        </w:rPr>
      </w:pPr>
      <w:r w:rsidRPr="00F74CD1">
        <w:rPr>
          <w:sz w:val="22"/>
          <w:szCs w:val="22"/>
          <w:lang w:val="sv-SE"/>
        </w:rPr>
        <w:t>Jurusan Teknik Elektro, Fakultas Teknik, Universitas Al-Azhar Medan</w:t>
      </w:r>
    </w:p>
    <w:p w:rsidR="004C64AD" w:rsidRPr="00F74CD1" w:rsidRDefault="004C64AD" w:rsidP="004C64AD">
      <w:pPr>
        <w:ind w:left="720"/>
        <w:jc w:val="center"/>
        <w:rPr>
          <w:sz w:val="22"/>
          <w:szCs w:val="22"/>
          <w:lang w:val="sv-SE"/>
        </w:rPr>
      </w:pPr>
    </w:p>
    <w:p w:rsidR="004C64AD" w:rsidRPr="001F2F80" w:rsidRDefault="004C64AD" w:rsidP="004C64AD">
      <w:pPr>
        <w:jc w:val="center"/>
        <w:rPr>
          <w:b/>
          <w:sz w:val="24"/>
          <w:szCs w:val="24"/>
        </w:rPr>
      </w:pPr>
      <w:r w:rsidRPr="001F2F80">
        <w:rPr>
          <w:b/>
          <w:sz w:val="24"/>
          <w:szCs w:val="24"/>
        </w:rPr>
        <w:t>Abstrak</w:t>
      </w:r>
    </w:p>
    <w:p w:rsidR="004C64AD" w:rsidRPr="001F2F80" w:rsidRDefault="004C64AD" w:rsidP="001F2F80">
      <w:pPr>
        <w:ind w:right="360"/>
        <w:jc w:val="center"/>
        <w:rPr>
          <w:sz w:val="22"/>
          <w:szCs w:val="22"/>
        </w:rPr>
      </w:pPr>
    </w:p>
    <w:p w:rsidR="004C64AD" w:rsidRPr="00F74CD1" w:rsidRDefault="004C64AD" w:rsidP="002C163B">
      <w:pPr>
        <w:tabs>
          <w:tab w:val="left" w:pos="9000"/>
        </w:tabs>
        <w:ind w:right="-42"/>
        <w:jc w:val="both"/>
        <w:rPr>
          <w:i/>
          <w:sz w:val="22"/>
          <w:szCs w:val="22"/>
        </w:rPr>
      </w:pPr>
      <w:r w:rsidRPr="00F74CD1">
        <w:rPr>
          <w:i/>
          <w:sz w:val="22"/>
          <w:szCs w:val="22"/>
        </w:rPr>
        <w:t>Mempertimbangkan peningkatan kebutuhan tenaga listrik akhir-akhir ini terus meningkat, maka usaha menambah kapasitas saluran transmisi dilakukan dengan cara membangun saluran transmisi baru, akan tetapi memerlukan modal yang sangat mahal. Dewasa ini telah dikembangkan konduktor tahan panas TAL (Thermal Resistan Alumunium Alloy) yang dikenal dengan TACSR. Keunggulan konduktor ini adalah tahan terhadap panas sampai 150</w:t>
      </w:r>
      <w:r w:rsidRPr="00F74CD1">
        <w:rPr>
          <w:i/>
          <w:sz w:val="22"/>
          <w:szCs w:val="22"/>
          <w:vertAlign w:val="superscript"/>
        </w:rPr>
        <w:t>0</w:t>
      </w:r>
      <w:r w:rsidRPr="00F74CD1">
        <w:rPr>
          <w:i/>
          <w:sz w:val="22"/>
          <w:szCs w:val="22"/>
        </w:rPr>
        <w:t>C, sehingga kemampuan hantar arusnya menjadi lebih tinggi, dibandingkan konduktor ACSR. Penelitian ini bertujuan untuk menganalisa unjuk kerja mekanis konduktor ACSR dan TACSR pada saluran transmisi akibat perubahan arus saluran, untuk mengetahui karakteristik konduktor ACSR dan TACSR, dengan adanya analisa ini diharapkan dapat diketahui perancangan konstruksi saluran transmisi. Sebagai model simulasi digunakan saluran transmisi tegangan tinggi 150 KV jalur langsa-tualangcut yang memiliki jarak rata-rata  antara menara ke menara sebesar 389,782 meter, dengan data-data konduktor sesuai dengan keadaan dilapangan. Konduktor diatas disimulasikan dengan menghitung temperature konduktor dihitung berdasarkan persamaan keseimbangan panas, metode rulling span digunakan untuk menentukan spam equivalent, metode catenary digunakan untuk menghitung tegangan tarik dan andongan konduktor.</w:t>
      </w:r>
      <w:r w:rsidR="001F2F80">
        <w:rPr>
          <w:i/>
          <w:sz w:val="22"/>
          <w:szCs w:val="22"/>
        </w:rPr>
        <w:t xml:space="preserve"> </w:t>
      </w:r>
      <w:r w:rsidRPr="00F74CD1">
        <w:rPr>
          <w:i/>
          <w:sz w:val="22"/>
          <w:szCs w:val="22"/>
        </w:rPr>
        <w:t>Dari hasil penelitian apabila konduktor ACSR yang berdiameter 25,0 diganti dengan  TACSR 25,3 maka kemampuan hantar arus arus meningkat dari 1017 Ampere menjadi 1785 Ampere. Akan tetapi pengaruh pemakaian konduktor TACSR tersebut adalah bertambah besarnya nilai andongan seperti yang terlihat pada span 11 yaitu untuk konduktor ACSR sebesar 6,1096 meter  sedangkan konduktor TACSR sebesar 7,8647 meter.</w:t>
      </w:r>
    </w:p>
    <w:p w:rsidR="00287C70" w:rsidRPr="001F2F80" w:rsidRDefault="00287C70" w:rsidP="00287C70">
      <w:pPr>
        <w:rPr>
          <w:sz w:val="22"/>
          <w:szCs w:val="22"/>
        </w:rPr>
      </w:pPr>
    </w:p>
    <w:p w:rsidR="0098032B" w:rsidRPr="00287C70" w:rsidRDefault="00287C70" w:rsidP="00287C70">
      <w:pPr>
        <w:rPr>
          <w:i/>
          <w:sz w:val="22"/>
          <w:szCs w:val="22"/>
        </w:rPr>
      </w:pPr>
      <w:r w:rsidRPr="00287C70">
        <w:rPr>
          <w:b/>
          <w:sz w:val="22"/>
          <w:szCs w:val="22"/>
        </w:rPr>
        <w:t>Kata-kata Kunci:</w:t>
      </w:r>
      <w:r w:rsidRPr="00287C70">
        <w:rPr>
          <w:i/>
          <w:sz w:val="22"/>
          <w:szCs w:val="22"/>
        </w:rPr>
        <w:t xml:space="preserve"> </w:t>
      </w:r>
      <w:r w:rsidR="001F2F80" w:rsidRPr="001F2F80">
        <w:rPr>
          <w:i/>
          <w:sz w:val="22"/>
          <w:szCs w:val="22"/>
        </w:rPr>
        <w:t xml:space="preserve">ACSR, TACSR, </w:t>
      </w:r>
      <w:r w:rsidR="001F2F80">
        <w:rPr>
          <w:i/>
          <w:sz w:val="22"/>
          <w:szCs w:val="22"/>
        </w:rPr>
        <w:t>S</w:t>
      </w:r>
      <w:r w:rsidR="001F2F80" w:rsidRPr="001F2F80">
        <w:rPr>
          <w:i/>
          <w:sz w:val="22"/>
          <w:szCs w:val="22"/>
        </w:rPr>
        <w:t xml:space="preserve">aluran </w:t>
      </w:r>
      <w:r w:rsidR="001F2F80">
        <w:rPr>
          <w:i/>
          <w:sz w:val="22"/>
          <w:szCs w:val="22"/>
        </w:rPr>
        <w:t>T</w:t>
      </w:r>
      <w:r w:rsidR="001F2F80" w:rsidRPr="001F2F80">
        <w:rPr>
          <w:i/>
          <w:sz w:val="22"/>
          <w:szCs w:val="22"/>
        </w:rPr>
        <w:t>ransmisi 150 KV</w:t>
      </w:r>
      <w:r w:rsidRPr="00287C70">
        <w:rPr>
          <w:i/>
          <w:sz w:val="22"/>
          <w:szCs w:val="22"/>
        </w:rPr>
        <w:t>.</w:t>
      </w:r>
    </w:p>
    <w:p w:rsidR="008504EF" w:rsidRDefault="008504EF" w:rsidP="0098032B">
      <w:pPr>
        <w:jc w:val="both"/>
        <w:rPr>
          <w:rFonts w:eastAsiaTheme="minorHAnsi"/>
          <w:b/>
          <w:i/>
          <w:color w:val="000000"/>
        </w:rPr>
      </w:pPr>
    </w:p>
    <w:p w:rsidR="00287C70" w:rsidRDefault="00287C70" w:rsidP="00287C70">
      <w:pPr>
        <w:jc w:val="both"/>
        <w:rPr>
          <w:b/>
          <w:sz w:val="22"/>
          <w:szCs w:val="22"/>
        </w:rPr>
        <w:sectPr w:rsidR="00287C70" w:rsidSect="002C163B">
          <w:headerReference w:type="even" r:id="rId8"/>
          <w:headerReference w:type="default" r:id="rId9"/>
          <w:footerReference w:type="even" r:id="rId10"/>
          <w:footerReference w:type="default" r:id="rId11"/>
          <w:pgSz w:w="11907" w:h="17123" w:code="9"/>
          <w:pgMar w:top="1304" w:right="1418" w:bottom="1304" w:left="1531" w:header="907" w:footer="1247" w:gutter="0"/>
          <w:pgNumType w:start="85"/>
          <w:cols w:space="720"/>
          <w:docGrid w:linePitch="360"/>
        </w:sectPr>
      </w:pPr>
    </w:p>
    <w:p w:rsidR="00287C70" w:rsidRPr="006E6699" w:rsidRDefault="00287C70" w:rsidP="00287C70">
      <w:pPr>
        <w:jc w:val="both"/>
        <w:rPr>
          <w:sz w:val="24"/>
          <w:szCs w:val="24"/>
        </w:rPr>
      </w:pPr>
      <w:r w:rsidRPr="006E6699">
        <w:rPr>
          <w:b/>
          <w:sz w:val="24"/>
          <w:szCs w:val="24"/>
        </w:rPr>
        <w:lastRenderedPageBreak/>
        <w:t xml:space="preserve">Pendahuluan </w:t>
      </w:r>
      <w:r w:rsidRPr="006E6699">
        <w:rPr>
          <w:sz w:val="24"/>
          <w:szCs w:val="24"/>
        </w:rPr>
        <w:t xml:space="preserve">  </w:t>
      </w:r>
    </w:p>
    <w:p w:rsidR="00287C70" w:rsidRPr="007E7A68" w:rsidRDefault="00287C70" w:rsidP="00287C70">
      <w:pPr>
        <w:jc w:val="both"/>
        <w:rPr>
          <w:sz w:val="22"/>
          <w:szCs w:val="22"/>
        </w:rPr>
      </w:pPr>
    </w:p>
    <w:p w:rsidR="001F2F80" w:rsidRPr="00F74CD1" w:rsidRDefault="001F2F80" w:rsidP="001F2F80">
      <w:pPr>
        <w:jc w:val="both"/>
        <w:rPr>
          <w:sz w:val="22"/>
          <w:szCs w:val="22"/>
        </w:rPr>
      </w:pPr>
      <w:r w:rsidRPr="00F74CD1">
        <w:rPr>
          <w:sz w:val="22"/>
          <w:szCs w:val="22"/>
        </w:rPr>
        <w:t xml:space="preserve">Peningkatan kebutuhan tenaga listrik yang pesat akhir-akhir ini menyebabkan perlu ditambah kapasitas saluran transmisi saluran transmisi seiring dengan perluasan kapasitas pusat-pusat pembangkit, akan tatapi memerlukan biaya yang sangat tinggi. Titik berat permasalahan dalam penelitian ini adalah dengan meningkatkan kemampuan hantar arus tersebut dapat menimbulkan bertambahnya tegangan tarik dan andongan, oleh karena itu perlu diteleti masalah unjuk kerja mekanis sebagai akibat perubahan arus saluran agar dapat diketahui karakteristiknya yang akan berguna untuk perancangan konstruksi saluran transmisi. Permasalahan terhadap unjuk kerja mekanis meliputi bagaimana pengaruh terhadap unjuk kerja mekanis meliputi bagaimana pengaruh arus saluran terhadap </w:t>
      </w:r>
      <w:r w:rsidRPr="00F74CD1">
        <w:rPr>
          <w:sz w:val="22"/>
          <w:szCs w:val="22"/>
        </w:rPr>
        <w:lastRenderedPageBreak/>
        <w:t>perubahan temperature, tegangan tarik, dan andongan konduktor.</w:t>
      </w:r>
    </w:p>
    <w:p w:rsidR="001F2F80" w:rsidRPr="00F74CD1" w:rsidRDefault="001F2F80" w:rsidP="001F2F80">
      <w:pPr>
        <w:tabs>
          <w:tab w:val="left" w:pos="360"/>
          <w:tab w:val="center" w:pos="4320"/>
        </w:tabs>
        <w:jc w:val="both"/>
        <w:rPr>
          <w:sz w:val="22"/>
          <w:szCs w:val="22"/>
        </w:rPr>
      </w:pPr>
    </w:p>
    <w:p w:rsidR="001F2F80" w:rsidRPr="00FC7863" w:rsidRDefault="001F2F80" w:rsidP="001F2F80">
      <w:pPr>
        <w:tabs>
          <w:tab w:val="left" w:pos="360"/>
          <w:tab w:val="center" w:pos="4320"/>
        </w:tabs>
        <w:jc w:val="both"/>
        <w:rPr>
          <w:b/>
          <w:sz w:val="24"/>
          <w:szCs w:val="24"/>
          <w:lang w:val="sv-SE"/>
        </w:rPr>
      </w:pPr>
      <w:r w:rsidRPr="00FC7863">
        <w:rPr>
          <w:b/>
          <w:sz w:val="24"/>
          <w:szCs w:val="24"/>
          <w:lang w:val="sv-SE"/>
        </w:rPr>
        <w:t xml:space="preserve">Perhitungan Temperatur Konduktor Akibat </w:t>
      </w:r>
      <w:r w:rsidR="00FC7863">
        <w:rPr>
          <w:b/>
          <w:sz w:val="24"/>
          <w:szCs w:val="24"/>
          <w:lang w:val="sv-SE"/>
        </w:rPr>
        <w:t>Perubahan Arus Saluran</w:t>
      </w:r>
    </w:p>
    <w:p w:rsidR="001F2F80" w:rsidRPr="00F74CD1" w:rsidRDefault="001F2F80" w:rsidP="001F2F80">
      <w:pPr>
        <w:tabs>
          <w:tab w:val="left" w:pos="360"/>
          <w:tab w:val="center" w:pos="4320"/>
        </w:tabs>
        <w:jc w:val="both"/>
        <w:rPr>
          <w:b/>
          <w:sz w:val="22"/>
          <w:szCs w:val="22"/>
          <w:lang w:val="sv-SE"/>
        </w:rPr>
      </w:pPr>
    </w:p>
    <w:p w:rsidR="001F2F80" w:rsidRPr="00F74CD1" w:rsidRDefault="001F2F80" w:rsidP="001F2F80">
      <w:pPr>
        <w:tabs>
          <w:tab w:val="left" w:pos="360"/>
          <w:tab w:val="center" w:pos="4320"/>
        </w:tabs>
        <w:jc w:val="both"/>
        <w:rPr>
          <w:sz w:val="22"/>
          <w:szCs w:val="22"/>
        </w:rPr>
      </w:pPr>
      <w:r w:rsidRPr="00F74CD1">
        <w:rPr>
          <w:sz w:val="22"/>
          <w:szCs w:val="22"/>
        </w:rPr>
        <w:t>Persamaan keseimbangan panas pada saluran transmisi udara menyatakan bahwa jumlah panas yang dibangkitkan dalam konduktor adalah sama dengan jumlah panas yang disebarkan.</w:t>
      </w:r>
    </w:p>
    <w:p w:rsidR="00FC7863" w:rsidRDefault="00FC7863" w:rsidP="001F2F80">
      <w:pPr>
        <w:tabs>
          <w:tab w:val="left" w:pos="360"/>
          <w:tab w:val="center" w:pos="4320"/>
        </w:tabs>
        <w:jc w:val="both"/>
        <w:rPr>
          <w:sz w:val="22"/>
          <w:szCs w:val="22"/>
        </w:rPr>
      </w:pPr>
    </w:p>
    <w:p w:rsidR="001F2F80" w:rsidRDefault="001F2F80" w:rsidP="001F2F80">
      <w:pPr>
        <w:tabs>
          <w:tab w:val="left" w:pos="360"/>
          <w:tab w:val="center" w:pos="4320"/>
        </w:tabs>
        <w:jc w:val="both"/>
        <w:rPr>
          <w:sz w:val="22"/>
          <w:szCs w:val="22"/>
        </w:rPr>
      </w:pPr>
      <w:r w:rsidRPr="00F74CD1">
        <w:rPr>
          <w:sz w:val="22"/>
          <w:szCs w:val="22"/>
        </w:rPr>
        <w:t>Panas yang dibangkitkan oleh konduktor meliputi panas yang ditimbulkan oleh rugi-rugi listrik yaitu :</w:t>
      </w:r>
    </w:p>
    <w:p w:rsidR="001F2F80" w:rsidRPr="00F74CD1" w:rsidRDefault="001F2F80" w:rsidP="001F2F80">
      <w:pPr>
        <w:tabs>
          <w:tab w:val="left" w:pos="360"/>
          <w:tab w:val="center" w:pos="4320"/>
        </w:tabs>
        <w:jc w:val="both"/>
        <w:rPr>
          <w:sz w:val="22"/>
          <w:szCs w:val="22"/>
        </w:rPr>
      </w:pPr>
    </w:p>
    <w:p w:rsidR="001F2F80" w:rsidRPr="00F74CD1" w:rsidRDefault="001F2F80" w:rsidP="001F2F80">
      <w:pPr>
        <w:tabs>
          <w:tab w:val="left" w:pos="360"/>
          <w:tab w:val="center" w:pos="4320"/>
        </w:tabs>
        <w:jc w:val="both"/>
        <w:rPr>
          <w:sz w:val="22"/>
          <w:szCs w:val="22"/>
        </w:rPr>
      </w:pPr>
      <w:r w:rsidRPr="00F74CD1">
        <w:rPr>
          <w:sz w:val="22"/>
          <w:szCs w:val="22"/>
        </w:rPr>
        <w:t xml:space="preserve">        Wc=I</w:t>
      </w:r>
      <w:r w:rsidRPr="00F74CD1">
        <w:rPr>
          <w:sz w:val="22"/>
          <w:szCs w:val="22"/>
          <w:vertAlign w:val="superscript"/>
        </w:rPr>
        <w:t>2</w:t>
      </w:r>
      <w:r w:rsidRPr="00F74CD1">
        <w:rPr>
          <w:sz w:val="22"/>
          <w:szCs w:val="22"/>
        </w:rPr>
        <w:t>R</w:t>
      </w:r>
      <w:r w:rsidRPr="00F74CD1">
        <w:rPr>
          <w:sz w:val="22"/>
          <w:szCs w:val="22"/>
          <w:vertAlign w:val="subscript"/>
        </w:rPr>
        <w:t>m</w:t>
      </w:r>
      <w:r w:rsidRPr="00F74CD1">
        <w:rPr>
          <w:sz w:val="22"/>
          <w:szCs w:val="22"/>
        </w:rPr>
        <w:t xml:space="preserve">(Watt/meter)                     (1)   </w:t>
      </w:r>
    </w:p>
    <w:p w:rsidR="001F2F80" w:rsidRPr="00F74CD1" w:rsidRDefault="001F2F80" w:rsidP="001F2F80">
      <w:pPr>
        <w:tabs>
          <w:tab w:val="left" w:pos="360"/>
          <w:tab w:val="center" w:pos="4320"/>
        </w:tabs>
        <w:jc w:val="both"/>
        <w:rPr>
          <w:sz w:val="22"/>
          <w:szCs w:val="22"/>
        </w:rPr>
      </w:pPr>
      <w:r w:rsidRPr="00F74CD1">
        <w:rPr>
          <w:sz w:val="22"/>
          <w:szCs w:val="22"/>
        </w:rPr>
        <w:t xml:space="preserve">                                                                   </w:t>
      </w:r>
    </w:p>
    <w:p w:rsidR="001F2F80" w:rsidRPr="00F74CD1" w:rsidRDefault="001F2F80" w:rsidP="001F2F80">
      <w:pPr>
        <w:tabs>
          <w:tab w:val="left" w:pos="360"/>
          <w:tab w:val="center" w:pos="4320"/>
        </w:tabs>
        <w:jc w:val="both"/>
        <w:rPr>
          <w:sz w:val="22"/>
          <w:szCs w:val="22"/>
        </w:rPr>
      </w:pPr>
      <w:r w:rsidRPr="00F74CD1">
        <w:rPr>
          <w:sz w:val="22"/>
          <w:szCs w:val="22"/>
        </w:rPr>
        <w:t>Dimana :</w:t>
      </w:r>
    </w:p>
    <w:p w:rsidR="001F2F80" w:rsidRPr="00F74CD1" w:rsidRDefault="001F2F80" w:rsidP="001F2F80">
      <w:pPr>
        <w:tabs>
          <w:tab w:val="left" w:pos="360"/>
          <w:tab w:val="center" w:pos="4320"/>
        </w:tabs>
        <w:jc w:val="both"/>
        <w:rPr>
          <w:sz w:val="22"/>
          <w:szCs w:val="22"/>
        </w:rPr>
      </w:pPr>
      <w:r w:rsidRPr="00F74CD1">
        <w:rPr>
          <w:sz w:val="22"/>
          <w:szCs w:val="22"/>
        </w:rPr>
        <w:t>I     = arus penghantar (A)</w:t>
      </w:r>
    </w:p>
    <w:p w:rsidR="001F2F80" w:rsidRPr="00F74CD1" w:rsidRDefault="001F2F80" w:rsidP="001F2F80">
      <w:pPr>
        <w:tabs>
          <w:tab w:val="left" w:pos="360"/>
          <w:tab w:val="center" w:pos="4320"/>
        </w:tabs>
        <w:jc w:val="both"/>
        <w:rPr>
          <w:sz w:val="22"/>
          <w:szCs w:val="22"/>
        </w:rPr>
      </w:pPr>
      <w:r w:rsidRPr="00F74CD1">
        <w:rPr>
          <w:sz w:val="22"/>
          <w:szCs w:val="22"/>
        </w:rPr>
        <w:lastRenderedPageBreak/>
        <w:t>R</w:t>
      </w:r>
      <w:r w:rsidRPr="00F74CD1">
        <w:rPr>
          <w:sz w:val="22"/>
          <w:szCs w:val="22"/>
          <w:vertAlign w:val="subscript"/>
        </w:rPr>
        <w:t>m</w:t>
      </w:r>
      <w:r w:rsidRPr="00F74CD1">
        <w:rPr>
          <w:sz w:val="22"/>
          <w:szCs w:val="22"/>
        </w:rPr>
        <w:t xml:space="preserve">  = hambatan dari konduktor pada </w:t>
      </w:r>
      <w:r>
        <w:rPr>
          <w:sz w:val="22"/>
          <w:szCs w:val="22"/>
        </w:rPr>
        <w:t xml:space="preserve"> </w:t>
      </w:r>
      <w:r w:rsidRPr="00F74CD1">
        <w:rPr>
          <w:sz w:val="22"/>
          <w:szCs w:val="22"/>
        </w:rPr>
        <w:t>temperatur maksimal (Ω/meter)</w:t>
      </w:r>
    </w:p>
    <w:p w:rsidR="001F2F80" w:rsidRPr="00F74CD1" w:rsidRDefault="001F2F80" w:rsidP="001F2F80">
      <w:pPr>
        <w:tabs>
          <w:tab w:val="left" w:pos="360"/>
          <w:tab w:val="center" w:pos="4320"/>
        </w:tabs>
        <w:jc w:val="both"/>
        <w:rPr>
          <w:sz w:val="22"/>
          <w:szCs w:val="22"/>
        </w:rPr>
      </w:pPr>
      <w:r w:rsidRPr="00F74CD1">
        <w:rPr>
          <w:sz w:val="22"/>
          <w:szCs w:val="22"/>
        </w:rPr>
        <w:t xml:space="preserve">         =</w:t>
      </w:r>
      <w:r w:rsidRPr="00F74CD1">
        <w:rPr>
          <w:position w:val="-24"/>
          <w:sz w:val="22"/>
          <w:szCs w:val="22"/>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30.7pt" o:ole="">
            <v:imagedata r:id="rId12" o:title=""/>
          </v:shape>
          <o:OLEObject Type="Embed" ProgID="Equation.3" ShapeID="_x0000_i1026" DrawAspect="Content" ObjectID="_1432546585" r:id="rId13"/>
        </w:object>
      </w:r>
      <w:r w:rsidRPr="00F74CD1">
        <w:rPr>
          <w:sz w:val="22"/>
          <w:szCs w:val="22"/>
        </w:rPr>
        <w:t xml:space="preserve">                                      (2) </w:t>
      </w:r>
    </w:p>
    <w:p w:rsidR="001F2F80" w:rsidRPr="00F74CD1" w:rsidRDefault="001F2F80" w:rsidP="001F2F80">
      <w:pPr>
        <w:tabs>
          <w:tab w:val="left" w:pos="360"/>
          <w:tab w:val="center" w:pos="4320"/>
        </w:tabs>
        <w:jc w:val="both"/>
        <w:rPr>
          <w:sz w:val="22"/>
          <w:szCs w:val="22"/>
        </w:rPr>
      </w:pPr>
      <w:r w:rsidRPr="00F74CD1">
        <w:rPr>
          <w:sz w:val="22"/>
          <w:szCs w:val="22"/>
        </w:rPr>
        <w:t>Dan panas yang disebabkan oleh penyerapan panas dari matahari sebesar :</w:t>
      </w:r>
    </w:p>
    <w:p w:rsidR="001F2F80" w:rsidRPr="00F74CD1" w:rsidRDefault="001F2F80" w:rsidP="001F2F80">
      <w:pPr>
        <w:tabs>
          <w:tab w:val="left" w:pos="360"/>
          <w:tab w:val="center" w:pos="4320"/>
        </w:tabs>
        <w:jc w:val="both"/>
        <w:rPr>
          <w:sz w:val="22"/>
          <w:szCs w:val="22"/>
        </w:rPr>
      </w:pPr>
      <w:r w:rsidRPr="00F74CD1">
        <w:rPr>
          <w:sz w:val="22"/>
          <w:szCs w:val="22"/>
        </w:rPr>
        <w:t xml:space="preserve">   Ws = α . E.dc (W/m)                                   (3)                                      </w:t>
      </w:r>
    </w:p>
    <w:p w:rsidR="001F2F80" w:rsidRPr="00F74CD1" w:rsidRDefault="001F2F80" w:rsidP="001F2F80">
      <w:pPr>
        <w:tabs>
          <w:tab w:val="left" w:pos="360"/>
          <w:tab w:val="center" w:pos="4320"/>
        </w:tabs>
        <w:jc w:val="both"/>
        <w:rPr>
          <w:sz w:val="22"/>
          <w:szCs w:val="22"/>
        </w:rPr>
      </w:pPr>
      <w:r w:rsidRPr="00F74CD1">
        <w:rPr>
          <w:sz w:val="22"/>
          <w:szCs w:val="22"/>
        </w:rPr>
        <w:t>Dimana :</w:t>
      </w:r>
    </w:p>
    <w:p w:rsidR="001F2F80" w:rsidRPr="00F74CD1" w:rsidRDefault="001F2F80" w:rsidP="001F2F80">
      <w:pPr>
        <w:tabs>
          <w:tab w:val="left" w:pos="360"/>
          <w:tab w:val="center" w:pos="4320"/>
        </w:tabs>
        <w:jc w:val="both"/>
        <w:rPr>
          <w:sz w:val="22"/>
          <w:szCs w:val="22"/>
        </w:rPr>
      </w:pPr>
      <w:r w:rsidRPr="00F74CD1">
        <w:rPr>
          <w:sz w:val="22"/>
          <w:szCs w:val="22"/>
        </w:rPr>
        <w:t>α  = koefisien serap matahari</w:t>
      </w:r>
    </w:p>
    <w:p w:rsidR="001F2F80" w:rsidRPr="00F74CD1" w:rsidRDefault="001F2F80" w:rsidP="001F2F80">
      <w:pPr>
        <w:tabs>
          <w:tab w:val="left" w:pos="360"/>
          <w:tab w:val="center" w:pos="4320"/>
        </w:tabs>
        <w:jc w:val="both"/>
        <w:rPr>
          <w:sz w:val="22"/>
          <w:szCs w:val="22"/>
        </w:rPr>
      </w:pPr>
      <w:r w:rsidRPr="00F74CD1">
        <w:rPr>
          <w:sz w:val="22"/>
          <w:szCs w:val="22"/>
        </w:rPr>
        <w:t xml:space="preserve">    = 1, untuk benda hitam </w:t>
      </w:r>
    </w:p>
    <w:p w:rsidR="001F2F80" w:rsidRPr="00F74CD1" w:rsidRDefault="001F2F80" w:rsidP="001F2F80">
      <w:pPr>
        <w:tabs>
          <w:tab w:val="left" w:pos="360"/>
          <w:tab w:val="center" w:pos="4320"/>
        </w:tabs>
        <w:jc w:val="both"/>
        <w:rPr>
          <w:sz w:val="22"/>
          <w:szCs w:val="22"/>
        </w:rPr>
      </w:pPr>
      <w:r w:rsidRPr="00F74CD1">
        <w:rPr>
          <w:sz w:val="22"/>
          <w:szCs w:val="22"/>
        </w:rPr>
        <w:t xml:space="preserve">    = 0,6 untuk konduktor baru</w:t>
      </w:r>
    </w:p>
    <w:p w:rsidR="00FC7863" w:rsidRDefault="001F2F80" w:rsidP="001F2F80">
      <w:pPr>
        <w:tabs>
          <w:tab w:val="left" w:pos="360"/>
          <w:tab w:val="center" w:pos="4320"/>
        </w:tabs>
        <w:jc w:val="both"/>
        <w:rPr>
          <w:sz w:val="22"/>
          <w:szCs w:val="22"/>
        </w:rPr>
      </w:pPr>
      <w:r w:rsidRPr="00F74CD1">
        <w:rPr>
          <w:sz w:val="22"/>
          <w:szCs w:val="22"/>
        </w:rPr>
        <w:t xml:space="preserve">E  = intensitas radiasi matahari </w:t>
      </w:r>
    </w:p>
    <w:p w:rsidR="001F2F80" w:rsidRPr="00F74CD1" w:rsidRDefault="00FC7863" w:rsidP="001F2F80">
      <w:pPr>
        <w:tabs>
          <w:tab w:val="left" w:pos="360"/>
          <w:tab w:val="center" w:pos="4320"/>
        </w:tabs>
        <w:jc w:val="both"/>
        <w:rPr>
          <w:sz w:val="22"/>
          <w:szCs w:val="22"/>
        </w:rPr>
      </w:pPr>
      <w:r>
        <w:rPr>
          <w:sz w:val="22"/>
          <w:szCs w:val="22"/>
        </w:rPr>
        <w:t xml:space="preserve">       </w:t>
      </w:r>
      <w:r w:rsidR="001F2F80" w:rsidRPr="00F74CD1">
        <w:rPr>
          <w:sz w:val="22"/>
          <w:szCs w:val="22"/>
        </w:rPr>
        <w:t>(1000 – 1500 W/m</w:t>
      </w:r>
      <w:r w:rsidR="001F2F80" w:rsidRPr="00F74CD1">
        <w:rPr>
          <w:sz w:val="22"/>
          <w:szCs w:val="22"/>
          <w:vertAlign w:val="superscript"/>
        </w:rPr>
        <w:t>2</w:t>
      </w:r>
      <w:r w:rsidR="001F2F80" w:rsidRPr="00F74CD1">
        <w:rPr>
          <w:sz w:val="22"/>
          <w:szCs w:val="22"/>
        </w:rPr>
        <w:t>)</w:t>
      </w:r>
    </w:p>
    <w:p w:rsidR="001F2F80" w:rsidRDefault="001F2F80" w:rsidP="001F2F80">
      <w:pPr>
        <w:tabs>
          <w:tab w:val="left" w:pos="360"/>
          <w:tab w:val="center" w:pos="4320"/>
        </w:tabs>
        <w:jc w:val="both"/>
        <w:rPr>
          <w:sz w:val="22"/>
          <w:szCs w:val="22"/>
        </w:rPr>
      </w:pPr>
      <w:r w:rsidRPr="00F74CD1">
        <w:rPr>
          <w:sz w:val="22"/>
          <w:szCs w:val="22"/>
        </w:rPr>
        <w:t>dc = diameter konduktor (m)</w:t>
      </w:r>
    </w:p>
    <w:p w:rsidR="001F2F80" w:rsidRPr="00F74CD1" w:rsidRDefault="001F2F80" w:rsidP="001F2F80">
      <w:pPr>
        <w:tabs>
          <w:tab w:val="left" w:pos="360"/>
          <w:tab w:val="center" w:pos="4320"/>
        </w:tabs>
        <w:jc w:val="both"/>
        <w:rPr>
          <w:sz w:val="22"/>
          <w:szCs w:val="22"/>
        </w:rPr>
      </w:pPr>
    </w:p>
    <w:p w:rsidR="001F2F80" w:rsidRPr="00F74CD1" w:rsidRDefault="001F2F80" w:rsidP="001F2F80">
      <w:pPr>
        <w:tabs>
          <w:tab w:val="left" w:pos="360"/>
          <w:tab w:val="center" w:pos="4320"/>
        </w:tabs>
        <w:jc w:val="both"/>
        <w:rPr>
          <w:sz w:val="22"/>
          <w:szCs w:val="22"/>
        </w:rPr>
      </w:pPr>
      <w:r>
        <w:rPr>
          <w:sz w:val="22"/>
          <w:szCs w:val="22"/>
        </w:rPr>
        <w:t>P</w:t>
      </w:r>
      <w:r w:rsidRPr="00F74CD1">
        <w:rPr>
          <w:sz w:val="22"/>
          <w:szCs w:val="22"/>
        </w:rPr>
        <w:t>anas yang dibangkitkan dalam konduktor akan disebarkan secara radiasi dan konveksi. Panas yang disebarkan secara radiasi sesuai dengan hokum Stefan bolzman yang menyatakan bahwa jumlah panas yang disebarkan oleh radiasi berbanding pangkat empat dari suhu mutlak penghantar.</w:t>
      </w:r>
    </w:p>
    <w:p w:rsidR="001F2F80" w:rsidRPr="00F74CD1" w:rsidRDefault="001F2F80" w:rsidP="00FC7863">
      <w:pPr>
        <w:tabs>
          <w:tab w:val="left" w:pos="360"/>
          <w:tab w:val="center" w:pos="4320"/>
        </w:tabs>
        <w:jc w:val="center"/>
        <w:rPr>
          <w:sz w:val="22"/>
          <w:szCs w:val="22"/>
        </w:rPr>
      </w:pPr>
      <w:r w:rsidRPr="00F74CD1">
        <w:rPr>
          <w:sz w:val="22"/>
          <w:szCs w:val="22"/>
        </w:rPr>
        <w:t>Wr = τ.e (Tc</w:t>
      </w:r>
      <w:r w:rsidRPr="00F74CD1">
        <w:rPr>
          <w:sz w:val="22"/>
          <w:szCs w:val="22"/>
          <w:vertAlign w:val="superscript"/>
        </w:rPr>
        <w:t>4</w:t>
      </w:r>
      <w:r w:rsidRPr="00F74CD1">
        <w:rPr>
          <w:sz w:val="22"/>
          <w:szCs w:val="22"/>
        </w:rPr>
        <w:t>- Ta</w:t>
      </w:r>
      <w:r w:rsidRPr="00F74CD1">
        <w:rPr>
          <w:sz w:val="22"/>
          <w:szCs w:val="22"/>
          <w:vertAlign w:val="superscript"/>
        </w:rPr>
        <w:t>4</w:t>
      </w:r>
      <w:r w:rsidRPr="00F74CD1">
        <w:rPr>
          <w:sz w:val="22"/>
          <w:szCs w:val="22"/>
        </w:rPr>
        <w:t>) π.dc (W/m)</w:t>
      </w:r>
    </w:p>
    <w:p w:rsidR="001F2F80" w:rsidRPr="00F74CD1" w:rsidRDefault="001F2F80" w:rsidP="001F2F80">
      <w:pPr>
        <w:tabs>
          <w:tab w:val="left" w:pos="360"/>
          <w:tab w:val="center" w:pos="4320"/>
        </w:tabs>
        <w:jc w:val="both"/>
        <w:rPr>
          <w:sz w:val="22"/>
          <w:szCs w:val="22"/>
        </w:rPr>
      </w:pPr>
      <w:r w:rsidRPr="00F74CD1">
        <w:rPr>
          <w:sz w:val="22"/>
          <w:szCs w:val="22"/>
        </w:rPr>
        <w:t>Dimana :</w:t>
      </w:r>
    </w:p>
    <w:p w:rsidR="00FC7863" w:rsidRDefault="001F2F80" w:rsidP="001F2F80">
      <w:pPr>
        <w:tabs>
          <w:tab w:val="left" w:pos="360"/>
          <w:tab w:val="center" w:pos="4320"/>
        </w:tabs>
        <w:jc w:val="both"/>
        <w:rPr>
          <w:sz w:val="22"/>
          <w:szCs w:val="22"/>
        </w:rPr>
      </w:pPr>
      <w:r w:rsidRPr="00F74CD1">
        <w:rPr>
          <w:sz w:val="22"/>
          <w:szCs w:val="22"/>
        </w:rPr>
        <w:t xml:space="preserve">τ = konstanta Stefan bolzman </w:t>
      </w:r>
    </w:p>
    <w:p w:rsidR="001F2F80" w:rsidRPr="00F74CD1" w:rsidRDefault="00FC7863" w:rsidP="001F2F80">
      <w:pPr>
        <w:tabs>
          <w:tab w:val="left" w:pos="360"/>
          <w:tab w:val="center" w:pos="4320"/>
        </w:tabs>
        <w:jc w:val="both"/>
        <w:rPr>
          <w:sz w:val="22"/>
          <w:szCs w:val="22"/>
        </w:rPr>
      </w:pPr>
      <w:r>
        <w:rPr>
          <w:sz w:val="22"/>
          <w:szCs w:val="22"/>
        </w:rPr>
        <w:t xml:space="preserve">     </w:t>
      </w:r>
      <w:r w:rsidR="001F2F80" w:rsidRPr="00F74CD1">
        <w:rPr>
          <w:sz w:val="22"/>
          <w:szCs w:val="22"/>
        </w:rPr>
        <w:t>(5.702 x 10</w:t>
      </w:r>
      <w:r w:rsidR="001F2F80" w:rsidRPr="00F74CD1">
        <w:rPr>
          <w:sz w:val="22"/>
          <w:szCs w:val="22"/>
          <w:vertAlign w:val="superscript"/>
        </w:rPr>
        <w:t>-8</w:t>
      </w:r>
      <w:r w:rsidR="001F2F80" w:rsidRPr="00F74CD1">
        <w:rPr>
          <w:sz w:val="22"/>
          <w:szCs w:val="22"/>
        </w:rPr>
        <w:t xml:space="preserve"> Watt/m</w:t>
      </w:r>
      <w:r w:rsidR="001F2F80" w:rsidRPr="00F74CD1">
        <w:rPr>
          <w:sz w:val="22"/>
          <w:szCs w:val="22"/>
          <w:vertAlign w:val="superscript"/>
        </w:rPr>
        <w:t>2</w:t>
      </w:r>
      <w:r w:rsidR="001F2F80" w:rsidRPr="00F74CD1">
        <w:rPr>
          <w:sz w:val="22"/>
          <w:szCs w:val="22"/>
        </w:rPr>
        <w:t>)</w:t>
      </w:r>
    </w:p>
    <w:p w:rsidR="00FC7863" w:rsidRDefault="001F2F80" w:rsidP="001F2F80">
      <w:pPr>
        <w:tabs>
          <w:tab w:val="left" w:pos="360"/>
          <w:tab w:val="center" w:pos="4320"/>
        </w:tabs>
        <w:jc w:val="both"/>
        <w:rPr>
          <w:sz w:val="22"/>
          <w:szCs w:val="22"/>
        </w:rPr>
      </w:pPr>
      <w:r w:rsidRPr="00F74CD1">
        <w:rPr>
          <w:sz w:val="22"/>
          <w:szCs w:val="22"/>
        </w:rPr>
        <w:t>e = emisivitas relative permukaan konduktor</w:t>
      </w:r>
    </w:p>
    <w:p w:rsidR="001F2F80" w:rsidRPr="00F74CD1" w:rsidRDefault="00FC7863" w:rsidP="001F2F80">
      <w:pPr>
        <w:tabs>
          <w:tab w:val="left" w:pos="360"/>
          <w:tab w:val="center" w:pos="4320"/>
        </w:tabs>
        <w:jc w:val="both"/>
        <w:rPr>
          <w:sz w:val="22"/>
          <w:szCs w:val="22"/>
        </w:rPr>
      </w:pPr>
      <w:r>
        <w:rPr>
          <w:sz w:val="22"/>
          <w:szCs w:val="22"/>
        </w:rPr>
        <w:t xml:space="preserve">     </w:t>
      </w:r>
      <w:r w:rsidR="001F2F80" w:rsidRPr="00F74CD1">
        <w:rPr>
          <w:sz w:val="22"/>
          <w:szCs w:val="22"/>
        </w:rPr>
        <w:t xml:space="preserve"> yang bernilai antara 0.2 – 1.0</w:t>
      </w:r>
    </w:p>
    <w:p w:rsidR="001F2F80" w:rsidRPr="00F74CD1" w:rsidRDefault="001F2F80" w:rsidP="001F2F80">
      <w:pPr>
        <w:tabs>
          <w:tab w:val="left" w:pos="360"/>
          <w:tab w:val="center" w:pos="4320"/>
        </w:tabs>
        <w:jc w:val="both"/>
        <w:rPr>
          <w:sz w:val="22"/>
          <w:szCs w:val="22"/>
        </w:rPr>
      </w:pPr>
      <w:r w:rsidRPr="00F74CD1">
        <w:rPr>
          <w:sz w:val="22"/>
          <w:szCs w:val="22"/>
        </w:rPr>
        <w:t xml:space="preserve">   = 1, untuk benda hitam </w:t>
      </w:r>
    </w:p>
    <w:p w:rsidR="001F2F80" w:rsidRPr="00F74CD1" w:rsidRDefault="001F2F80" w:rsidP="001F2F80">
      <w:pPr>
        <w:tabs>
          <w:tab w:val="left" w:pos="360"/>
          <w:tab w:val="center" w:pos="4320"/>
        </w:tabs>
        <w:jc w:val="both"/>
        <w:rPr>
          <w:sz w:val="22"/>
          <w:szCs w:val="22"/>
        </w:rPr>
      </w:pPr>
      <w:r w:rsidRPr="00F74CD1">
        <w:rPr>
          <w:sz w:val="22"/>
          <w:szCs w:val="22"/>
        </w:rPr>
        <w:t xml:space="preserve">   = 0.5, untuk Al atau Cu teroksidasi</w:t>
      </w:r>
    </w:p>
    <w:p w:rsidR="001F2F80" w:rsidRPr="00F74CD1" w:rsidRDefault="001F2F80" w:rsidP="001F2F80">
      <w:pPr>
        <w:tabs>
          <w:tab w:val="left" w:pos="360"/>
          <w:tab w:val="center" w:pos="4320"/>
        </w:tabs>
        <w:jc w:val="both"/>
        <w:rPr>
          <w:sz w:val="22"/>
          <w:szCs w:val="22"/>
        </w:rPr>
      </w:pPr>
      <w:r w:rsidRPr="00F74CD1">
        <w:rPr>
          <w:sz w:val="22"/>
          <w:szCs w:val="22"/>
        </w:rPr>
        <w:t>Tc = temperatur konduktor (</w:t>
      </w:r>
      <w:r w:rsidRPr="00F74CD1">
        <w:rPr>
          <w:sz w:val="22"/>
          <w:szCs w:val="22"/>
          <w:vertAlign w:val="superscript"/>
        </w:rPr>
        <w:t>0</w:t>
      </w:r>
      <w:r w:rsidRPr="00F74CD1">
        <w:rPr>
          <w:sz w:val="22"/>
          <w:szCs w:val="22"/>
        </w:rPr>
        <w:t>K)</w:t>
      </w:r>
    </w:p>
    <w:p w:rsidR="001F2F80" w:rsidRPr="00F74CD1" w:rsidRDefault="001F2F80" w:rsidP="001F2F80">
      <w:pPr>
        <w:tabs>
          <w:tab w:val="left" w:pos="360"/>
          <w:tab w:val="center" w:pos="4320"/>
        </w:tabs>
        <w:jc w:val="both"/>
        <w:rPr>
          <w:sz w:val="22"/>
          <w:szCs w:val="22"/>
        </w:rPr>
      </w:pPr>
      <w:r w:rsidRPr="00F74CD1">
        <w:rPr>
          <w:sz w:val="22"/>
          <w:szCs w:val="22"/>
        </w:rPr>
        <w:t xml:space="preserve">     = 273 + t</w:t>
      </w:r>
    </w:p>
    <w:p w:rsidR="001F2F80" w:rsidRPr="00F74CD1" w:rsidRDefault="001F2F80" w:rsidP="001F2F80">
      <w:pPr>
        <w:tabs>
          <w:tab w:val="left" w:pos="360"/>
          <w:tab w:val="center" w:pos="4320"/>
        </w:tabs>
        <w:jc w:val="both"/>
        <w:rPr>
          <w:sz w:val="22"/>
          <w:szCs w:val="22"/>
        </w:rPr>
      </w:pPr>
      <w:r w:rsidRPr="00F74CD1">
        <w:rPr>
          <w:sz w:val="22"/>
          <w:szCs w:val="22"/>
        </w:rPr>
        <w:t>Ta = temperatur sekeliling (</w:t>
      </w:r>
      <w:r w:rsidRPr="00F74CD1">
        <w:rPr>
          <w:sz w:val="22"/>
          <w:szCs w:val="22"/>
          <w:vertAlign w:val="superscript"/>
        </w:rPr>
        <w:t>0</w:t>
      </w:r>
      <w:r w:rsidRPr="00F74CD1">
        <w:rPr>
          <w:sz w:val="22"/>
          <w:szCs w:val="22"/>
        </w:rPr>
        <w:t xml:space="preserve">K) </w:t>
      </w:r>
    </w:p>
    <w:p w:rsidR="001F2F80" w:rsidRPr="00F74CD1" w:rsidRDefault="001F2F80" w:rsidP="001F2F80">
      <w:pPr>
        <w:tabs>
          <w:tab w:val="left" w:pos="360"/>
          <w:tab w:val="center" w:pos="4320"/>
        </w:tabs>
        <w:jc w:val="both"/>
        <w:rPr>
          <w:sz w:val="22"/>
          <w:szCs w:val="22"/>
        </w:rPr>
      </w:pPr>
      <w:r w:rsidRPr="00F74CD1">
        <w:rPr>
          <w:sz w:val="22"/>
          <w:szCs w:val="22"/>
        </w:rPr>
        <w:t xml:space="preserve">     = 273 + ta</w:t>
      </w:r>
    </w:p>
    <w:p w:rsidR="001F2F80" w:rsidRDefault="001F2F80" w:rsidP="001F2F80">
      <w:pPr>
        <w:tabs>
          <w:tab w:val="left" w:pos="360"/>
          <w:tab w:val="center" w:pos="4320"/>
        </w:tabs>
        <w:jc w:val="both"/>
        <w:rPr>
          <w:sz w:val="22"/>
          <w:szCs w:val="22"/>
        </w:rPr>
      </w:pPr>
    </w:p>
    <w:p w:rsidR="001F2F80" w:rsidRPr="00F74CD1" w:rsidRDefault="001F2F80" w:rsidP="001F2F80">
      <w:pPr>
        <w:tabs>
          <w:tab w:val="left" w:pos="360"/>
          <w:tab w:val="center" w:pos="4320"/>
        </w:tabs>
        <w:jc w:val="both"/>
        <w:rPr>
          <w:sz w:val="22"/>
          <w:szCs w:val="22"/>
        </w:rPr>
      </w:pPr>
      <w:r>
        <w:rPr>
          <w:sz w:val="22"/>
          <w:szCs w:val="22"/>
        </w:rPr>
        <w:t xml:space="preserve">Persamaan </w:t>
      </w:r>
      <w:r w:rsidRPr="00F74CD1">
        <w:rPr>
          <w:sz w:val="22"/>
          <w:szCs w:val="22"/>
        </w:rPr>
        <w:t>Panas di</w:t>
      </w:r>
      <w:r>
        <w:rPr>
          <w:sz w:val="22"/>
          <w:szCs w:val="22"/>
        </w:rPr>
        <w:t xml:space="preserve"> </w:t>
      </w:r>
      <w:r w:rsidRPr="00F74CD1">
        <w:rPr>
          <w:sz w:val="22"/>
          <w:szCs w:val="22"/>
        </w:rPr>
        <w:t xml:space="preserve">atas dapat dituliskan menjadi sebagai berikut : </w:t>
      </w:r>
    </w:p>
    <w:p w:rsidR="001F2F80" w:rsidRPr="00F74CD1" w:rsidRDefault="001F2F80" w:rsidP="001F2F80">
      <w:pPr>
        <w:tabs>
          <w:tab w:val="left" w:pos="360"/>
          <w:tab w:val="center" w:pos="4320"/>
        </w:tabs>
        <w:jc w:val="both"/>
        <w:rPr>
          <w:sz w:val="22"/>
          <w:szCs w:val="22"/>
        </w:rPr>
      </w:pPr>
      <w:r w:rsidRPr="00F74CD1">
        <w:rPr>
          <w:sz w:val="22"/>
          <w:szCs w:val="22"/>
        </w:rPr>
        <w:t>Wr = 17.9 x 10</w:t>
      </w:r>
      <w:r w:rsidRPr="00F74CD1">
        <w:rPr>
          <w:sz w:val="22"/>
          <w:szCs w:val="22"/>
          <w:vertAlign w:val="superscript"/>
        </w:rPr>
        <w:t>-8</w:t>
      </w:r>
      <w:r w:rsidRPr="00F74CD1">
        <w:rPr>
          <w:sz w:val="22"/>
          <w:szCs w:val="22"/>
        </w:rPr>
        <w:t xml:space="preserve"> .e . (Tc</w:t>
      </w:r>
      <w:r w:rsidRPr="00F74CD1">
        <w:rPr>
          <w:sz w:val="22"/>
          <w:szCs w:val="22"/>
          <w:vertAlign w:val="superscript"/>
        </w:rPr>
        <w:t>4</w:t>
      </w:r>
      <w:r w:rsidRPr="00F74CD1">
        <w:rPr>
          <w:sz w:val="22"/>
          <w:szCs w:val="22"/>
        </w:rPr>
        <w:t>-Ta</w:t>
      </w:r>
      <w:r w:rsidRPr="00F74CD1">
        <w:rPr>
          <w:sz w:val="22"/>
          <w:szCs w:val="22"/>
          <w:vertAlign w:val="superscript"/>
        </w:rPr>
        <w:t>4</w:t>
      </w:r>
      <w:r w:rsidRPr="00F74CD1">
        <w:rPr>
          <w:sz w:val="22"/>
          <w:szCs w:val="22"/>
        </w:rPr>
        <w:t>).dc                  (4)</w:t>
      </w:r>
    </w:p>
    <w:p w:rsidR="00FC7863" w:rsidRDefault="00FC7863" w:rsidP="001F2F80">
      <w:pPr>
        <w:tabs>
          <w:tab w:val="left" w:pos="360"/>
          <w:tab w:val="center" w:pos="4320"/>
        </w:tabs>
        <w:jc w:val="both"/>
        <w:rPr>
          <w:sz w:val="22"/>
          <w:szCs w:val="22"/>
        </w:rPr>
      </w:pPr>
    </w:p>
    <w:p w:rsidR="001F2F80" w:rsidRPr="00F74CD1" w:rsidRDefault="001F2F80" w:rsidP="001F2F80">
      <w:pPr>
        <w:tabs>
          <w:tab w:val="left" w:pos="360"/>
          <w:tab w:val="center" w:pos="4320"/>
        </w:tabs>
        <w:jc w:val="both"/>
        <w:rPr>
          <w:sz w:val="22"/>
          <w:szCs w:val="22"/>
        </w:rPr>
      </w:pPr>
      <w:r w:rsidRPr="00F74CD1">
        <w:rPr>
          <w:sz w:val="22"/>
          <w:szCs w:val="22"/>
        </w:rPr>
        <w:t>Sementara itu panas yang disebarkan secara konveksi adalah sebagai berikut :</w:t>
      </w:r>
    </w:p>
    <w:p w:rsidR="001F2F80" w:rsidRPr="00F74CD1" w:rsidRDefault="001F2F80" w:rsidP="001F2F80">
      <w:pPr>
        <w:tabs>
          <w:tab w:val="left" w:pos="360"/>
          <w:tab w:val="center" w:pos="4320"/>
        </w:tabs>
        <w:jc w:val="both"/>
        <w:rPr>
          <w:sz w:val="22"/>
          <w:szCs w:val="22"/>
        </w:rPr>
      </w:pPr>
      <w:r w:rsidRPr="00F74CD1">
        <w:rPr>
          <w:sz w:val="22"/>
          <w:szCs w:val="22"/>
        </w:rPr>
        <w:t xml:space="preserve">Wk = 5.73 </w:t>
      </w:r>
      <w:r w:rsidR="00CF1D6C" w:rsidRPr="00CF1D6C">
        <w:rPr>
          <w:position w:val="-12"/>
          <w:sz w:val="22"/>
          <w:szCs w:val="22"/>
        </w:rPr>
        <w:pict>
          <v:shape id="_x0000_i1027" type="#_x0000_t75" style="width:59.5pt;height:20.05pt">
            <v:imagedata r:id="rId14" o:title=""/>
          </v:shape>
        </w:pict>
      </w:r>
      <w:r w:rsidRPr="00F74CD1">
        <w:rPr>
          <w:sz w:val="22"/>
          <w:szCs w:val="22"/>
        </w:rPr>
        <w:t>Δt (W/m</w:t>
      </w:r>
      <w:r w:rsidRPr="00F74CD1">
        <w:rPr>
          <w:sz w:val="22"/>
          <w:szCs w:val="22"/>
          <w:vertAlign w:val="superscript"/>
        </w:rPr>
        <w:t>2</w:t>
      </w:r>
      <w:r w:rsidRPr="00F74CD1">
        <w:rPr>
          <w:sz w:val="22"/>
          <w:szCs w:val="22"/>
        </w:rPr>
        <w:t>)</w:t>
      </w:r>
    </w:p>
    <w:p w:rsidR="001F2F80" w:rsidRPr="00F74CD1" w:rsidRDefault="001F2F80" w:rsidP="001F2F80">
      <w:pPr>
        <w:tabs>
          <w:tab w:val="left" w:pos="360"/>
          <w:tab w:val="center" w:pos="4320"/>
        </w:tabs>
        <w:jc w:val="both"/>
        <w:rPr>
          <w:sz w:val="22"/>
          <w:szCs w:val="22"/>
        </w:rPr>
      </w:pPr>
      <w:r w:rsidRPr="00F74CD1">
        <w:rPr>
          <w:sz w:val="22"/>
          <w:szCs w:val="22"/>
        </w:rPr>
        <w:t>Dimana :</w:t>
      </w:r>
    </w:p>
    <w:p w:rsidR="001F2F80" w:rsidRPr="00F74CD1" w:rsidRDefault="001F2F80" w:rsidP="001F2F80">
      <w:pPr>
        <w:tabs>
          <w:tab w:val="left" w:pos="360"/>
          <w:tab w:val="center" w:pos="4320"/>
        </w:tabs>
        <w:jc w:val="both"/>
        <w:rPr>
          <w:sz w:val="22"/>
          <w:szCs w:val="22"/>
        </w:rPr>
      </w:pPr>
      <w:r w:rsidRPr="00F74CD1">
        <w:rPr>
          <w:sz w:val="22"/>
          <w:szCs w:val="22"/>
        </w:rPr>
        <w:t>P     = tekanan udara (atmosfir)</w:t>
      </w:r>
    </w:p>
    <w:p w:rsidR="001F2F80" w:rsidRPr="00F74CD1" w:rsidRDefault="001F2F80" w:rsidP="001F2F80">
      <w:pPr>
        <w:tabs>
          <w:tab w:val="left" w:pos="360"/>
          <w:tab w:val="center" w:pos="4320"/>
        </w:tabs>
        <w:jc w:val="both"/>
        <w:rPr>
          <w:sz w:val="22"/>
          <w:szCs w:val="22"/>
        </w:rPr>
      </w:pPr>
      <w:r w:rsidRPr="00F74CD1">
        <w:rPr>
          <w:sz w:val="22"/>
          <w:szCs w:val="22"/>
        </w:rPr>
        <w:t>Vm  = kecepatan angina (m/detik)</w:t>
      </w:r>
    </w:p>
    <w:p w:rsidR="001F2F80" w:rsidRPr="00F74CD1" w:rsidRDefault="001F2F80" w:rsidP="001F2F80">
      <w:pPr>
        <w:tabs>
          <w:tab w:val="left" w:pos="360"/>
          <w:tab w:val="center" w:pos="4320"/>
        </w:tabs>
        <w:jc w:val="both"/>
        <w:rPr>
          <w:sz w:val="22"/>
          <w:szCs w:val="22"/>
        </w:rPr>
      </w:pPr>
      <w:r w:rsidRPr="00F74CD1">
        <w:rPr>
          <w:sz w:val="22"/>
          <w:szCs w:val="22"/>
        </w:rPr>
        <w:t>Δt    = kenaikan temperatur (</w:t>
      </w:r>
      <w:r w:rsidRPr="00F74CD1">
        <w:rPr>
          <w:sz w:val="22"/>
          <w:szCs w:val="22"/>
          <w:vertAlign w:val="superscript"/>
        </w:rPr>
        <w:t>0</w:t>
      </w:r>
      <w:r w:rsidRPr="00F74CD1">
        <w:rPr>
          <w:sz w:val="22"/>
          <w:szCs w:val="22"/>
        </w:rPr>
        <w:t>C)</w:t>
      </w:r>
    </w:p>
    <w:p w:rsidR="001F2F80" w:rsidRPr="00F74CD1" w:rsidRDefault="001F2F80" w:rsidP="001F2F80">
      <w:pPr>
        <w:tabs>
          <w:tab w:val="left" w:pos="360"/>
          <w:tab w:val="center" w:pos="4320"/>
        </w:tabs>
        <w:jc w:val="both"/>
        <w:rPr>
          <w:sz w:val="22"/>
          <w:szCs w:val="22"/>
        </w:rPr>
      </w:pPr>
      <w:r w:rsidRPr="00F74CD1">
        <w:rPr>
          <w:sz w:val="22"/>
          <w:szCs w:val="22"/>
        </w:rPr>
        <w:t xml:space="preserve">        = t – ta </w:t>
      </w:r>
    </w:p>
    <w:p w:rsidR="001F2F80" w:rsidRPr="00F74CD1" w:rsidRDefault="001F2F80" w:rsidP="001F2F80">
      <w:pPr>
        <w:tabs>
          <w:tab w:val="left" w:pos="360"/>
          <w:tab w:val="center" w:pos="4320"/>
          <w:tab w:val="left" w:pos="4822"/>
        </w:tabs>
        <w:jc w:val="both"/>
        <w:rPr>
          <w:sz w:val="22"/>
          <w:szCs w:val="22"/>
        </w:rPr>
      </w:pPr>
      <w:r w:rsidRPr="00F74CD1">
        <w:rPr>
          <w:sz w:val="22"/>
          <w:szCs w:val="22"/>
        </w:rPr>
        <w:t>Apabila panjang konduktor memiliki luas π .dc .m</w:t>
      </w:r>
      <w:r w:rsidRPr="00F74CD1">
        <w:rPr>
          <w:sz w:val="22"/>
          <w:szCs w:val="22"/>
          <w:vertAlign w:val="superscript"/>
        </w:rPr>
        <w:t>2</w:t>
      </w:r>
      <w:r w:rsidRPr="00F74CD1">
        <w:rPr>
          <w:sz w:val="22"/>
          <w:szCs w:val="22"/>
        </w:rPr>
        <w:t>, maka :</w:t>
      </w:r>
    </w:p>
    <w:p w:rsidR="001F2F80" w:rsidRPr="00F74CD1" w:rsidRDefault="001F2F80" w:rsidP="001F2F80">
      <w:pPr>
        <w:tabs>
          <w:tab w:val="left" w:pos="360"/>
          <w:tab w:val="center" w:pos="4320"/>
          <w:tab w:val="left" w:pos="4822"/>
        </w:tabs>
        <w:jc w:val="both"/>
        <w:rPr>
          <w:sz w:val="22"/>
          <w:szCs w:val="22"/>
        </w:rPr>
      </w:pPr>
      <w:r w:rsidRPr="00F74CD1">
        <w:rPr>
          <w:sz w:val="22"/>
          <w:szCs w:val="22"/>
        </w:rPr>
        <w:tab/>
        <w:t>Wk = 18.Δt.</w:t>
      </w:r>
      <w:r w:rsidRPr="00F74CD1">
        <w:rPr>
          <w:position w:val="-12"/>
          <w:sz w:val="22"/>
          <w:szCs w:val="22"/>
        </w:rPr>
        <w:object w:dxaOrig="1020" w:dyaOrig="400">
          <v:shape id="_x0000_i1028" type="#_x0000_t75" style="width:50.7pt;height:20.05pt" o:ole="">
            <v:imagedata r:id="rId15" o:title=""/>
          </v:shape>
          <o:OLEObject Type="Embed" ProgID="Equation.3" ShapeID="_x0000_i1028" DrawAspect="Content" ObjectID="_1432546586" r:id="rId16"/>
        </w:object>
      </w:r>
      <w:r w:rsidRPr="00F74CD1">
        <w:rPr>
          <w:sz w:val="22"/>
          <w:szCs w:val="22"/>
        </w:rPr>
        <w:t xml:space="preserve">(W/m)     </w:t>
      </w:r>
      <w:r>
        <w:rPr>
          <w:sz w:val="22"/>
          <w:szCs w:val="22"/>
        </w:rPr>
        <w:t xml:space="preserve">       </w:t>
      </w:r>
      <w:r w:rsidRPr="00F74CD1">
        <w:rPr>
          <w:sz w:val="22"/>
          <w:szCs w:val="22"/>
        </w:rPr>
        <w:t>(5)</w:t>
      </w:r>
    </w:p>
    <w:p w:rsidR="001F2F80" w:rsidRDefault="001F2F80" w:rsidP="001F2F80">
      <w:pPr>
        <w:tabs>
          <w:tab w:val="left" w:pos="360"/>
          <w:tab w:val="center" w:pos="4320"/>
          <w:tab w:val="left" w:pos="4822"/>
        </w:tabs>
        <w:jc w:val="both"/>
        <w:rPr>
          <w:sz w:val="22"/>
          <w:szCs w:val="22"/>
        </w:rPr>
      </w:pPr>
      <w:r w:rsidRPr="00F74CD1">
        <w:rPr>
          <w:sz w:val="22"/>
          <w:szCs w:val="22"/>
        </w:rPr>
        <w:t xml:space="preserve">Persamaan keseimbangan panas menyatakan bahwa jumlah panas yang dibangkitkan dalam konduktor adalah sama dengan jumlah panas </w:t>
      </w:r>
      <w:r w:rsidRPr="00F74CD1">
        <w:rPr>
          <w:sz w:val="22"/>
          <w:szCs w:val="22"/>
        </w:rPr>
        <w:lastRenderedPageBreak/>
        <w:t>yang disebarkannya, oleh karena itu persamaan tersebut dinyatakan sebagai berikut :</w:t>
      </w:r>
    </w:p>
    <w:p w:rsidR="001F2F80" w:rsidRPr="00F74CD1" w:rsidRDefault="001F2F80" w:rsidP="001F2F80">
      <w:pPr>
        <w:tabs>
          <w:tab w:val="left" w:pos="360"/>
          <w:tab w:val="center" w:pos="4320"/>
          <w:tab w:val="left" w:pos="4822"/>
        </w:tabs>
        <w:jc w:val="both"/>
        <w:rPr>
          <w:sz w:val="22"/>
          <w:szCs w:val="22"/>
        </w:rPr>
      </w:pPr>
      <w:r w:rsidRPr="00F74CD1">
        <w:rPr>
          <w:sz w:val="22"/>
          <w:szCs w:val="22"/>
        </w:rPr>
        <w:tab/>
        <w:t>Wc +Ws = Wk + Wr</w:t>
      </w:r>
      <w:r>
        <w:rPr>
          <w:sz w:val="22"/>
          <w:szCs w:val="22"/>
        </w:rPr>
        <w:t xml:space="preserve">   </w:t>
      </w:r>
      <w:r w:rsidR="00C75506">
        <w:rPr>
          <w:sz w:val="22"/>
          <w:szCs w:val="22"/>
        </w:rPr>
        <w:t xml:space="preserve">                       </w:t>
      </w:r>
      <w:r w:rsidRPr="00F74CD1">
        <w:rPr>
          <w:sz w:val="22"/>
          <w:szCs w:val="22"/>
        </w:rPr>
        <w:t>(6)</w:t>
      </w:r>
      <w:r>
        <w:rPr>
          <w:sz w:val="22"/>
          <w:szCs w:val="22"/>
        </w:rPr>
        <w:t xml:space="preserve">   </w:t>
      </w:r>
    </w:p>
    <w:p w:rsidR="00FC7863" w:rsidRDefault="00FC7863" w:rsidP="001F2F80">
      <w:pPr>
        <w:tabs>
          <w:tab w:val="left" w:pos="360"/>
          <w:tab w:val="left" w:pos="3550"/>
        </w:tabs>
        <w:jc w:val="both"/>
        <w:rPr>
          <w:sz w:val="22"/>
          <w:szCs w:val="22"/>
        </w:rPr>
      </w:pPr>
    </w:p>
    <w:p w:rsidR="001F2F80" w:rsidRPr="00F74CD1" w:rsidRDefault="001F2F80" w:rsidP="001F2F80">
      <w:pPr>
        <w:tabs>
          <w:tab w:val="left" w:pos="360"/>
          <w:tab w:val="left" w:pos="3550"/>
        </w:tabs>
        <w:jc w:val="both"/>
        <w:rPr>
          <w:sz w:val="22"/>
          <w:szCs w:val="22"/>
        </w:rPr>
      </w:pPr>
      <w:r w:rsidRPr="00F74CD1">
        <w:rPr>
          <w:sz w:val="22"/>
          <w:szCs w:val="22"/>
        </w:rPr>
        <w:t>I</w:t>
      </w:r>
      <w:r w:rsidRPr="00F74CD1">
        <w:rPr>
          <w:sz w:val="22"/>
          <w:szCs w:val="22"/>
          <w:vertAlign w:val="superscript"/>
        </w:rPr>
        <w:t>2</w:t>
      </w:r>
      <w:r w:rsidRPr="00F74CD1">
        <w:rPr>
          <w:sz w:val="22"/>
          <w:szCs w:val="22"/>
        </w:rPr>
        <w:t>R + α .E.dc = 18 Δt.</w:t>
      </w:r>
      <w:r w:rsidRPr="00F74CD1">
        <w:rPr>
          <w:position w:val="-12"/>
          <w:sz w:val="22"/>
          <w:szCs w:val="22"/>
        </w:rPr>
        <w:object w:dxaOrig="1020" w:dyaOrig="400">
          <v:shape id="_x0000_i1029" type="#_x0000_t75" style="width:50.7pt;height:20.05pt" o:ole="">
            <v:imagedata r:id="rId17" o:title=""/>
          </v:shape>
          <o:OLEObject Type="Embed" ProgID="Equation.3" ShapeID="_x0000_i1029" DrawAspect="Content" ObjectID="_1432546587" r:id="rId18"/>
        </w:object>
      </w:r>
      <w:r w:rsidRPr="00F74CD1">
        <w:rPr>
          <w:sz w:val="22"/>
          <w:szCs w:val="22"/>
        </w:rPr>
        <w:t>+17.9 x 10</w:t>
      </w:r>
      <w:r w:rsidRPr="00F74CD1">
        <w:rPr>
          <w:sz w:val="22"/>
          <w:szCs w:val="22"/>
          <w:vertAlign w:val="superscript"/>
        </w:rPr>
        <w:t>-8</w:t>
      </w:r>
      <w:r w:rsidRPr="00F74CD1">
        <w:rPr>
          <w:sz w:val="22"/>
          <w:szCs w:val="22"/>
        </w:rPr>
        <w:t>.e.(Tc</w:t>
      </w:r>
      <w:r w:rsidRPr="00F74CD1">
        <w:rPr>
          <w:sz w:val="22"/>
          <w:szCs w:val="22"/>
          <w:vertAlign w:val="superscript"/>
        </w:rPr>
        <w:t>4</w:t>
      </w:r>
      <w:r w:rsidRPr="00F74CD1">
        <w:rPr>
          <w:sz w:val="22"/>
          <w:szCs w:val="22"/>
        </w:rPr>
        <w:t>-Ta</w:t>
      </w:r>
      <w:r w:rsidRPr="00F74CD1">
        <w:rPr>
          <w:sz w:val="22"/>
          <w:szCs w:val="22"/>
          <w:vertAlign w:val="superscript"/>
        </w:rPr>
        <w:t>4</w:t>
      </w:r>
      <w:r w:rsidRPr="00F74CD1">
        <w:rPr>
          <w:sz w:val="22"/>
          <w:szCs w:val="22"/>
        </w:rPr>
        <w:t xml:space="preserve">).dc            </w:t>
      </w:r>
      <w:r w:rsidRPr="00F74CD1">
        <w:rPr>
          <w:sz w:val="22"/>
          <w:szCs w:val="22"/>
        </w:rPr>
        <w:tab/>
      </w:r>
      <w:r w:rsidRPr="00F74CD1">
        <w:rPr>
          <w:sz w:val="22"/>
          <w:szCs w:val="22"/>
        </w:rPr>
        <w:tab/>
      </w:r>
      <w:r w:rsidRPr="00F74CD1">
        <w:rPr>
          <w:sz w:val="22"/>
          <w:szCs w:val="22"/>
        </w:rPr>
        <w:tab/>
        <w:t xml:space="preserve">  </w:t>
      </w:r>
    </w:p>
    <w:p w:rsidR="001F2F80" w:rsidRPr="00F74CD1" w:rsidRDefault="001F2F80" w:rsidP="001F2F80">
      <w:pPr>
        <w:tabs>
          <w:tab w:val="left" w:pos="360"/>
          <w:tab w:val="left" w:pos="3550"/>
        </w:tabs>
        <w:jc w:val="both"/>
        <w:rPr>
          <w:sz w:val="22"/>
          <w:szCs w:val="22"/>
        </w:rPr>
      </w:pPr>
      <w:r w:rsidRPr="00F74CD1">
        <w:rPr>
          <w:sz w:val="22"/>
          <w:szCs w:val="22"/>
        </w:rPr>
        <w:t xml:space="preserve">Dari </w:t>
      </w:r>
      <w:r w:rsidR="00C75506">
        <w:rPr>
          <w:sz w:val="22"/>
          <w:szCs w:val="22"/>
        </w:rPr>
        <w:t>P</w:t>
      </w:r>
      <w:r w:rsidRPr="00F74CD1">
        <w:rPr>
          <w:sz w:val="22"/>
          <w:szCs w:val="22"/>
        </w:rPr>
        <w:t>ersamaan (6) dapat diuraikan ke dalam bentuk polynomial orde empat untuk mencari besarnya temperatur konduktor Tc</w:t>
      </w:r>
    </w:p>
    <w:p w:rsidR="00FC7863" w:rsidRDefault="00FC7863" w:rsidP="001F2F80">
      <w:pPr>
        <w:tabs>
          <w:tab w:val="left" w:pos="360"/>
          <w:tab w:val="left" w:pos="3550"/>
        </w:tabs>
        <w:jc w:val="both"/>
        <w:rPr>
          <w:sz w:val="22"/>
          <w:szCs w:val="22"/>
        </w:rPr>
      </w:pPr>
    </w:p>
    <w:p w:rsidR="001F2F80" w:rsidRPr="00F74CD1" w:rsidRDefault="001F2F80" w:rsidP="001F2F80">
      <w:pPr>
        <w:tabs>
          <w:tab w:val="left" w:pos="360"/>
          <w:tab w:val="left" w:pos="3550"/>
        </w:tabs>
        <w:jc w:val="both"/>
        <w:rPr>
          <w:sz w:val="22"/>
          <w:szCs w:val="22"/>
        </w:rPr>
      </w:pPr>
      <w:r w:rsidRPr="00F74CD1">
        <w:rPr>
          <w:sz w:val="22"/>
          <w:szCs w:val="22"/>
        </w:rPr>
        <w:t>Bentuk persamaan polynomial orde empat adalah sebagai berikut :</w:t>
      </w:r>
    </w:p>
    <w:p w:rsidR="001F2F80" w:rsidRPr="00F74CD1" w:rsidRDefault="001F2F80" w:rsidP="001F2F80">
      <w:pPr>
        <w:tabs>
          <w:tab w:val="left" w:pos="360"/>
          <w:tab w:val="left" w:pos="3550"/>
        </w:tabs>
        <w:jc w:val="both"/>
        <w:rPr>
          <w:sz w:val="22"/>
          <w:szCs w:val="22"/>
        </w:rPr>
      </w:pPr>
    </w:p>
    <w:p w:rsidR="001F2F80" w:rsidRPr="00C75506" w:rsidRDefault="002C163B" w:rsidP="001F2F80">
      <w:pPr>
        <w:tabs>
          <w:tab w:val="left" w:pos="360"/>
          <w:tab w:val="left" w:pos="3550"/>
        </w:tabs>
        <w:jc w:val="both"/>
        <w:rPr>
          <w:sz w:val="22"/>
          <w:szCs w:val="22"/>
        </w:rPr>
      </w:pPr>
      <w:r w:rsidRPr="00CF1D6C">
        <w:rPr>
          <w:sz w:val="22"/>
          <w:szCs w:val="22"/>
        </w:rPr>
        <w:pict>
          <v:shape id="_x0000_i1030" type="#_x0000_t75" style="width:215.35pt;height:15.05pt">
            <v:imagedata r:id="rId19" o:title=""/>
          </v:shape>
        </w:pict>
      </w:r>
      <w:r w:rsidR="00FC7863">
        <w:rPr>
          <w:sz w:val="22"/>
          <w:szCs w:val="22"/>
        </w:rPr>
        <w:t xml:space="preserve"> …….. </w:t>
      </w:r>
      <w:r w:rsidR="001F2F80" w:rsidRPr="00C75506">
        <w:rPr>
          <w:sz w:val="22"/>
          <w:szCs w:val="22"/>
        </w:rPr>
        <w:t>(7)</w:t>
      </w:r>
    </w:p>
    <w:p w:rsidR="001F2F80" w:rsidRPr="00C75506" w:rsidRDefault="001F2F80" w:rsidP="001F2F80">
      <w:pPr>
        <w:jc w:val="both"/>
        <w:rPr>
          <w:sz w:val="22"/>
          <w:szCs w:val="22"/>
        </w:rPr>
      </w:pPr>
      <w:r w:rsidRPr="00C75506">
        <w:rPr>
          <w:sz w:val="22"/>
          <w:szCs w:val="22"/>
        </w:rPr>
        <w:t>Dimana :</w:t>
      </w:r>
    </w:p>
    <w:p w:rsidR="001F2F80" w:rsidRPr="00C75506" w:rsidRDefault="001F2F80" w:rsidP="001F2F80">
      <w:pPr>
        <w:jc w:val="both"/>
        <w:rPr>
          <w:color w:val="FFFFFF" w:themeColor="background1"/>
          <w:sz w:val="22"/>
          <w:szCs w:val="22"/>
        </w:rPr>
      </w:pPr>
      <w:r w:rsidRPr="00C75506">
        <w:rPr>
          <w:sz w:val="22"/>
          <w:szCs w:val="22"/>
        </w:rPr>
        <w:t>C</w:t>
      </w:r>
      <w:r w:rsidRPr="00C75506">
        <w:rPr>
          <w:sz w:val="22"/>
          <w:szCs w:val="22"/>
          <w:vertAlign w:val="subscript"/>
        </w:rPr>
        <w:t>1</w:t>
      </w:r>
      <w:r w:rsidRPr="00C75506">
        <w:rPr>
          <w:sz w:val="22"/>
          <w:szCs w:val="22"/>
        </w:rPr>
        <w:t xml:space="preserve"> = α .E.dc</w:t>
      </w:r>
    </w:p>
    <w:p w:rsidR="001F2F80" w:rsidRPr="00C75506" w:rsidRDefault="001F2F80" w:rsidP="001F2F80">
      <w:pPr>
        <w:jc w:val="both"/>
        <w:rPr>
          <w:sz w:val="22"/>
          <w:szCs w:val="22"/>
        </w:rPr>
      </w:pPr>
      <w:r w:rsidRPr="00C75506">
        <w:rPr>
          <w:sz w:val="22"/>
          <w:szCs w:val="22"/>
        </w:rPr>
        <w:t>C</w:t>
      </w:r>
      <w:r w:rsidRPr="00C75506">
        <w:rPr>
          <w:sz w:val="22"/>
          <w:szCs w:val="22"/>
          <w:vertAlign w:val="subscript"/>
        </w:rPr>
        <w:t>2</w:t>
      </w:r>
      <w:r w:rsidRPr="00C75506">
        <w:rPr>
          <w:sz w:val="22"/>
          <w:szCs w:val="22"/>
        </w:rPr>
        <w:t xml:space="preserve"> = </w:t>
      </w:r>
      <w:r w:rsidRPr="00C75506">
        <w:rPr>
          <w:position w:val="-12"/>
          <w:sz w:val="22"/>
          <w:szCs w:val="22"/>
        </w:rPr>
        <w:object w:dxaOrig="1020" w:dyaOrig="400">
          <v:shape id="_x0000_i1031" type="#_x0000_t75" style="width:50.7pt;height:20.05pt" o:ole="">
            <v:imagedata r:id="rId20" o:title=""/>
          </v:shape>
          <o:OLEObject Type="Embed" ProgID="Equation.3" ShapeID="_x0000_i1031" DrawAspect="Content" ObjectID="_1432546588" r:id="rId21"/>
        </w:object>
      </w:r>
    </w:p>
    <w:p w:rsidR="001F2F80" w:rsidRPr="00C75506" w:rsidRDefault="001F2F80" w:rsidP="001F2F80">
      <w:pPr>
        <w:jc w:val="both"/>
        <w:rPr>
          <w:sz w:val="22"/>
          <w:szCs w:val="22"/>
        </w:rPr>
      </w:pPr>
      <w:r w:rsidRPr="00C75506">
        <w:rPr>
          <w:sz w:val="22"/>
          <w:szCs w:val="22"/>
        </w:rPr>
        <w:t>C</w:t>
      </w:r>
      <w:r w:rsidRPr="00C75506">
        <w:rPr>
          <w:sz w:val="22"/>
          <w:szCs w:val="22"/>
          <w:vertAlign w:val="subscript"/>
        </w:rPr>
        <w:t xml:space="preserve">3 </w:t>
      </w:r>
      <w:r w:rsidRPr="00C75506">
        <w:rPr>
          <w:sz w:val="22"/>
          <w:szCs w:val="22"/>
        </w:rPr>
        <w:t>= 17.9 x 10</w:t>
      </w:r>
      <w:r w:rsidRPr="00C75506">
        <w:rPr>
          <w:sz w:val="22"/>
          <w:szCs w:val="22"/>
          <w:vertAlign w:val="superscript"/>
        </w:rPr>
        <w:t>-8</w:t>
      </w:r>
      <w:r w:rsidRPr="00C75506">
        <w:rPr>
          <w:sz w:val="22"/>
          <w:szCs w:val="22"/>
        </w:rPr>
        <w:t>.e</w:t>
      </w:r>
    </w:p>
    <w:p w:rsidR="00FC7863" w:rsidRDefault="00FC7863" w:rsidP="001F2F80">
      <w:pPr>
        <w:jc w:val="both"/>
        <w:rPr>
          <w:sz w:val="22"/>
          <w:szCs w:val="22"/>
        </w:rPr>
      </w:pPr>
    </w:p>
    <w:p w:rsidR="001F2F80" w:rsidRPr="00F74CD1" w:rsidRDefault="001F2F80" w:rsidP="001F2F80">
      <w:pPr>
        <w:jc w:val="both"/>
        <w:rPr>
          <w:sz w:val="22"/>
          <w:szCs w:val="22"/>
        </w:rPr>
      </w:pPr>
      <w:r w:rsidRPr="00C75506">
        <w:rPr>
          <w:sz w:val="22"/>
          <w:szCs w:val="22"/>
        </w:rPr>
        <w:t>Persamaan tersebut dapat digunakan untuk menentukan temperatur kerja dari konduktor sebagai akibat perubahan arus saluran.</w:t>
      </w:r>
    </w:p>
    <w:p w:rsidR="001F2F80" w:rsidRPr="00F74CD1" w:rsidRDefault="001F2F80" w:rsidP="001F2F80">
      <w:pPr>
        <w:tabs>
          <w:tab w:val="left" w:pos="360"/>
        </w:tabs>
        <w:jc w:val="both"/>
        <w:rPr>
          <w:b/>
          <w:sz w:val="22"/>
          <w:szCs w:val="22"/>
        </w:rPr>
      </w:pPr>
    </w:p>
    <w:p w:rsidR="001F2F80" w:rsidRPr="00FC7863" w:rsidRDefault="001F2F80" w:rsidP="001F2F80">
      <w:pPr>
        <w:tabs>
          <w:tab w:val="left" w:pos="360"/>
        </w:tabs>
        <w:jc w:val="both"/>
        <w:rPr>
          <w:b/>
          <w:sz w:val="24"/>
          <w:szCs w:val="24"/>
        </w:rPr>
      </w:pPr>
      <w:r w:rsidRPr="00FC7863">
        <w:rPr>
          <w:b/>
          <w:sz w:val="24"/>
          <w:szCs w:val="24"/>
        </w:rPr>
        <w:t>Perhitungan Teganga</w:t>
      </w:r>
      <w:r w:rsidR="00FC7863" w:rsidRPr="00FC7863">
        <w:rPr>
          <w:b/>
          <w:sz w:val="24"/>
          <w:szCs w:val="24"/>
        </w:rPr>
        <w:t>n Tarik dan Andongan Penghantar</w:t>
      </w:r>
    </w:p>
    <w:p w:rsidR="00FC7863" w:rsidRDefault="00FC7863" w:rsidP="001F2F80">
      <w:pPr>
        <w:tabs>
          <w:tab w:val="left" w:pos="360"/>
          <w:tab w:val="center" w:pos="4320"/>
        </w:tabs>
        <w:jc w:val="both"/>
        <w:rPr>
          <w:sz w:val="22"/>
          <w:szCs w:val="22"/>
        </w:rPr>
      </w:pPr>
    </w:p>
    <w:p w:rsidR="001F2F80" w:rsidRPr="00F74CD1" w:rsidRDefault="001F2F80" w:rsidP="001F2F80">
      <w:pPr>
        <w:tabs>
          <w:tab w:val="left" w:pos="360"/>
          <w:tab w:val="center" w:pos="4320"/>
        </w:tabs>
        <w:jc w:val="both"/>
        <w:rPr>
          <w:sz w:val="22"/>
          <w:szCs w:val="22"/>
        </w:rPr>
      </w:pPr>
      <w:r w:rsidRPr="00F74CD1">
        <w:rPr>
          <w:sz w:val="22"/>
          <w:szCs w:val="22"/>
        </w:rPr>
        <w:t xml:space="preserve">Untuk mengetahui tegangan tarik horizontal konduktor dapat diketahui dari persamaan (8) dibawah ini </w:t>
      </w:r>
    </w:p>
    <w:p w:rsidR="001F2F80" w:rsidRPr="00F74CD1" w:rsidRDefault="001F2F80" w:rsidP="001F2F80">
      <w:pPr>
        <w:tabs>
          <w:tab w:val="left" w:pos="360"/>
          <w:tab w:val="center" w:pos="4320"/>
        </w:tabs>
        <w:jc w:val="both"/>
        <w:rPr>
          <w:sz w:val="22"/>
          <w:szCs w:val="22"/>
        </w:rPr>
      </w:pPr>
      <w:r w:rsidRPr="00F74CD1">
        <w:rPr>
          <w:sz w:val="22"/>
          <w:szCs w:val="22"/>
        </w:rPr>
        <w:t xml:space="preserve"> τ</w:t>
      </w:r>
      <w:r w:rsidRPr="00F74CD1">
        <w:rPr>
          <w:sz w:val="22"/>
          <w:szCs w:val="22"/>
          <w:vertAlign w:val="subscript"/>
        </w:rPr>
        <w:t>t2</w:t>
      </w:r>
      <w:r w:rsidRPr="00F74CD1">
        <w:rPr>
          <w:sz w:val="22"/>
          <w:szCs w:val="22"/>
          <w:vertAlign w:val="superscript"/>
        </w:rPr>
        <w:t>3</w:t>
      </w:r>
      <w:r w:rsidRPr="00F74CD1">
        <w:rPr>
          <w:sz w:val="22"/>
          <w:szCs w:val="22"/>
        </w:rPr>
        <w:t>+A’.τ</w:t>
      </w:r>
      <w:r w:rsidRPr="00F74CD1">
        <w:rPr>
          <w:sz w:val="22"/>
          <w:szCs w:val="22"/>
          <w:vertAlign w:val="subscript"/>
        </w:rPr>
        <w:t>t2</w:t>
      </w:r>
      <w:r w:rsidRPr="00F74CD1">
        <w:rPr>
          <w:sz w:val="22"/>
          <w:szCs w:val="22"/>
        </w:rPr>
        <w:t>=B’                                                (8)</w:t>
      </w:r>
    </w:p>
    <w:p w:rsidR="001F2F80" w:rsidRPr="00F74CD1" w:rsidRDefault="001F2F80" w:rsidP="001F2F80">
      <w:pPr>
        <w:tabs>
          <w:tab w:val="left" w:pos="360"/>
          <w:tab w:val="left" w:pos="540"/>
        </w:tabs>
        <w:jc w:val="both"/>
        <w:rPr>
          <w:sz w:val="22"/>
          <w:szCs w:val="22"/>
        </w:rPr>
      </w:pPr>
      <w:r w:rsidRPr="00F74CD1">
        <w:rPr>
          <w:sz w:val="22"/>
          <w:szCs w:val="22"/>
        </w:rPr>
        <w:t xml:space="preserve">    A=</w:t>
      </w:r>
      <w:r w:rsidRPr="00F74CD1">
        <w:rPr>
          <w:position w:val="-30"/>
          <w:sz w:val="22"/>
          <w:szCs w:val="22"/>
        </w:rPr>
        <w:object w:dxaOrig="2820" w:dyaOrig="740">
          <v:shape id="_x0000_i1032" type="#_x0000_t75" style="width:140.85pt;height:36.95pt" o:ole="">
            <v:imagedata r:id="rId22" o:title=""/>
          </v:shape>
          <o:OLEObject Type="Embed" ProgID="Equation.3" ShapeID="_x0000_i1032" DrawAspect="Content" ObjectID="_1432546589" r:id="rId23"/>
        </w:object>
      </w:r>
      <w:r w:rsidRPr="00F74CD1">
        <w:rPr>
          <w:sz w:val="22"/>
          <w:szCs w:val="22"/>
        </w:rPr>
        <w:t xml:space="preserve">           (9)</w:t>
      </w:r>
    </w:p>
    <w:p w:rsidR="001F2F80" w:rsidRPr="00F74CD1" w:rsidRDefault="001F2F80" w:rsidP="001F2F80">
      <w:pPr>
        <w:tabs>
          <w:tab w:val="left" w:pos="360"/>
          <w:tab w:val="left" w:pos="540"/>
        </w:tabs>
        <w:jc w:val="both"/>
        <w:rPr>
          <w:sz w:val="22"/>
          <w:szCs w:val="22"/>
        </w:rPr>
      </w:pPr>
      <w:r w:rsidRPr="00F74CD1">
        <w:rPr>
          <w:sz w:val="22"/>
          <w:szCs w:val="22"/>
        </w:rPr>
        <w:t xml:space="preserve">    B=</w:t>
      </w:r>
      <w:r w:rsidRPr="00F74CD1">
        <w:rPr>
          <w:position w:val="-24"/>
          <w:sz w:val="22"/>
          <w:szCs w:val="22"/>
        </w:rPr>
        <w:object w:dxaOrig="820" w:dyaOrig="660">
          <v:shape id="_x0000_i1033" type="#_x0000_t75" style="width:41.3pt;height:33.2pt" o:ole="">
            <v:imagedata r:id="rId24" o:title=""/>
          </v:shape>
          <o:OLEObject Type="Embed" ProgID="Equation.3" ShapeID="_x0000_i1033" DrawAspect="Content" ObjectID="_1432546590" r:id="rId25"/>
        </w:object>
      </w:r>
      <w:r w:rsidRPr="00F74CD1">
        <w:rPr>
          <w:sz w:val="22"/>
          <w:szCs w:val="22"/>
        </w:rPr>
        <w:t xml:space="preserve">                                             (10) </w:t>
      </w:r>
    </w:p>
    <w:p w:rsidR="001F2F80" w:rsidRPr="00F74CD1" w:rsidRDefault="001F2F80" w:rsidP="001F2F80">
      <w:pPr>
        <w:tabs>
          <w:tab w:val="left" w:pos="360"/>
          <w:tab w:val="left" w:pos="540"/>
        </w:tabs>
        <w:jc w:val="both"/>
        <w:rPr>
          <w:sz w:val="22"/>
          <w:szCs w:val="22"/>
        </w:rPr>
      </w:pPr>
      <w:r w:rsidRPr="00F74CD1">
        <w:rPr>
          <w:sz w:val="22"/>
          <w:szCs w:val="22"/>
        </w:rPr>
        <w:t>Dimana :</w:t>
      </w:r>
    </w:p>
    <w:p w:rsidR="001F2F80" w:rsidRPr="00F74CD1" w:rsidRDefault="001F2F80" w:rsidP="001F2F80">
      <w:pPr>
        <w:tabs>
          <w:tab w:val="left" w:pos="360"/>
          <w:tab w:val="left" w:pos="540"/>
        </w:tabs>
        <w:jc w:val="both"/>
        <w:rPr>
          <w:sz w:val="22"/>
          <w:szCs w:val="22"/>
        </w:rPr>
      </w:pPr>
      <w:r w:rsidRPr="00F74CD1">
        <w:rPr>
          <w:sz w:val="22"/>
          <w:szCs w:val="22"/>
        </w:rPr>
        <w:t>a = panjang kawat penghantar (m)</w:t>
      </w:r>
    </w:p>
    <w:p w:rsidR="001F2F80" w:rsidRPr="00F74CD1" w:rsidRDefault="001F2F80" w:rsidP="001F2F80">
      <w:pPr>
        <w:tabs>
          <w:tab w:val="left" w:pos="360"/>
          <w:tab w:val="left" w:pos="540"/>
        </w:tabs>
        <w:jc w:val="both"/>
        <w:rPr>
          <w:sz w:val="22"/>
          <w:szCs w:val="22"/>
        </w:rPr>
      </w:pPr>
      <w:r w:rsidRPr="00F74CD1">
        <w:rPr>
          <w:sz w:val="22"/>
          <w:szCs w:val="22"/>
        </w:rPr>
        <w:t>γtot = berat total spesifik kawat (Kg/m.mm</w:t>
      </w:r>
      <w:r w:rsidRPr="00F74CD1">
        <w:rPr>
          <w:sz w:val="22"/>
          <w:szCs w:val="22"/>
          <w:vertAlign w:val="superscript"/>
        </w:rPr>
        <w:t>2</w:t>
      </w:r>
      <w:r w:rsidRPr="00F74CD1">
        <w:rPr>
          <w:sz w:val="22"/>
          <w:szCs w:val="22"/>
        </w:rPr>
        <w:t>)</w:t>
      </w:r>
    </w:p>
    <w:p w:rsidR="001F2F80" w:rsidRPr="00F74CD1" w:rsidRDefault="001F2F80" w:rsidP="001F2F80">
      <w:pPr>
        <w:tabs>
          <w:tab w:val="left" w:pos="360"/>
          <w:tab w:val="left" w:pos="540"/>
        </w:tabs>
        <w:jc w:val="both"/>
        <w:rPr>
          <w:sz w:val="22"/>
          <w:szCs w:val="22"/>
        </w:rPr>
      </w:pPr>
      <w:r w:rsidRPr="00F74CD1">
        <w:rPr>
          <w:sz w:val="22"/>
          <w:szCs w:val="22"/>
        </w:rPr>
        <w:t>Δt = (t2-t1) penambahan temperatur (</w:t>
      </w:r>
      <w:r w:rsidRPr="00F74CD1">
        <w:rPr>
          <w:sz w:val="22"/>
          <w:szCs w:val="22"/>
          <w:vertAlign w:val="superscript"/>
        </w:rPr>
        <w:t>0</w:t>
      </w:r>
      <w:r w:rsidRPr="00F74CD1">
        <w:rPr>
          <w:sz w:val="22"/>
          <w:szCs w:val="22"/>
        </w:rPr>
        <w:t>C)</w:t>
      </w:r>
    </w:p>
    <w:p w:rsidR="00FC7863" w:rsidRDefault="00FC7863" w:rsidP="001F2F80">
      <w:pPr>
        <w:tabs>
          <w:tab w:val="left" w:pos="360"/>
          <w:tab w:val="left" w:pos="540"/>
        </w:tabs>
        <w:jc w:val="both"/>
        <w:rPr>
          <w:sz w:val="22"/>
          <w:szCs w:val="22"/>
        </w:rPr>
      </w:pPr>
    </w:p>
    <w:p w:rsidR="001F2F80" w:rsidRPr="00F74CD1" w:rsidRDefault="001F2F80" w:rsidP="001F2F80">
      <w:pPr>
        <w:tabs>
          <w:tab w:val="left" w:pos="360"/>
          <w:tab w:val="left" w:pos="540"/>
        </w:tabs>
        <w:jc w:val="both"/>
        <w:rPr>
          <w:sz w:val="22"/>
          <w:szCs w:val="22"/>
        </w:rPr>
      </w:pPr>
      <w:r w:rsidRPr="00F74CD1">
        <w:rPr>
          <w:sz w:val="22"/>
          <w:szCs w:val="22"/>
        </w:rPr>
        <w:t>Tegangan tarik yang terjadi tidak boleh melebihi tegangan tarik nominal kawat pada keadaan temperatur t1, sehingga,</w:t>
      </w:r>
    </w:p>
    <w:p w:rsidR="001F2F80" w:rsidRPr="00F74CD1" w:rsidRDefault="001F2F80" w:rsidP="001F2F80">
      <w:pPr>
        <w:tabs>
          <w:tab w:val="left" w:pos="360"/>
          <w:tab w:val="left" w:pos="540"/>
        </w:tabs>
        <w:ind w:left="-720"/>
        <w:jc w:val="both"/>
        <w:rPr>
          <w:sz w:val="22"/>
          <w:szCs w:val="22"/>
        </w:rPr>
      </w:pPr>
      <w:r w:rsidRPr="00F74CD1">
        <w:rPr>
          <w:sz w:val="22"/>
          <w:szCs w:val="22"/>
        </w:rPr>
        <w:t xml:space="preserve">             σt1 = </w:t>
      </w:r>
      <w:r w:rsidRPr="00F74CD1">
        <w:rPr>
          <w:position w:val="-30"/>
          <w:sz w:val="22"/>
          <w:szCs w:val="22"/>
        </w:rPr>
        <w:object w:dxaOrig="420" w:dyaOrig="700">
          <v:shape id="_x0000_i1034" type="#_x0000_t75" style="width:21.3pt;height:35.05pt" o:ole="">
            <v:imagedata r:id="rId26" o:title=""/>
          </v:shape>
          <o:OLEObject Type="Embed" ProgID="Equation.3" ShapeID="_x0000_i1034" DrawAspect="Content" ObjectID="_1432546591" r:id="rId27"/>
        </w:object>
      </w:r>
      <w:r w:rsidRPr="00F74CD1">
        <w:rPr>
          <w:sz w:val="22"/>
          <w:szCs w:val="22"/>
        </w:rPr>
        <w:t xml:space="preserve">                                                   (11)</w:t>
      </w:r>
    </w:p>
    <w:p w:rsidR="001F2F80" w:rsidRPr="00F74CD1" w:rsidRDefault="001F2F80" w:rsidP="001F2F80">
      <w:pPr>
        <w:tabs>
          <w:tab w:val="left" w:pos="360"/>
          <w:tab w:val="left" w:pos="540"/>
        </w:tabs>
        <w:jc w:val="both"/>
        <w:rPr>
          <w:sz w:val="22"/>
          <w:szCs w:val="22"/>
        </w:rPr>
      </w:pPr>
      <w:r w:rsidRPr="00F74CD1">
        <w:rPr>
          <w:sz w:val="22"/>
          <w:szCs w:val="22"/>
        </w:rPr>
        <w:t xml:space="preserve">dimana : </w:t>
      </w:r>
    </w:p>
    <w:p w:rsidR="001F2F80" w:rsidRPr="00F74CD1" w:rsidRDefault="001F2F80" w:rsidP="001F2F80">
      <w:pPr>
        <w:tabs>
          <w:tab w:val="left" w:pos="360"/>
          <w:tab w:val="left" w:pos="540"/>
        </w:tabs>
        <w:jc w:val="both"/>
        <w:rPr>
          <w:sz w:val="22"/>
          <w:szCs w:val="22"/>
        </w:rPr>
      </w:pPr>
      <w:r w:rsidRPr="00F74CD1">
        <w:rPr>
          <w:sz w:val="22"/>
          <w:szCs w:val="22"/>
        </w:rPr>
        <w:t>T</w:t>
      </w:r>
      <w:r w:rsidRPr="00F74CD1">
        <w:rPr>
          <w:sz w:val="22"/>
          <w:szCs w:val="22"/>
          <w:vertAlign w:val="subscript"/>
        </w:rPr>
        <w:t>n</w:t>
      </w:r>
      <w:r w:rsidRPr="00F74CD1">
        <w:rPr>
          <w:sz w:val="22"/>
          <w:szCs w:val="22"/>
        </w:rPr>
        <w:t xml:space="preserve">  = tegangan tarik nominal (Kg)</w:t>
      </w:r>
    </w:p>
    <w:p w:rsidR="001F2F80" w:rsidRPr="00F74CD1" w:rsidRDefault="001F2F80" w:rsidP="001F2F80">
      <w:pPr>
        <w:tabs>
          <w:tab w:val="left" w:pos="360"/>
          <w:tab w:val="left" w:pos="540"/>
        </w:tabs>
        <w:jc w:val="both"/>
        <w:rPr>
          <w:sz w:val="22"/>
          <w:szCs w:val="22"/>
        </w:rPr>
      </w:pPr>
      <w:r w:rsidRPr="00F74CD1">
        <w:rPr>
          <w:sz w:val="22"/>
          <w:szCs w:val="22"/>
        </w:rPr>
        <w:t>σt1 = tegangan tarik spesifik awal (Kg.mm</w:t>
      </w:r>
      <w:r w:rsidRPr="00F74CD1">
        <w:rPr>
          <w:sz w:val="22"/>
          <w:szCs w:val="22"/>
          <w:vertAlign w:val="superscript"/>
        </w:rPr>
        <w:t>2</w:t>
      </w:r>
      <w:r w:rsidRPr="00F74CD1">
        <w:rPr>
          <w:sz w:val="22"/>
          <w:szCs w:val="22"/>
        </w:rPr>
        <w:t>)</w:t>
      </w:r>
    </w:p>
    <w:p w:rsidR="001F2F80" w:rsidRPr="00F74CD1" w:rsidRDefault="001F2F80" w:rsidP="001F2F80">
      <w:pPr>
        <w:tabs>
          <w:tab w:val="left" w:pos="360"/>
          <w:tab w:val="left" w:pos="540"/>
        </w:tabs>
        <w:jc w:val="both"/>
        <w:rPr>
          <w:sz w:val="22"/>
          <w:szCs w:val="22"/>
        </w:rPr>
      </w:pPr>
      <w:r w:rsidRPr="00F74CD1">
        <w:rPr>
          <w:sz w:val="22"/>
          <w:szCs w:val="22"/>
        </w:rPr>
        <w:t>k    = faktor keamanan (2-5)</w:t>
      </w:r>
    </w:p>
    <w:p w:rsidR="001F2F80" w:rsidRPr="00F74CD1" w:rsidRDefault="001F2F80" w:rsidP="001F2F80">
      <w:pPr>
        <w:tabs>
          <w:tab w:val="left" w:pos="360"/>
          <w:tab w:val="left" w:pos="540"/>
        </w:tabs>
        <w:jc w:val="both"/>
        <w:rPr>
          <w:sz w:val="22"/>
          <w:szCs w:val="22"/>
        </w:rPr>
      </w:pPr>
      <w:r w:rsidRPr="00F74CD1">
        <w:rPr>
          <w:sz w:val="22"/>
          <w:szCs w:val="22"/>
        </w:rPr>
        <w:t>q    = luas penampang kawat (mm</w:t>
      </w:r>
      <w:r w:rsidRPr="00F74CD1">
        <w:rPr>
          <w:sz w:val="22"/>
          <w:szCs w:val="22"/>
          <w:vertAlign w:val="superscript"/>
        </w:rPr>
        <w:t>2</w:t>
      </w:r>
      <w:r w:rsidRPr="00F74CD1">
        <w:rPr>
          <w:sz w:val="22"/>
          <w:szCs w:val="22"/>
        </w:rPr>
        <w:t xml:space="preserve">) </w:t>
      </w:r>
    </w:p>
    <w:p w:rsidR="001F2F80" w:rsidRPr="00F74CD1" w:rsidRDefault="001F2F80" w:rsidP="001F2F80">
      <w:pPr>
        <w:jc w:val="both"/>
        <w:rPr>
          <w:b/>
          <w:sz w:val="22"/>
          <w:szCs w:val="22"/>
        </w:rPr>
      </w:pPr>
      <w:r w:rsidRPr="00F74CD1">
        <w:rPr>
          <w:b/>
          <w:sz w:val="22"/>
          <w:szCs w:val="22"/>
        </w:rPr>
        <w:lastRenderedPageBreak/>
        <w:t>Perhitungan Span Equivalen</w:t>
      </w:r>
    </w:p>
    <w:p w:rsidR="001F2F80" w:rsidRPr="00F74CD1" w:rsidRDefault="001F2F80" w:rsidP="001F2F80">
      <w:pPr>
        <w:jc w:val="both"/>
        <w:rPr>
          <w:b/>
          <w:sz w:val="22"/>
          <w:szCs w:val="22"/>
        </w:rPr>
      </w:pPr>
    </w:p>
    <w:p w:rsidR="001F2F80" w:rsidRPr="00F74CD1" w:rsidRDefault="001F2F80" w:rsidP="00C75506">
      <w:pPr>
        <w:jc w:val="both"/>
        <w:rPr>
          <w:sz w:val="22"/>
          <w:szCs w:val="22"/>
        </w:rPr>
      </w:pPr>
      <w:r w:rsidRPr="00F74CD1">
        <w:rPr>
          <w:sz w:val="22"/>
          <w:szCs w:val="22"/>
        </w:rPr>
        <w:t>Mengingat panjang span dari masing-masing menara tidak sama maka span equivalen dapat dihitung dengan menggunakan metoda Rulling Span yaitu sebagai berikut :</w:t>
      </w:r>
    </w:p>
    <w:p w:rsidR="001F2F80" w:rsidRPr="00F74CD1" w:rsidRDefault="001F2F80" w:rsidP="001F2F80">
      <w:pPr>
        <w:jc w:val="both"/>
        <w:rPr>
          <w:sz w:val="22"/>
          <w:szCs w:val="22"/>
        </w:rPr>
      </w:pPr>
      <w:r w:rsidRPr="00F74CD1">
        <w:rPr>
          <w:position w:val="-26"/>
          <w:sz w:val="22"/>
          <w:szCs w:val="22"/>
        </w:rPr>
        <w:object w:dxaOrig="3480" w:dyaOrig="720">
          <v:shape id="_x0000_i1035" type="#_x0000_t75" style="width:174.05pt;height:36.3pt" o:ole="">
            <v:imagedata r:id="rId28" o:title=""/>
          </v:shape>
          <o:OLEObject Type="Embed" ProgID="Equation.3" ShapeID="_x0000_i1035" DrawAspect="Content" ObjectID="_1432546592" r:id="rId29"/>
        </w:object>
      </w:r>
      <w:r w:rsidRPr="00F74CD1">
        <w:rPr>
          <w:sz w:val="22"/>
          <w:szCs w:val="22"/>
        </w:rPr>
        <w:tab/>
        <w:t xml:space="preserve">    (12)</w:t>
      </w:r>
    </w:p>
    <w:p w:rsidR="001F2F80" w:rsidRPr="00F74CD1" w:rsidRDefault="001F2F80" w:rsidP="001F2F80">
      <w:pPr>
        <w:jc w:val="both"/>
        <w:rPr>
          <w:sz w:val="22"/>
          <w:szCs w:val="22"/>
        </w:rPr>
      </w:pPr>
      <w:r w:rsidRPr="00F74CD1">
        <w:rPr>
          <w:sz w:val="22"/>
          <w:szCs w:val="22"/>
        </w:rPr>
        <w:t xml:space="preserve"> Dimana :</w:t>
      </w:r>
    </w:p>
    <w:p w:rsidR="001F2F80" w:rsidRPr="00F74CD1" w:rsidRDefault="001F2F80" w:rsidP="001F2F80">
      <w:pPr>
        <w:jc w:val="both"/>
        <w:rPr>
          <w:sz w:val="22"/>
          <w:szCs w:val="22"/>
        </w:rPr>
      </w:pPr>
      <w:r w:rsidRPr="00F74CD1">
        <w:rPr>
          <w:sz w:val="22"/>
          <w:szCs w:val="22"/>
        </w:rPr>
        <w:t>Ln = panjang span ke –n</w:t>
      </w:r>
    </w:p>
    <w:p w:rsidR="001F2F80" w:rsidRPr="00F74CD1" w:rsidRDefault="001F2F80" w:rsidP="001F2F80">
      <w:pPr>
        <w:jc w:val="both"/>
        <w:rPr>
          <w:sz w:val="22"/>
          <w:szCs w:val="22"/>
        </w:rPr>
      </w:pPr>
      <w:r w:rsidRPr="00F74CD1">
        <w:rPr>
          <w:sz w:val="22"/>
          <w:szCs w:val="22"/>
        </w:rPr>
        <w:t>Le = panjang span equivalen</w:t>
      </w:r>
    </w:p>
    <w:p w:rsidR="001F2F80" w:rsidRPr="00F74CD1" w:rsidRDefault="001F2F80" w:rsidP="001F2F80">
      <w:pPr>
        <w:jc w:val="both"/>
        <w:rPr>
          <w:sz w:val="22"/>
          <w:szCs w:val="22"/>
        </w:rPr>
      </w:pPr>
    </w:p>
    <w:p w:rsidR="001F2F80" w:rsidRPr="00FC7863" w:rsidRDefault="001F2F80" w:rsidP="001F2F80">
      <w:pPr>
        <w:jc w:val="both"/>
        <w:rPr>
          <w:b/>
          <w:sz w:val="24"/>
          <w:szCs w:val="24"/>
        </w:rPr>
      </w:pPr>
      <w:r w:rsidRPr="00FC7863">
        <w:rPr>
          <w:b/>
          <w:sz w:val="24"/>
          <w:szCs w:val="24"/>
        </w:rPr>
        <w:t>Pengaruh Tekanan Angin</w:t>
      </w:r>
    </w:p>
    <w:p w:rsidR="00C75506" w:rsidRDefault="00C75506" w:rsidP="001F2F80">
      <w:pPr>
        <w:jc w:val="both"/>
        <w:rPr>
          <w:sz w:val="22"/>
          <w:szCs w:val="22"/>
        </w:rPr>
      </w:pPr>
    </w:p>
    <w:p w:rsidR="001F2F80" w:rsidRDefault="001F2F80" w:rsidP="001F2F80">
      <w:pPr>
        <w:jc w:val="both"/>
        <w:rPr>
          <w:sz w:val="22"/>
          <w:szCs w:val="22"/>
        </w:rPr>
      </w:pPr>
      <w:r w:rsidRPr="00F74CD1">
        <w:rPr>
          <w:sz w:val="22"/>
          <w:szCs w:val="22"/>
        </w:rPr>
        <w:t>Tekanan angin mempengaruhi berat spesifik dari kawat. Berat sendiri kawat bekerja secara vertical sedangkan tekanan angin dianggap seluruhnya bekerja horizontal. Jumlah vector kedua gaya ini menjadi berat total spesifik kawat. Umumnya tekanan angin dinyatakan sebagai berikiut :</w:t>
      </w:r>
    </w:p>
    <w:p w:rsidR="00FC7863" w:rsidRPr="00F74CD1" w:rsidRDefault="00FC7863" w:rsidP="001F2F80">
      <w:pPr>
        <w:jc w:val="both"/>
        <w:rPr>
          <w:sz w:val="22"/>
          <w:szCs w:val="22"/>
        </w:rPr>
      </w:pPr>
    </w:p>
    <w:p w:rsidR="001F2F80" w:rsidRPr="00F74CD1" w:rsidRDefault="00FC7863" w:rsidP="001F2F80">
      <w:pPr>
        <w:jc w:val="both"/>
        <w:rPr>
          <w:sz w:val="22"/>
          <w:szCs w:val="22"/>
        </w:rPr>
      </w:pPr>
      <w:r>
        <w:rPr>
          <w:sz w:val="22"/>
          <w:szCs w:val="22"/>
        </w:rPr>
        <w:t xml:space="preserve">           </w:t>
      </w:r>
      <w:r w:rsidR="001F2F80" w:rsidRPr="00F74CD1">
        <w:rPr>
          <w:sz w:val="22"/>
          <w:szCs w:val="22"/>
        </w:rPr>
        <w:t>P = f p F</w:t>
      </w:r>
      <w:r w:rsidR="001F2F80" w:rsidRPr="00F74CD1">
        <w:rPr>
          <w:sz w:val="22"/>
          <w:szCs w:val="22"/>
        </w:rPr>
        <w:tab/>
      </w:r>
      <w:r w:rsidR="001F2F80" w:rsidRPr="00F74CD1">
        <w:rPr>
          <w:sz w:val="22"/>
          <w:szCs w:val="22"/>
        </w:rPr>
        <w:tab/>
      </w:r>
      <w:r w:rsidR="001F2F80" w:rsidRPr="00F74CD1">
        <w:rPr>
          <w:sz w:val="22"/>
          <w:szCs w:val="22"/>
        </w:rPr>
        <w:tab/>
        <w:t xml:space="preserve">    </w:t>
      </w:r>
      <w:r>
        <w:rPr>
          <w:sz w:val="22"/>
          <w:szCs w:val="22"/>
        </w:rPr>
        <w:t xml:space="preserve">          </w:t>
      </w:r>
      <w:r w:rsidR="001F2F80" w:rsidRPr="00F74CD1">
        <w:rPr>
          <w:sz w:val="22"/>
          <w:szCs w:val="22"/>
        </w:rPr>
        <w:t>(13)</w:t>
      </w:r>
    </w:p>
    <w:p w:rsidR="00FC7863" w:rsidRDefault="00FC7863" w:rsidP="001F2F80">
      <w:pPr>
        <w:jc w:val="both"/>
        <w:rPr>
          <w:sz w:val="22"/>
          <w:szCs w:val="22"/>
        </w:rPr>
      </w:pPr>
    </w:p>
    <w:p w:rsidR="001F2F80" w:rsidRPr="00F74CD1" w:rsidRDefault="001F2F80" w:rsidP="001F2F80">
      <w:pPr>
        <w:jc w:val="both"/>
        <w:rPr>
          <w:sz w:val="22"/>
          <w:szCs w:val="22"/>
        </w:rPr>
      </w:pPr>
      <w:r w:rsidRPr="00F74CD1">
        <w:rPr>
          <w:sz w:val="22"/>
          <w:szCs w:val="22"/>
        </w:rPr>
        <w:t>Dimana,</w:t>
      </w:r>
    </w:p>
    <w:p w:rsidR="001F2F80" w:rsidRPr="00F74CD1" w:rsidRDefault="001F2F80" w:rsidP="001F2F80">
      <w:pPr>
        <w:jc w:val="both"/>
        <w:rPr>
          <w:sz w:val="22"/>
          <w:szCs w:val="22"/>
        </w:rPr>
      </w:pPr>
      <w:r w:rsidRPr="00F74CD1">
        <w:rPr>
          <w:sz w:val="22"/>
          <w:szCs w:val="22"/>
        </w:rPr>
        <w:t>P = tekanan angin (Kg)</w:t>
      </w:r>
    </w:p>
    <w:p w:rsidR="001F2F80" w:rsidRPr="00F74CD1" w:rsidRDefault="001F2F80" w:rsidP="001F2F80">
      <w:pPr>
        <w:jc w:val="both"/>
        <w:rPr>
          <w:sz w:val="22"/>
          <w:szCs w:val="22"/>
        </w:rPr>
      </w:pPr>
      <w:r w:rsidRPr="00F74CD1">
        <w:rPr>
          <w:sz w:val="22"/>
          <w:szCs w:val="22"/>
        </w:rPr>
        <w:t>F = factor bentuk</w:t>
      </w:r>
    </w:p>
    <w:p w:rsidR="001F2F80" w:rsidRPr="00F74CD1" w:rsidRDefault="001F2F80" w:rsidP="001F2F80">
      <w:pPr>
        <w:jc w:val="both"/>
        <w:rPr>
          <w:sz w:val="22"/>
          <w:szCs w:val="22"/>
        </w:rPr>
      </w:pPr>
      <w:r w:rsidRPr="00F74CD1">
        <w:rPr>
          <w:sz w:val="22"/>
          <w:szCs w:val="22"/>
        </w:rPr>
        <w:t>P = tekanan angin spesifik (Kg/mm</w:t>
      </w:r>
      <w:r w:rsidRPr="00F74CD1">
        <w:rPr>
          <w:sz w:val="22"/>
          <w:szCs w:val="22"/>
          <w:vertAlign w:val="superscript"/>
        </w:rPr>
        <w:t>2</w:t>
      </w:r>
      <w:r w:rsidRPr="00F74CD1">
        <w:rPr>
          <w:sz w:val="22"/>
          <w:szCs w:val="22"/>
        </w:rPr>
        <w:t>).</w:t>
      </w:r>
    </w:p>
    <w:p w:rsidR="001F2F80" w:rsidRPr="00F74CD1" w:rsidRDefault="001F2F80" w:rsidP="001F2F80">
      <w:pPr>
        <w:jc w:val="both"/>
        <w:rPr>
          <w:sz w:val="22"/>
          <w:szCs w:val="22"/>
        </w:rPr>
      </w:pPr>
      <w:r w:rsidRPr="00F74CD1">
        <w:rPr>
          <w:sz w:val="22"/>
          <w:szCs w:val="22"/>
        </w:rPr>
        <w:t xml:space="preserve">   = V</w:t>
      </w:r>
      <w:r w:rsidRPr="00F74CD1">
        <w:rPr>
          <w:sz w:val="22"/>
          <w:szCs w:val="22"/>
          <w:vertAlign w:val="superscript"/>
        </w:rPr>
        <w:t>2</w:t>
      </w:r>
      <w:r w:rsidRPr="00F74CD1">
        <w:rPr>
          <w:sz w:val="22"/>
          <w:szCs w:val="22"/>
        </w:rPr>
        <w:t>/16 (Kg/m).</w:t>
      </w:r>
    </w:p>
    <w:p w:rsidR="001F2F80" w:rsidRPr="00F74CD1" w:rsidRDefault="001F2F80" w:rsidP="001F2F80">
      <w:pPr>
        <w:jc w:val="both"/>
        <w:rPr>
          <w:sz w:val="22"/>
          <w:szCs w:val="22"/>
        </w:rPr>
      </w:pPr>
      <w:r w:rsidRPr="00F74CD1">
        <w:rPr>
          <w:sz w:val="22"/>
          <w:szCs w:val="22"/>
        </w:rPr>
        <w:t>v = kecepatan angin (m/detik).</w:t>
      </w:r>
    </w:p>
    <w:p w:rsidR="00FC7863" w:rsidRDefault="001F2F80" w:rsidP="001F2F80">
      <w:pPr>
        <w:jc w:val="both"/>
        <w:rPr>
          <w:sz w:val="22"/>
          <w:szCs w:val="22"/>
        </w:rPr>
      </w:pPr>
      <w:r w:rsidRPr="00F74CD1">
        <w:rPr>
          <w:sz w:val="22"/>
          <w:szCs w:val="22"/>
        </w:rPr>
        <w:t xml:space="preserve">F = luas permukaan kawat yang tegak lurus </w:t>
      </w:r>
    </w:p>
    <w:p w:rsidR="001F2F80" w:rsidRPr="00F74CD1" w:rsidRDefault="00FC7863" w:rsidP="001F2F80">
      <w:pPr>
        <w:jc w:val="both"/>
        <w:rPr>
          <w:sz w:val="22"/>
          <w:szCs w:val="22"/>
        </w:rPr>
      </w:pPr>
      <w:r>
        <w:rPr>
          <w:sz w:val="22"/>
          <w:szCs w:val="22"/>
        </w:rPr>
        <w:t xml:space="preserve">      </w:t>
      </w:r>
      <w:r w:rsidR="001F2F80" w:rsidRPr="00F74CD1">
        <w:rPr>
          <w:sz w:val="22"/>
          <w:szCs w:val="22"/>
        </w:rPr>
        <w:t>dengan arah angin (m</w:t>
      </w:r>
      <w:r w:rsidR="001F2F80" w:rsidRPr="00F74CD1">
        <w:rPr>
          <w:sz w:val="22"/>
          <w:szCs w:val="22"/>
          <w:vertAlign w:val="superscript"/>
        </w:rPr>
        <w:t>2</w:t>
      </w:r>
      <w:r w:rsidR="001F2F80" w:rsidRPr="00F74CD1">
        <w:rPr>
          <w:sz w:val="22"/>
          <w:szCs w:val="22"/>
        </w:rPr>
        <w:t>).</w:t>
      </w:r>
    </w:p>
    <w:p w:rsidR="00FC7863" w:rsidRDefault="00FC7863" w:rsidP="001F2F80">
      <w:pPr>
        <w:jc w:val="both"/>
        <w:rPr>
          <w:sz w:val="22"/>
          <w:szCs w:val="22"/>
        </w:rPr>
      </w:pPr>
    </w:p>
    <w:p w:rsidR="001F2F80" w:rsidRPr="00F74CD1" w:rsidRDefault="001F2F80" w:rsidP="001F2F80">
      <w:pPr>
        <w:jc w:val="both"/>
        <w:rPr>
          <w:sz w:val="22"/>
          <w:szCs w:val="22"/>
        </w:rPr>
      </w:pPr>
      <w:r w:rsidRPr="00F74CD1">
        <w:rPr>
          <w:sz w:val="22"/>
          <w:szCs w:val="22"/>
        </w:rPr>
        <w:t>Oleh karena tekanan angina tidak rata maka digunakan koefisien ketidaksamaan : d (=0.75 di Indonesia).</w:t>
      </w:r>
    </w:p>
    <w:p w:rsidR="001F2F80" w:rsidRPr="00F74CD1" w:rsidRDefault="001F2F80" w:rsidP="001F2F80">
      <w:pPr>
        <w:rPr>
          <w:b/>
          <w:sz w:val="22"/>
          <w:szCs w:val="22"/>
        </w:rPr>
      </w:pPr>
    </w:p>
    <w:p w:rsidR="001F2F80" w:rsidRPr="00FC7863" w:rsidRDefault="00C75506" w:rsidP="001F2F80">
      <w:pPr>
        <w:rPr>
          <w:b/>
          <w:sz w:val="24"/>
          <w:szCs w:val="24"/>
        </w:rPr>
      </w:pPr>
      <w:r w:rsidRPr="00FC7863">
        <w:rPr>
          <w:b/>
          <w:sz w:val="24"/>
          <w:szCs w:val="24"/>
        </w:rPr>
        <w:t>Metodologi Penelitian</w:t>
      </w:r>
    </w:p>
    <w:p w:rsidR="00C75506" w:rsidRPr="00C75506" w:rsidRDefault="00C75506" w:rsidP="001F2F80">
      <w:pPr>
        <w:rPr>
          <w:b/>
          <w:sz w:val="24"/>
          <w:szCs w:val="24"/>
        </w:rPr>
      </w:pPr>
    </w:p>
    <w:p w:rsidR="001F2F80" w:rsidRPr="00F74CD1" w:rsidRDefault="001F2F80" w:rsidP="001F2F80">
      <w:pPr>
        <w:rPr>
          <w:b/>
          <w:sz w:val="22"/>
          <w:szCs w:val="22"/>
        </w:rPr>
      </w:pPr>
      <w:r w:rsidRPr="00F74CD1">
        <w:rPr>
          <w:b/>
          <w:sz w:val="22"/>
          <w:szCs w:val="22"/>
        </w:rPr>
        <w:t xml:space="preserve">Bahan Penelitian </w:t>
      </w:r>
    </w:p>
    <w:p w:rsidR="00FC7863" w:rsidRPr="00F74CD1" w:rsidRDefault="00FC7863" w:rsidP="001F2F80">
      <w:pPr>
        <w:rPr>
          <w:b/>
          <w:sz w:val="22"/>
          <w:szCs w:val="22"/>
        </w:rPr>
      </w:pPr>
    </w:p>
    <w:p w:rsidR="00C75506" w:rsidRDefault="001F2F80" w:rsidP="001F2F80">
      <w:pPr>
        <w:jc w:val="center"/>
        <w:rPr>
          <w:b/>
        </w:rPr>
      </w:pPr>
      <w:r w:rsidRPr="00C75506">
        <w:rPr>
          <w:b/>
        </w:rPr>
        <w:t xml:space="preserve">Tabel 1. Spesifikasi konduktor </w:t>
      </w:r>
    </w:p>
    <w:p w:rsidR="001F2F80" w:rsidRPr="00C75506" w:rsidRDefault="00C75506" w:rsidP="00C75506">
      <w:pPr>
        <w:ind w:left="720" w:firstLine="720"/>
        <w:jc w:val="both"/>
        <w:rPr>
          <w:b/>
        </w:rPr>
      </w:pPr>
      <w:r>
        <w:rPr>
          <w:b/>
        </w:rPr>
        <w:t xml:space="preserve"> </w:t>
      </w:r>
      <w:r w:rsidR="001F2F80" w:rsidRPr="00C75506">
        <w:rPr>
          <w:b/>
        </w:rPr>
        <w:t>ACSR dan TACSR</w:t>
      </w:r>
    </w:p>
    <w:tbl>
      <w:tblPr>
        <w:tblW w:w="0" w:type="auto"/>
        <w:tblInd w:w="288" w:type="dxa"/>
        <w:tblLook w:val="01E0"/>
      </w:tblPr>
      <w:tblGrid>
        <w:gridCol w:w="1484"/>
        <w:gridCol w:w="1345"/>
        <w:gridCol w:w="1221"/>
      </w:tblGrid>
      <w:tr w:rsidR="001F2F80" w:rsidRPr="00F74CD1" w:rsidTr="00FC7863">
        <w:tc>
          <w:tcPr>
            <w:tcW w:w="1484" w:type="dxa"/>
            <w:tcBorders>
              <w:top w:val="single" w:sz="4" w:space="0" w:color="auto"/>
              <w:bottom w:val="single" w:sz="4" w:space="0" w:color="auto"/>
            </w:tcBorders>
          </w:tcPr>
          <w:p w:rsidR="001F2F80" w:rsidRPr="00FC7863" w:rsidRDefault="001F2F80" w:rsidP="00FC7863">
            <w:pPr>
              <w:jc w:val="center"/>
              <w:rPr>
                <w:b/>
                <w:sz w:val="16"/>
                <w:szCs w:val="16"/>
              </w:rPr>
            </w:pPr>
            <w:r w:rsidRPr="00FC7863">
              <w:rPr>
                <w:b/>
                <w:sz w:val="16"/>
                <w:szCs w:val="16"/>
              </w:rPr>
              <w:t>Spesifikasi konduktor</w:t>
            </w:r>
          </w:p>
        </w:tc>
        <w:tc>
          <w:tcPr>
            <w:tcW w:w="1345" w:type="dxa"/>
            <w:tcBorders>
              <w:top w:val="single" w:sz="4" w:space="0" w:color="auto"/>
              <w:bottom w:val="single" w:sz="4" w:space="0" w:color="auto"/>
            </w:tcBorders>
          </w:tcPr>
          <w:p w:rsidR="001F2F80" w:rsidRPr="00FC7863" w:rsidRDefault="001F2F80" w:rsidP="00FC7863">
            <w:pPr>
              <w:jc w:val="center"/>
              <w:rPr>
                <w:b/>
                <w:sz w:val="16"/>
                <w:szCs w:val="16"/>
              </w:rPr>
            </w:pPr>
            <w:r w:rsidRPr="00FC7863">
              <w:rPr>
                <w:b/>
                <w:sz w:val="16"/>
                <w:szCs w:val="16"/>
              </w:rPr>
              <w:t>ACSR</w:t>
            </w:r>
          </w:p>
        </w:tc>
        <w:tc>
          <w:tcPr>
            <w:tcW w:w="1221" w:type="dxa"/>
            <w:tcBorders>
              <w:top w:val="single" w:sz="4" w:space="0" w:color="auto"/>
              <w:bottom w:val="single" w:sz="4" w:space="0" w:color="auto"/>
            </w:tcBorders>
          </w:tcPr>
          <w:p w:rsidR="001F2F80" w:rsidRPr="00FC7863" w:rsidRDefault="001F2F80" w:rsidP="00FC7863">
            <w:pPr>
              <w:jc w:val="center"/>
              <w:rPr>
                <w:b/>
                <w:sz w:val="16"/>
                <w:szCs w:val="16"/>
              </w:rPr>
            </w:pPr>
            <w:r w:rsidRPr="00FC7863">
              <w:rPr>
                <w:b/>
                <w:sz w:val="16"/>
                <w:szCs w:val="16"/>
              </w:rPr>
              <w:t>TACSR</w:t>
            </w:r>
          </w:p>
        </w:tc>
      </w:tr>
      <w:tr w:rsidR="001F2F80" w:rsidRPr="00F74CD1" w:rsidTr="00FC7863">
        <w:tc>
          <w:tcPr>
            <w:tcW w:w="1484" w:type="dxa"/>
            <w:tcBorders>
              <w:top w:val="single" w:sz="4" w:space="0" w:color="auto"/>
              <w:bottom w:val="single" w:sz="4" w:space="0" w:color="auto"/>
            </w:tcBorders>
          </w:tcPr>
          <w:p w:rsidR="001F2F80" w:rsidRPr="00FC7863" w:rsidRDefault="001F2F80" w:rsidP="00FC7863">
            <w:pPr>
              <w:jc w:val="both"/>
              <w:rPr>
                <w:sz w:val="16"/>
                <w:szCs w:val="16"/>
              </w:rPr>
            </w:pPr>
            <w:r w:rsidRPr="00FC7863">
              <w:rPr>
                <w:sz w:val="16"/>
                <w:szCs w:val="16"/>
              </w:rPr>
              <w:t>Diameter konduktor</w:t>
            </w:r>
          </w:p>
          <w:p w:rsidR="001F2F80" w:rsidRPr="00FC7863" w:rsidRDefault="001F2F80" w:rsidP="00FC7863">
            <w:pPr>
              <w:jc w:val="both"/>
              <w:rPr>
                <w:sz w:val="16"/>
                <w:szCs w:val="16"/>
              </w:rPr>
            </w:pPr>
            <w:r w:rsidRPr="00FC7863">
              <w:rPr>
                <w:sz w:val="16"/>
                <w:szCs w:val="16"/>
              </w:rPr>
              <w:t>Luas penampang</w:t>
            </w:r>
          </w:p>
          <w:p w:rsidR="001F2F80" w:rsidRPr="00FC7863" w:rsidRDefault="001F2F80" w:rsidP="00FC7863">
            <w:pPr>
              <w:jc w:val="both"/>
              <w:rPr>
                <w:sz w:val="16"/>
                <w:szCs w:val="16"/>
              </w:rPr>
            </w:pPr>
            <w:r w:rsidRPr="00FC7863">
              <w:rPr>
                <w:sz w:val="16"/>
                <w:szCs w:val="16"/>
              </w:rPr>
              <w:t>Berat konduktor</w:t>
            </w:r>
          </w:p>
          <w:p w:rsidR="001F2F80" w:rsidRPr="00FC7863" w:rsidRDefault="001F2F80" w:rsidP="00FC7863">
            <w:pPr>
              <w:jc w:val="both"/>
              <w:rPr>
                <w:sz w:val="16"/>
                <w:szCs w:val="16"/>
              </w:rPr>
            </w:pPr>
            <w:r w:rsidRPr="00FC7863">
              <w:rPr>
                <w:sz w:val="16"/>
                <w:szCs w:val="16"/>
              </w:rPr>
              <w:t>Resistansi</w:t>
            </w:r>
            <w:r w:rsidR="00FC7863">
              <w:rPr>
                <w:sz w:val="16"/>
                <w:szCs w:val="16"/>
              </w:rPr>
              <w:t>dc</w:t>
            </w:r>
            <w:r w:rsidRPr="00FC7863">
              <w:rPr>
                <w:sz w:val="16"/>
                <w:szCs w:val="16"/>
              </w:rPr>
              <w:t xml:space="preserve"> (20</w:t>
            </w:r>
            <w:r w:rsidRPr="00FC7863">
              <w:rPr>
                <w:sz w:val="16"/>
                <w:szCs w:val="16"/>
                <w:vertAlign w:val="superscript"/>
              </w:rPr>
              <w:t>0</w:t>
            </w:r>
            <w:r w:rsidRPr="00FC7863">
              <w:rPr>
                <w:sz w:val="16"/>
                <w:szCs w:val="16"/>
              </w:rPr>
              <w:t>C)</w:t>
            </w:r>
          </w:p>
          <w:p w:rsidR="001F2F80" w:rsidRPr="00FC7863" w:rsidRDefault="001F2F80" w:rsidP="00FC7863">
            <w:pPr>
              <w:jc w:val="both"/>
              <w:rPr>
                <w:sz w:val="16"/>
                <w:szCs w:val="16"/>
              </w:rPr>
            </w:pPr>
            <w:r w:rsidRPr="00FC7863">
              <w:rPr>
                <w:sz w:val="16"/>
                <w:szCs w:val="16"/>
              </w:rPr>
              <w:t>Batas temperatur operasi maximum</w:t>
            </w:r>
          </w:p>
        </w:tc>
        <w:tc>
          <w:tcPr>
            <w:tcW w:w="1345" w:type="dxa"/>
            <w:tcBorders>
              <w:top w:val="single" w:sz="4" w:space="0" w:color="auto"/>
              <w:bottom w:val="single" w:sz="4" w:space="0" w:color="auto"/>
            </w:tcBorders>
          </w:tcPr>
          <w:p w:rsidR="001F2F80" w:rsidRPr="00FC7863" w:rsidRDefault="001F2F80" w:rsidP="00FC7863">
            <w:pPr>
              <w:rPr>
                <w:sz w:val="16"/>
                <w:szCs w:val="16"/>
              </w:rPr>
            </w:pPr>
            <w:r w:rsidRPr="00FC7863">
              <w:rPr>
                <w:sz w:val="16"/>
                <w:szCs w:val="16"/>
              </w:rPr>
              <w:t>25,0   mm</w:t>
            </w:r>
          </w:p>
          <w:p w:rsidR="00FC7863" w:rsidRDefault="00FC7863" w:rsidP="00FC7863">
            <w:pPr>
              <w:rPr>
                <w:sz w:val="16"/>
                <w:szCs w:val="16"/>
              </w:rPr>
            </w:pPr>
          </w:p>
          <w:p w:rsidR="001F2F80" w:rsidRPr="00FC7863" w:rsidRDefault="001F2F80" w:rsidP="00FC7863">
            <w:pPr>
              <w:rPr>
                <w:sz w:val="16"/>
                <w:szCs w:val="16"/>
              </w:rPr>
            </w:pPr>
            <w:r w:rsidRPr="00FC7863">
              <w:rPr>
                <w:sz w:val="16"/>
                <w:szCs w:val="16"/>
              </w:rPr>
              <w:t>369,1 mm</w:t>
            </w:r>
          </w:p>
          <w:p w:rsidR="001F2F80" w:rsidRPr="00FC7863" w:rsidRDefault="001F2F80" w:rsidP="00FC7863">
            <w:pPr>
              <w:rPr>
                <w:sz w:val="16"/>
                <w:szCs w:val="16"/>
              </w:rPr>
            </w:pPr>
            <w:r w:rsidRPr="00FC7863">
              <w:rPr>
                <w:sz w:val="16"/>
                <w:szCs w:val="16"/>
              </w:rPr>
              <w:t>1180 Kg/Km</w:t>
            </w:r>
          </w:p>
          <w:p w:rsidR="001F2F80" w:rsidRPr="00FC7863" w:rsidRDefault="001F2F80" w:rsidP="00FC7863">
            <w:pPr>
              <w:rPr>
                <w:sz w:val="16"/>
                <w:szCs w:val="16"/>
              </w:rPr>
            </w:pPr>
            <w:r w:rsidRPr="00FC7863">
              <w:rPr>
                <w:sz w:val="16"/>
                <w:szCs w:val="16"/>
              </w:rPr>
              <w:t>0,08513 ohm/Km</w:t>
            </w:r>
          </w:p>
          <w:p w:rsidR="001F2F80" w:rsidRPr="00FC7863" w:rsidRDefault="001F2F80" w:rsidP="00FC7863">
            <w:pPr>
              <w:rPr>
                <w:sz w:val="16"/>
                <w:szCs w:val="16"/>
              </w:rPr>
            </w:pPr>
          </w:p>
          <w:p w:rsidR="001F2F80" w:rsidRPr="00FC7863" w:rsidRDefault="001F2F80" w:rsidP="00FC7863">
            <w:pPr>
              <w:rPr>
                <w:sz w:val="16"/>
                <w:szCs w:val="16"/>
              </w:rPr>
            </w:pPr>
            <w:r w:rsidRPr="00FC7863">
              <w:rPr>
                <w:sz w:val="16"/>
                <w:szCs w:val="16"/>
              </w:rPr>
              <w:t>90</w:t>
            </w:r>
            <w:r w:rsidRPr="00FC7863">
              <w:rPr>
                <w:sz w:val="16"/>
                <w:szCs w:val="16"/>
                <w:vertAlign w:val="superscript"/>
              </w:rPr>
              <w:t>0</w:t>
            </w:r>
            <w:r w:rsidRPr="00FC7863">
              <w:rPr>
                <w:sz w:val="16"/>
                <w:szCs w:val="16"/>
              </w:rPr>
              <w:t>C</w:t>
            </w:r>
          </w:p>
          <w:p w:rsidR="001F2F80" w:rsidRPr="00FC7863" w:rsidRDefault="001F2F80" w:rsidP="00FC7863">
            <w:pPr>
              <w:rPr>
                <w:sz w:val="16"/>
                <w:szCs w:val="16"/>
              </w:rPr>
            </w:pPr>
          </w:p>
        </w:tc>
        <w:tc>
          <w:tcPr>
            <w:tcW w:w="1221" w:type="dxa"/>
            <w:tcBorders>
              <w:top w:val="single" w:sz="4" w:space="0" w:color="auto"/>
              <w:bottom w:val="single" w:sz="4" w:space="0" w:color="auto"/>
            </w:tcBorders>
          </w:tcPr>
          <w:p w:rsidR="001F2F80" w:rsidRPr="00FC7863" w:rsidRDefault="001F2F80" w:rsidP="00FC7863">
            <w:pPr>
              <w:rPr>
                <w:sz w:val="16"/>
                <w:szCs w:val="16"/>
              </w:rPr>
            </w:pPr>
            <w:r w:rsidRPr="00FC7863">
              <w:rPr>
                <w:sz w:val="16"/>
                <w:szCs w:val="16"/>
              </w:rPr>
              <w:t>25,3   mm</w:t>
            </w:r>
          </w:p>
          <w:p w:rsidR="00FC7863" w:rsidRDefault="00FC7863" w:rsidP="00FC7863">
            <w:pPr>
              <w:rPr>
                <w:sz w:val="16"/>
                <w:szCs w:val="16"/>
              </w:rPr>
            </w:pPr>
          </w:p>
          <w:p w:rsidR="001F2F80" w:rsidRPr="00FC7863" w:rsidRDefault="001F2F80" w:rsidP="00FC7863">
            <w:pPr>
              <w:rPr>
                <w:sz w:val="16"/>
                <w:szCs w:val="16"/>
              </w:rPr>
            </w:pPr>
            <w:r w:rsidRPr="00FC7863">
              <w:rPr>
                <w:sz w:val="16"/>
                <w:szCs w:val="16"/>
              </w:rPr>
              <w:t>326,8 mm</w:t>
            </w:r>
          </w:p>
          <w:p w:rsidR="001F2F80" w:rsidRPr="00FC7863" w:rsidRDefault="001F2F80" w:rsidP="00FC7863">
            <w:pPr>
              <w:rPr>
                <w:sz w:val="16"/>
                <w:szCs w:val="16"/>
              </w:rPr>
            </w:pPr>
            <w:r w:rsidRPr="00FC7863">
              <w:rPr>
                <w:sz w:val="16"/>
                <w:szCs w:val="16"/>
              </w:rPr>
              <w:t>1239 Kg/Km</w:t>
            </w:r>
          </w:p>
          <w:p w:rsidR="001F2F80" w:rsidRPr="00FC7863" w:rsidRDefault="001F2F80" w:rsidP="00FC7863">
            <w:pPr>
              <w:rPr>
                <w:sz w:val="16"/>
                <w:szCs w:val="16"/>
              </w:rPr>
            </w:pPr>
            <w:r w:rsidRPr="00FC7863">
              <w:rPr>
                <w:sz w:val="16"/>
                <w:szCs w:val="16"/>
              </w:rPr>
              <w:t>0,085 ohm/Km</w:t>
            </w:r>
          </w:p>
          <w:p w:rsidR="001F2F80" w:rsidRPr="00FC7863" w:rsidRDefault="001F2F80" w:rsidP="00FC7863">
            <w:pPr>
              <w:rPr>
                <w:sz w:val="16"/>
                <w:szCs w:val="16"/>
              </w:rPr>
            </w:pPr>
          </w:p>
          <w:p w:rsidR="001F2F80" w:rsidRPr="00FC7863" w:rsidRDefault="001F2F80" w:rsidP="00FC7863">
            <w:pPr>
              <w:rPr>
                <w:color w:val="FFFFFF" w:themeColor="background1"/>
                <w:sz w:val="16"/>
                <w:szCs w:val="16"/>
              </w:rPr>
            </w:pPr>
            <w:r w:rsidRPr="00FC7863">
              <w:rPr>
                <w:sz w:val="16"/>
                <w:szCs w:val="16"/>
              </w:rPr>
              <w:t>150</w:t>
            </w:r>
            <w:r w:rsidRPr="00FC7863">
              <w:rPr>
                <w:sz w:val="16"/>
                <w:szCs w:val="16"/>
                <w:vertAlign w:val="superscript"/>
              </w:rPr>
              <w:t>0</w:t>
            </w:r>
            <w:r w:rsidRPr="00FC7863">
              <w:rPr>
                <w:sz w:val="16"/>
                <w:szCs w:val="16"/>
              </w:rPr>
              <w:t>C</w:t>
            </w:r>
          </w:p>
        </w:tc>
      </w:tr>
    </w:tbl>
    <w:p w:rsidR="001F2F80" w:rsidRPr="00F74CD1" w:rsidRDefault="001F2F80" w:rsidP="001F2F80">
      <w:pPr>
        <w:jc w:val="both"/>
        <w:rPr>
          <w:sz w:val="22"/>
          <w:szCs w:val="22"/>
        </w:rPr>
      </w:pPr>
    </w:p>
    <w:p w:rsidR="001F2F80" w:rsidRPr="00F74CD1" w:rsidRDefault="00D55139" w:rsidP="001F2F80">
      <w:pPr>
        <w:rPr>
          <w:sz w:val="22"/>
          <w:szCs w:val="22"/>
        </w:rPr>
      </w:pPr>
      <w:r>
        <w:rPr>
          <w:sz w:val="22"/>
          <w:szCs w:val="22"/>
        </w:rPr>
        <w:t xml:space="preserve">Data tower </w:t>
      </w:r>
      <w:r w:rsidR="001F2F80" w:rsidRPr="00F74CD1">
        <w:rPr>
          <w:sz w:val="22"/>
          <w:szCs w:val="22"/>
        </w:rPr>
        <w:t>Saluran udara tegangan tinggi 150 KV jalur Langsa-Tualang cut</w:t>
      </w:r>
      <w:r>
        <w:rPr>
          <w:sz w:val="22"/>
          <w:szCs w:val="22"/>
        </w:rPr>
        <w:t xml:space="preserve">  lihat Tabel 2.</w:t>
      </w:r>
    </w:p>
    <w:p w:rsidR="001F2F80" w:rsidRPr="00F74CD1" w:rsidRDefault="001F2F80" w:rsidP="001F2F80">
      <w:pPr>
        <w:rPr>
          <w:sz w:val="22"/>
          <w:szCs w:val="22"/>
        </w:rPr>
      </w:pPr>
    </w:p>
    <w:p w:rsidR="00FC7863" w:rsidRDefault="00FC7863" w:rsidP="00FC7863">
      <w:pPr>
        <w:jc w:val="both"/>
        <w:rPr>
          <w:b/>
        </w:rPr>
      </w:pPr>
      <w:r>
        <w:rPr>
          <w:b/>
        </w:rPr>
        <w:t xml:space="preserve">     </w:t>
      </w:r>
      <w:r w:rsidR="001F2F80" w:rsidRPr="00FC7863">
        <w:rPr>
          <w:b/>
        </w:rPr>
        <w:t xml:space="preserve">Tabel </w:t>
      </w:r>
      <w:r w:rsidRPr="00FC7863">
        <w:rPr>
          <w:b/>
        </w:rPr>
        <w:t>2.</w:t>
      </w:r>
      <w:r w:rsidR="001F2F80" w:rsidRPr="00FC7863">
        <w:rPr>
          <w:b/>
        </w:rPr>
        <w:t xml:space="preserve"> Data-data </w:t>
      </w:r>
      <w:r w:rsidRPr="00FC7863">
        <w:rPr>
          <w:b/>
        </w:rPr>
        <w:t xml:space="preserve">type tower terpasang </w:t>
      </w:r>
    </w:p>
    <w:p w:rsidR="001F2F80" w:rsidRPr="00D55139" w:rsidRDefault="00FC7863" w:rsidP="00D55139">
      <w:pPr>
        <w:jc w:val="both"/>
        <w:rPr>
          <w:b/>
        </w:rPr>
      </w:pPr>
      <w:r>
        <w:rPr>
          <w:b/>
        </w:rPr>
        <w:t xml:space="preserve">                    </w:t>
      </w:r>
      <w:r w:rsidR="001F2F80" w:rsidRPr="00FC7863">
        <w:rPr>
          <w:b/>
        </w:rPr>
        <w:t>TL 150 KV Langsa-Tualang cut</w:t>
      </w:r>
    </w:p>
    <w:tbl>
      <w:tblPr>
        <w:tblW w:w="0" w:type="auto"/>
        <w:tblInd w:w="288" w:type="dxa"/>
        <w:tblLook w:val="01E0"/>
      </w:tblPr>
      <w:tblGrid>
        <w:gridCol w:w="1010"/>
        <w:gridCol w:w="1468"/>
        <w:gridCol w:w="1122"/>
      </w:tblGrid>
      <w:tr w:rsidR="001F2F80" w:rsidRPr="00F74CD1" w:rsidTr="00FC7863">
        <w:trPr>
          <w:trHeight w:val="438"/>
        </w:trPr>
        <w:tc>
          <w:tcPr>
            <w:tcW w:w="1010" w:type="dxa"/>
            <w:tcBorders>
              <w:top w:val="single" w:sz="4" w:space="0" w:color="auto"/>
              <w:bottom w:val="single" w:sz="4" w:space="0" w:color="auto"/>
            </w:tcBorders>
          </w:tcPr>
          <w:p w:rsidR="001F2F80" w:rsidRPr="00FC7863" w:rsidRDefault="001F2F80" w:rsidP="00FC7863">
            <w:pPr>
              <w:jc w:val="center"/>
            </w:pPr>
            <w:r w:rsidRPr="00FC7863">
              <w:t>Nomor Tower</w:t>
            </w:r>
          </w:p>
        </w:tc>
        <w:tc>
          <w:tcPr>
            <w:tcW w:w="1468" w:type="dxa"/>
            <w:tcBorders>
              <w:top w:val="single" w:sz="4" w:space="0" w:color="auto"/>
              <w:bottom w:val="single" w:sz="4" w:space="0" w:color="auto"/>
            </w:tcBorders>
          </w:tcPr>
          <w:p w:rsidR="001F2F80" w:rsidRPr="00FC7863" w:rsidRDefault="001F2F80" w:rsidP="00FC7863">
            <w:pPr>
              <w:jc w:val="center"/>
            </w:pPr>
            <w:r w:rsidRPr="00FC7863">
              <w:t>SPAN (meter)</w:t>
            </w:r>
          </w:p>
        </w:tc>
        <w:tc>
          <w:tcPr>
            <w:tcW w:w="1122" w:type="dxa"/>
            <w:tcBorders>
              <w:top w:val="single" w:sz="4" w:space="0" w:color="auto"/>
              <w:bottom w:val="single" w:sz="4" w:space="0" w:color="auto"/>
            </w:tcBorders>
          </w:tcPr>
          <w:p w:rsidR="001F2F80" w:rsidRPr="00FC7863" w:rsidRDefault="001F2F80" w:rsidP="00FC7863">
            <w:pPr>
              <w:jc w:val="center"/>
            </w:pPr>
            <w:r w:rsidRPr="00FC7863">
              <w:t>Type</w:t>
            </w:r>
          </w:p>
        </w:tc>
      </w:tr>
      <w:tr w:rsidR="001F2F80" w:rsidRPr="00F74CD1" w:rsidTr="00FC7863">
        <w:trPr>
          <w:trHeight w:val="398"/>
        </w:trPr>
        <w:tc>
          <w:tcPr>
            <w:tcW w:w="1010" w:type="dxa"/>
            <w:tcBorders>
              <w:top w:val="single" w:sz="4" w:space="0" w:color="auto"/>
            </w:tcBorders>
          </w:tcPr>
          <w:p w:rsidR="001F2F80" w:rsidRPr="00FC7863" w:rsidRDefault="001F2F80" w:rsidP="00D55139">
            <w:pPr>
              <w:jc w:val="center"/>
            </w:pPr>
            <w:r w:rsidRPr="00FC7863">
              <w:t>60</w:t>
            </w:r>
          </w:p>
        </w:tc>
        <w:tc>
          <w:tcPr>
            <w:tcW w:w="1468" w:type="dxa"/>
            <w:tcBorders>
              <w:top w:val="single" w:sz="4" w:space="0" w:color="auto"/>
            </w:tcBorders>
          </w:tcPr>
          <w:p w:rsidR="001F2F80" w:rsidRPr="00FC7863" w:rsidRDefault="001F2F80" w:rsidP="00D55139">
            <w:pPr>
              <w:jc w:val="center"/>
            </w:pPr>
            <w:r w:rsidRPr="00FC7863">
              <w:t>330.30</w:t>
            </w:r>
          </w:p>
        </w:tc>
        <w:tc>
          <w:tcPr>
            <w:tcW w:w="1122" w:type="dxa"/>
            <w:tcBorders>
              <w:top w:val="single" w:sz="4" w:space="0" w:color="auto"/>
            </w:tcBorders>
          </w:tcPr>
          <w:p w:rsidR="001F2F80" w:rsidRPr="00FC7863" w:rsidRDefault="001F2F80" w:rsidP="00D55139">
            <w:pPr>
              <w:jc w:val="center"/>
            </w:pPr>
            <w:r w:rsidRPr="00FC7863">
              <w:t>Aa + 0</w:t>
            </w:r>
          </w:p>
        </w:tc>
      </w:tr>
      <w:tr w:rsidR="001F2F80" w:rsidRPr="00F74CD1" w:rsidTr="00FC7863">
        <w:trPr>
          <w:trHeight w:val="418"/>
        </w:trPr>
        <w:tc>
          <w:tcPr>
            <w:tcW w:w="1010" w:type="dxa"/>
          </w:tcPr>
          <w:p w:rsidR="001F2F80" w:rsidRPr="00FC7863" w:rsidRDefault="001F2F80" w:rsidP="00D55139">
            <w:pPr>
              <w:jc w:val="center"/>
            </w:pPr>
            <w:r w:rsidRPr="00FC7863">
              <w:t>61</w:t>
            </w:r>
          </w:p>
        </w:tc>
        <w:tc>
          <w:tcPr>
            <w:tcW w:w="1468" w:type="dxa"/>
          </w:tcPr>
          <w:p w:rsidR="001F2F80" w:rsidRPr="00FC7863" w:rsidRDefault="001F2F80" w:rsidP="00D55139">
            <w:pPr>
              <w:jc w:val="center"/>
            </w:pPr>
            <w:r w:rsidRPr="00FC7863">
              <w:t>320.00</w:t>
            </w:r>
          </w:p>
        </w:tc>
        <w:tc>
          <w:tcPr>
            <w:tcW w:w="1122" w:type="dxa"/>
          </w:tcPr>
          <w:p w:rsidR="001F2F80" w:rsidRPr="00FC7863" w:rsidRDefault="001F2F80" w:rsidP="00D55139">
            <w:pPr>
              <w:jc w:val="center"/>
            </w:pPr>
            <w:r w:rsidRPr="00FC7863">
              <w:t>Aa +0</w:t>
            </w:r>
          </w:p>
        </w:tc>
      </w:tr>
      <w:tr w:rsidR="001F2F80" w:rsidRPr="00F74CD1" w:rsidTr="00FC7863">
        <w:trPr>
          <w:trHeight w:val="398"/>
        </w:trPr>
        <w:tc>
          <w:tcPr>
            <w:tcW w:w="1010" w:type="dxa"/>
          </w:tcPr>
          <w:p w:rsidR="001F2F80" w:rsidRPr="00FC7863" w:rsidRDefault="001F2F80" w:rsidP="00D55139">
            <w:pPr>
              <w:jc w:val="center"/>
            </w:pPr>
            <w:r w:rsidRPr="00FC7863">
              <w:t>62</w:t>
            </w:r>
          </w:p>
        </w:tc>
        <w:tc>
          <w:tcPr>
            <w:tcW w:w="1468" w:type="dxa"/>
          </w:tcPr>
          <w:p w:rsidR="001F2F80" w:rsidRPr="00FC7863" w:rsidRDefault="001F2F80" w:rsidP="00D55139">
            <w:pPr>
              <w:jc w:val="center"/>
            </w:pPr>
            <w:r w:rsidRPr="00FC7863">
              <w:t>330.00</w:t>
            </w:r>
          </w:p>
        </w:tc>
        <w:tc>
          <w:tcPr>
            <w:tcW w:w="1122" w:type="dxa"/>
          </w:tcPr>
          <w:p w:rsidR="001F2F80" w:rsidRPr="00FC7863" w:rsidRDefault="001F2F80" w:rsidP="00D55139">
            <w:pPr>
              <w:jc w:val="center"/>
            </w:pPr>
            <w:r w:rsidRPr="00FC7863">
              <w:t>Aa + 3</w:t>
            </w:r>
          </w:p>
        </w:tc>
      </w:tr>
      <w:tr w:rsidR="001F2F80" w:rsidRPr="00F74CD1" w:rsidTr="00FC7863">
        <w:trPr>
          <w:trHeight w:val="398"/>
        </w:trPr>
        <w:tc>
          <w:tcPr>
            <w:tcW w:w="1010" w:type="dxa"/>
          </w:tcPr>
          <w:p w:rsidR="001F2F80" w:rsidRPr="00FC7863" w:rsidRDefault="001F2F80" w:rsidP="00D55139">
            <w:pPr>
              <w:jc w:val="center"/>
            </w:pPr>
            <w:r w:rsidRPr="00FC7863">
              <w:t>63</w:t>
            </w:r>
          </w:p>
        </w:tc>
        <w:tc>
          <w:tcPr>
            <w:tcW w:w="1468" w:type="dxa"/>
          </w:tcPr>
          <w:p w:rsidR="001F2F80" w:rsidRPr="00FC7863" w:rsidRDefault="001F2F80" w:rsidP="00D55139">
            <w:pPr>
              <w:jc w:val="center"/>
            </w:pPr>
            <w:r w:rsidRPr="00FC7863">
              <w:t>328.30</w:t>
            </w:r>
          </w:p>
        </w:tc>
        <w:tc>
          <w:tcPr>
            <w:tcW w:w="1122" w:type="dxa"/>
          </w:tcPr>
          <w:p w:rsidR="001F2F80" w:rsidRPr="00FC7863" w:rsidRDefault="001F2F80" w:rsidP="00D55139">
            <w:pPr>
              <w:jc w:val="center"/>
            </w:pPr>
            <w:r w:rsidRPr="00FC7863">
              <w:t>Aa + 6</w:t>
            </w:r>
          </w:p>
        </w:tc>
      </w:tr>
      <w:tr w:rsidR="001F2F80" w:rsidRPr="00F74CD1" w:rsidTr="00FC7863">
        <w:trPr>
          <w:trHeight w:val="398"/>
        </w:trPr>
        <w:tc>
          <w:tcPr>
            <w:tcW w:w="1010" w:type="dxa"/>
          </w:tcPr>
          <w:p w:rsidR="001F2F80" w:rsidRPr="00FC7863" w:rsidRDefault="001F2F80" w:rsidP="00D55139">
            <w:pPr>
              <w:jc w:val="center"/>
            </w:pPr>
            <w:r w:rsidRPr="00FC7863">
              <w:t>64</w:t>
            </w:r>
          </w:p>
        </w:tc>
        <w:tc>
          <w:tcPr>
            <w:tcW w:w="1468" w:type="dxa"/>
          </w:tcPr>
          <w:p w:rsidR="001F2F80" w:rsidRPr="00FC7863" w:rsidRDefault="001F2F80" w:rsidP="00D55139">
            <w:pPr>
              <w:jc w:val="center"/>
            </w:pPr>
            <w:r w:rsidRPr="00FC7863">
              <w:t>322.00</w:t>
            </w:r>
          </w:p>
        </w:tc>
        <w:tc>
          <w:tcPr>
            <w:tcW w:w="1122" w:type="dxa"/>
          </w:tcPr>
          <w:p w:rsidR="001F2F80" w:rsidRPr="00FC7863" w:rsidRDefault="001F2F80" w:rsidP="00D55139">
            <w:pPr>
              <w:jc w:val="center"/>
            </w:pPr>
            <w:r w:rsidRPr="00FC7863">
              <w:t>Bb + 6</w:t>
            </w:r>
          </w:p>
        </w:tc>
      </w:tr>
      <w:tr w:rsidR="001F2F80" w:rsidRPr="00F74CD1" w:rsidTr="00FC7863">
        <w:trPr>
          <w:trHeight w:val="398"/>
        </w:trPr>
        <w:tc>
          <w:tcPr>
            <w:tcW w:w="1010" w:type="dxa"/>
          </w:tcPr>
          <w:p w:rsidR="001F2F80" w:rsidRPr="00FC7863" w:rsidRDefault="001F2F80" w:rsidP="00D55139">
            <w:pPr>
              <w:jc w:val="center"/>
            </w:pPr>
            <w:r w:rsidRPr="00FC7863">
              <w:t>65</w:t>
            </w:r>
          </w:p>
        </w:tc>
        <w:tc>
          <w:tcPr>
            <w:tcW w:w="1468" w:type="dxa"/>
          </w:tcPr>
          <w:p w:rsidR="001F2F80" w:rsidRPr="00FC7863" w:rsidRDefault="001F2F80" w:rsidP="00D55139">
            <w:pPr>
              <w:jc w:val="center"/>
            </w:pPr>
            <w:r w:rsidRPr="00FC7863">
              <w:t>345.00</w:t>
            </w:r>
          </w:p>
        </w:tc>
        <w:tc>
          <w:tcPr>
            <w:tcW w:w="1122" w:type="dxa"/>
          </w:tcPr>
          <w:p w:rsidR="001F2F80" w:rsidRPr="00FC7863" w:rsidRDefault="001F2F80" w:rsidP="00D55139">
            <w:pPr>
              <w:jc w:val="center"/>
            </w:pPr>
            <w:r w:rsidRPr="00FC7863">
              <w:t>Aa + 0</w:t>
            </w:r>
          </w:p>
        </w:tc>
      </w:tr>
      <w:tr w:rsidR="001F2F80" w:rsidRPr="00F74CD1" w:rsidTr="00FC7863">
        <w:trPr>
          <w:trHeight w:val="418"/>
        </w:trPr>
        <w:tc>
          <w:tcPr>
            <w:tcW w:w="1010" w:type="dxa"/>
          </w:tcPr>
          <w:p w:rsidR="001F2F80" w:rsidRPr="00FC7863" w:rsidRDefault="001F2F80" w:rsidP="00D55139">
            <w:pPr>
              <w:jc w:val="center"/>
            </w:pPr>
            <w:r w:rsidRPr="00FC7863">
              <w:t>66</w:t>
            </w:r>
          </w:p>
        </w:tc>
        <w:tc>
          <w:tcPr>
            <w:tcW w:w="1468" w:type="dxa"/>
          </w:tcPr>
          <w:p w:rsidR="001F2F80" w:rsidRPr="00FC7863" w:rsidRDefault="001F2F80" w:rsidP="00D55139">
            <w:pPr>
              <w:jc w:val="center"/>
            </w:pPr>
            <w:r w:rsidRPr="00FC7863">
              <w:t>339.00</w:t>
            </w:r>
          </w:p>
        </w:tc>
        <w:tc>
          <w:tcPr>
            <w:tcW w:w="1122" w:type="dxa"/>
          </w:tcPr>
          <w:p w:rsidR="001F2F80" w:rsidRPr="00FC7863" w:rsidRDefault="001F2F80" w:rsidP="00D55139">
            <w:pPr>
              <w:jc w:val="center"/>
            </w:pPr>
            <w:r w:rsidRPr="00FC7863">
              <w:t>Aa + 0</w:t>
            </w:r>
          </w:p>
        </w:tc>
      </w:tr>
      <w:tr w:rsidR="001F2F80" w:rsidRPr="00F74CD1" w:rsidTr="00FC7863">
        <w:trPr>
          <w:trHeight w:val="398"/>
        </w:trPr>
        <w:tc>
          <w:tcPr>
            <w:tcW w:w="1010" w:type="dxa"/>
          </w:tcPr>
          <w:p w:rsidR="001F2F80" w:rsidRPr="00FC7863" w:rsidRDefault="001F2F80" w:rsidP="00D55139">
            <w:pPr>
              <w:jc w:val="center"/>
            </w:pPr>
            <w:r w:rsidRPr="00FC7863">
              <w:t>67</w:t>
            </w:r>
          </w:p>
        </w:tc>
        <w:tc>
          <w:tcPr>
            <w:tcW w:w="1468" w:type="dxa"/>
          </w:tcPr>
          <w:p w:rsidR="001F2F80" w:rsidRPr="00FC7863" w:rsidRDefault="001F2F80" w:rsidP="00D55139">
            <w:pPr>
              <w:jc w:val="center"/>
            </w:pPr>
            <w:r w:rsidRPr="00FC7863">
              <w:t>330.00</w:t>
            </w:r>
          </w:p>
        </w:tc>
        <w:tc>
          <w:tcPr>
            <w:tcW w:w="1122" w:type="dxa"/>
          </w:tcPr>
          <w:p w:rsidR="001F2F80" w:rsidRPr="00FC7863" w:rsidRDefault="001F2F80" w:rsidP="00D55139">
            <w:pPr>
              <w:jc w:val="center"/>
            </w:pPr>
            <w:r w:rsidRPr="00FC7863">
              <w:t>Aa + 0</w:t>
            </w:r>
          </w:p>
        </w:tc>
      </w:tr>
      <w:tr w:rsidR="001F2F80" w:rsidRPr="00F74CD1" w:rsidTr="00FC7863">
        <w:trPr>
          <w:trHeight w:val="398"/>
        </w:trPr>
        <w:tc>
          <w:tcPr>
            <w:tcW w:w="1010" w:type="dxa"/>
          </w:tcPr>
          <w:p w:rsidR="001F2F80" w:rsidRPr="00FC7863" w:rsidRDefault="001F2F80" w:rsidP="00D55139">
            <w:pPr>
              <w:jc w:val="center"/>
            </w:pPr>
            <w:r w:rsidRPr="00FC7863">
              <w:t>68</w:t>
            </w:r>
          </w:p>
        </w:tc>
        <w:tc>
          <w:tcPr>
            <w:tcW w:w="1468" w:type="dxa"/>
          </w:tcPr>
          <w:p w:rsidR="001F2F80" w:rsidRPr="00FC7863" w:rsidRDefault="001F2F80" w:rsidP="00D55139">
            <w:pPr>
              <w:jc w:val="center"/>
            </w:pPr>
            <w:r w:rsidRPr="00FC7863">
              <w:t>347.00</w:t>
            </w:r>
          </w:p>
        </w:tc>
        <w:tc>
          <w:tcPr>
            <w:tcW w:w="1122" w:type="dxa"/>
          </w:tcPr>
          <w:p w:rsidR="001F2F80" w:rsidRPr="00FC7863" w:rsidRDefault="001F2F80" w:rsidP="00D55139">
            <w:pPr>
              <w:jc w:val="center"/>
            </w:pPr>
            <w:r w:rsidRPr="00FC7863">
              <w:t>Aa + 0</w:t>
            </w:r>
          </w:p>
        </w:tc>
      </w:tr>
      <w:tr w:rsidR="001F2F80" w:rsidRPr="00F74CD1" w:rsidTr="00FC7863">
        <w:trPr>
          <w:trHeight w:val="418"/>
        </w:trPr>
        <w:tc>
          <w:tcPr>
            <w:tcW w:w="1010" w:type="dxa"/>
          </w:tcPr>
          <w:p w:rsidR="001F2F80" w:rsidRPr="00FC7863" w:rsidRDefault="001F2F80" w:rsidP="00D55139">
            <w:pPr>
              <w:jc w:val="center"/>
            </w:pPr>
            <w:r w:rsidRPr="00FC7863">
              <w:t>69</w:t>
            </w:r>
          </w:p>
        </w:tc>
        <w:tc>
          <w:tcPr>
            <w:tcW w:w="1468" w:type="dxa"/>
          </w:tcPr>
          <w:p w:rsidR="001F2F80" w:rsidRPr="00FC7863" w:rsidRDefault="001F2F80" w:rsidP="00D55139">
            <w:pPr>
              <w:jc w:val="center"/>
            </w:pPr>
            <w:r w:rsidRPr="00FC7863">
              <w:t>345.00</w:t>
            </w:r>
          </w:p>
        </w:tc>
        <w:tc>
          <w:tcPr>
            <w:tcW w:w="1122" w:type="dxa"/>
          </w:tcPr>
          <w:p w:rsidR="001F2F80" w:rsidRPr="00FC7863" w:rsidRDefault="001F2F80" w:rsidP="00D55139">
            <w:pPr>
              <w:jc w:val="center"/>
            </w:pPr>
            <w:r w:rsidRPr="00FC7863">
              <w:t>Dd + 0</w:t>
            </w:r>
          </w:p>
        </w:tc>
      </w:tr>
      <w:tr w:rsidR="001F2F80" w:rsidRPr="00F74CD1" w:rsidTr="00FC7863">
        <w:trPr>
          <w:trHeight w:val="398"/>
        </w:trPr>
        <w:tc>
          <w:tcPr>
            <w:tcW w:w="1010" w:type="dxa"/>
            <w:tcBorders>
              <w:bottom w:val="single" w:sz="4" w:space="0" w:color="auto"/>
            </w:tcBorders>
          </w:tcPr>
          <w:p w:rsidR="001F2F80" w:rsidRPr="00FC7863" w:rsidRDefault="001F2F80" w:rsidP="00D55139">
            <w:pPr>
              <w:jc w:val="center"/>
            </w:pPr>
            <w:r w:rsidRPr="00FC7863">
              <w:t>70</w:t>
            </w:r>
          </w:p>
        </w:tc>
        <w:tc>
          <w:tcPr>
            <w:tcW w:w="1468" w:type="dxa"/>
            <w:tcBorders>
              <w:bottom w:val="single" w:sz="4" w:space="0" w:color="auto"/>
            </w:tcBorders>
          </w:tcPr>
          <w:p w:rsidR="001F2F80" w:rsidRPr="00FC7863" w:rsidRDefault="001F2F80" w:rsidP="00D55139">
            <w:pPr>
              <w:jc w:val="center"/>
            </w:pPr>
            <w:r w:rsidRPr="00FC7863">
              <w:t>375.00</w:t>
            </w:r>
          </w:p>
        </w:tc>
        <w:tc>
          <w:tcPr>
            <w:tcW w:w="1122" w:type="dxa"/>
            <w:tcBorders>
              <w:bottom w:val="single" w:sz="4" w:space="0" w:color="auto"/>
            </w:tcBorders>
          </w:tcPr>
          <w:p w:rsidR="001F2F80" w:rsidRPr="00FC7863" w:rsidRDefault="001F2F80" w:rsidP="00D55139">
            <w:pPr>
              <w:jc w:val="center"/>
            </w:pPr>
            <w:r w:rsidRPr="00FC7863">
              <w:t>Aa + 0</w:t>
            </w:r>
          </w:p>
        </w:tc>
      </w:tr>
    </w:tbl>
    <w:p w:rsidR="001F2F80" w:rsidRPr="00F74CD1" w:rsidRDefault="001F2F80" w:rsidP="001F2F80">
      <w:pPr>
        <w:jc w:val="center"/>
        <w:rPr>
          <w:sz w:val="22"/>
          <w:szCs w:val="22"/>
        </w:rPr>
      </w:pPr>
    </w:p>
    <w:p w:rsidR="001F2F80" w:rsidRPr="00F74CD1" w:rsidRDefault="001F2F80" w:rsidP="00FC7863">
      <w:pPr>
        <w:jc w:val="both"/>
        <w:rPr>
          <w:sz w:val="22"/>
          <w:szCs w:val="22"/>
        </w:rPr>
      </w:pPr>
      <w:r w:rsidRPr="00F74CD1">
        <w:rPr>
          <w:sz w:val="22"/>
          <w:szCs w:val="22"/>
        </w:rPr>
        <w:t>Satu unit computer pribadi dengan spesifikasi RAM 128 MB dan mikroprosessor Pentium III 550 Ghz dan perangkat lunak (software) Matlab.6.1.</w:t>
      </w:r>
    </w:p>
    <w:p w:rsidR="001F2F80" w:rsidRPr="00F74CD1" w:rsidRDefault="001F2F80" w:rsidP="001F2F80">
      <w:pPr>
        <w:ind w:firstLine="720"/>
        <w:jc w:val="both"/>
        <w:rPr>
          <w:sz w:val="22"/>
          <w:szCs w:val="22"/>
        </w:rPr>
      </w:pPr>
    </w:p>
    <w:p w:rsidR="001F2F80" w:rsidRPr="00FC7863" w:rsidRDefault="001F2F80" w:rsidP="001F2F80">
      <w:pPr>
        <w:jc w:val="both"/>
        <w:rPr>
          <w:b/>
        </w:rPr>
      </w:pPr>
      <w:r w:rsidRPr="00FC7863">
        <w:rPr>
          <w:b/>
        </w:rPr>
        <w:t>Jalan Penelitian</w:t>
      </w:r>
    </w:p>
    <w:p w:rsidR="001F2F80" w:rsidRPr="00F74CD1" w:rsidRDefault="001F2F80" w:rsidP="001F2F80">
      <w:pPr>
        <w:jc w:val="both"/>
        <w:rPr>
          <w:b/>
          <w:sz w:val="22"/>
          <w:szCs w:val="22"/>
        </w:rPr>
      </w:pPr>
    </w:p>
    <w:p w:rsidR="001F2F80" w:rsidRPr="00F74CD1" w:rsidRDefault="001F2F80" w:rsidP="001F2F80">
      <w:pPr>
        <w:jc w:val="both"/>
        <w:rPr>
          <w:sz w:val="22"/>
          <w:szCs w:val="22"/>
        </w:rPr>
      </w:pPr>
      <w:r w:rsidRPr="00F74CD1">
        <w:rPr>
          <w:sz w:val="22"/>
          <w:szCs w:val="22"/>
        </w:rPr>
        <w:t>Tahapan dari pelaksanaan penelitian ini adalah sebagai berikut :</w:t>
      </w:r>
    </w:p>
    <w:p w:rsidR="001F2F80" w:rsidRPr="00F74CD1" w:rsidRDefault="001F2F80" w:rsidP="00D55139">
      <w:pPr>
        <w:numPr>
          <w:ilvl w:val="0"/>
          <w:numId w:val="8"/>
        </w:numPr>
        <w:tabs>
          <w:tab w:val="clear" w:pos="720"/>
          <w:tab w:val="num" w:pos="360"/>
        </w:tabs>
        <w:ind w:left="360"/>
        <w:jc w:val="both"/>
        <w:rPr>
          <w:sz w:val="22"/>
          <w:szCs w:val="22"/>
        </w:rPr>
      </w:pPr>
      <w:r w:rsidRPr="00F74CD1">
        <w:rPr>
          <w:sz w:val="22"/>
          <w:szCs w:val="22"/>
        </w:rPr>
        <w:t>Melakukan perhitungan penggunaan penghantar ACSR pada saluran udara tegangan tinggi (SUTT) 150 KV jalur langsa – tualang cut, dengan mengambil sample tower yang memiliki struktur dua dead-end sebagai simulasi. Adapun parameter yang dihitung adalah temperatur, tegangan tarik, andongan penghantar.</w:t>
      </w:r>
    </w:p>
    <w:p w:rsidR="001F2F80" w:rsidRPr="00F74CD1" w:rsidRDefault="001F2F80" w:rsidP="00D55139">
      <w:pPr>
        <w:numPr>
          <w:ilvl w:val="0"/>
          <w:numId w:val="8"/>
        </w:numPr>
        <w:tabs>
          <w:tab w:val="clear" w:pos="720"/>
        </w:tabs>
        <w:ind w:left="360"/>
        <w:jc w:val="both"/>
        <w:rPr>
          <w:sz w:val="22"/>
          <w:szCs w:val="22"/>
        </w:rPr>
      </w:pPr>
      <w:r w:rsidRPr="00F74CD1">
        <w:rPr>
          <w:sz w:val="22"/>
          <w:szCs w:val="22"/>
        </w:rPr>
        <w:t>Melakukan hal sama untuk penghantar TACSR.</w:t>
      </w:r>
    </w:p>
    <w:p w:rsidR="001F2F80" w:rsidRPr="00F74CD1" w:rsidRDefault="001F2F80" w:rsidP="00D55139">
      <w:pPr>
        <w:numPr>
          <w:ilvl w:val="0"/>
          <w:numId w:val="8"/>
        </w:numPr>
        <w:tabs>
          <w:tab w:val="clear" w:pos="720"/>
        </w:tabs>
        <w:ind w:left="360"/>
        <w:jc w:val="both"/>
        <w:rPr>
          <w:sz w:val="22"/>
          <w:szCs w:val="22"/>
        </w:rPr>
      </w:pPr>
      <w:r w:rsidRPr="00F74CD1">
        <w:rPr>
          <w:sz w:val="22"/>
          <w:szCs w:val="22"/>
        </w:rPr>
        <w:t>Analisis terhadap hasil perhitungan dan membandingkan antara kedua penghantar.</w:t>
      </w:r>
    </w:p>
    <w:p w:rsidR="001F2F80" w:rsidRPr="00F74CD1" w:rsidRDefault="001F2F80" w:rsidP="00D55139">
      <w:pPr>
        <w:numPr>
          <w:ilvl w:val="0"/>
          <w:numId w:val="8"/>
        </w:numPr>
        <w:tabs>
          <w:tab w:val="clear" w:pos="720"/>
        </w:tabs>
        <w:ind w:left="360"/>
        <w:jc w:val="both"/>
        <w:rPr>
          <w:sz w:val="22"/>
          <w:szCs w:val="22"/>
        </w:rPr>
      </w:pPr>
      <w:r w:rsidRPr="00F74CD1">
        <w:rPr>
          <w:sz w:val="22"/>
          <w:szCs w:val="22"/>
        </w:rPr>
        <w:t>Membuat kesimpulan hasil penelitian.</w:t>
      </w:r>
    </w:p>
    <w:p w:rsidR="001F2F80" w:rsidRPr="00F74CD1" w:rsidRDefault="001F2F80" w:rsidP="001F2F80">
      <w:pPr>
        <w:jc w:val="both"/>
        <w:rPr>
          <w:sz w:val="22"/>
          <w:szCs w:val="22"/>
        </w:rPr>
      </w:pPr>
    </w:p>
    <w:p w:rsidR="001F2F80" w:rsidRPr="00D55139" w:rsidRDefault="00D55139" w:rsidP="001F2F80">
      <w:pPr>
        <w:rPr>
          <w:b/>
          <w:sz w:val="24"/>
          <w:szCs w:val="24"/>
        </w:rPr>
      </w:pPr>
      <w:r w:rsidRPr="00D55139">
        <w:rPr>
          <w:b/>
          <w:sz w:val="24"/>
          <w:szCs w:val="24"/>
        </w:rPr>
        <w:t>Pembahasan Hasil Penelitian</w:t>
      </w:r>
    </w:p>
    <w:p w:rsidR="001F2F80" w:rsidRPr="00F74CD1" w:rsidRDefault="001F2F80" w:rsidP="001F2F80">
      <w:pPr>
        <w:jc w:val="both"/>
        <w:rPr>
          <w:b/>
          <w:sz w:val="22"/>
          <w:szCs w:val="22"/>
        </w:rPr>
      </w:pPr>
    </w:p>
    <w:p w:rsidR="001F2F80" w:rsidRPr="00F74CD1" w:rsidRDefault="001F2F80" w:rsidP="001F2F80">
      <w:pPr>
        <w:jc w:val="both"/>
        <w:rPr>
          <w:b/>
          <w:sz w:val="22"/>
          <w:szCs w:val="22"/>
        </w:rPr>
      </w:pPr>
      <w:r w:rsidRPr="00F74CD1">
        <w:rPr>
          <w:b/>
          <w:sz w:val="22"/>
          <w:szCs w:val="22"/>
        </w:rPr>
        <w:t>Pengaruh Temperatur Konduktor Akibat Perubahan  Arus Saluran</w:t>
      </w:r>
    </w:p>
    <w:p w:rsidR="001F2F80" w:rsidRPr="00F74CD1" w:rsidRDefault="001F2F80" w:rsidP="001F2F80">
      <w:pPr>
        <w:jc w:val="both"/>
        <w:rPr>
          <w:sz w:val="22"/>
          <w:szCs w:val="22"/>
        </w:rPr>
      </w:pPr>
    </w:p>
    <w:p w:rsidR="00C63B61" w:rsidRPr="00F74CD1" w:rsidRDefault="001F2F80" w:rsidP="00C63B61">
      <w:pPr>
        <w:jc w:val="both"/>
        <w:rPr>
          <w:sz w:val="22"/>
          <w:szCs w:val="22"/>
        </w:rPr>
      </w:pPr>
      <w:r w:rsidRPr="00F74CD1">
        <w:rPr>
          <w:sz w:val="22"/>
          <w:szCs w:val="22"/>
        </w:rPr>
        <w:t xml:space="preserve">Dengan meningkatnya pembebanan arus saluran akan menyebabkan kenaikan </w:t>
      </w:r>
      <w:r w:rsidRPr="00F74CD1">
        <w:rPr>
          <w:sz w:val="22"/>
          <w:szCs w:val="22"/>
        </w:rPr>
        <w:lastRenderedPageBreak/>
        <w:t>temperatur konduktor.kemampuan hantar arus pada</w:t>
      </w:r>
      <w:r w:rsidR="00D55139">
        <w:rPr>
          <w:sz w:val="22"/>
          <w:szCs w:val="22"/>
        </w:rPr>
        <w:t xml:space="preserve"> </w:t>
      </w:r>
      <w:r w:rsidRPr="00F74CD1">
        <w:rPr>
          <w:sz w:val="22"/>
          <w:szCs w:val="22"/>
        </w:rPr>
        <w:t>konduktor ACSR adalah 1017 Ampere (pada temperatur maksimum 90</w:t>
      </w:r>
      <w:r w:rsidRPr="00F74CD1">
        <w:rPr>
          <w:sz w:val="22"/>
          <w:szCs w:val="22"/>
          <w:vertAlign w:val="superscript"/>
        </w:rPr>
        <w:t>o</w:t>
      </w:r>
      <w:r w:rsidRPr="00F74CD1">
        <w:rPr>
          <w:sz w:val="22"/>
          <w:szCs w:val="22"/>
        </w:rPr>
        <w:t>C), sementara untuk konduktor TACSR adalah 1785 Ampere (pada temperatur kerja maksimum 150</w:t>
      </w:r>
      <w:r w:rsidRPr="00F74CD1">
        <w:rPr>
          <w:sz w:val="22"/>
          <w:szCs w:val="22"/>
          <w:vertAlign w:val="superscript"/>
        </w:rPr>
        <w:t>o</w:t>
      </w:r>
      <w:r w:rsidRPr="00F74CD1">
        <w:rPr>
          <w:sz w:val="22"/>
          <w:szCs w:val="22"/>
        </w:rPr>
        <w:t>C). jadi dengan menggunakan konduktor TACSR maka kemampuan hantar arus dapat ditingkatkan</w:t>
      </w:r>
      <w:r w:rsidR="00C63B61">
        <w:rPr>
          <w:sz w:val="22"/>
          <w:szCs w:val="22"/>
        </w:rPr>
        <w:t xml:space="preserve"> </w:t>
      </w:r>
      <w:r w:rsidR="00C63B61" w:rsidRPr="00F74CD1">
        <w:rPr>
          <w:sz w:val="22"/>
          <w:szCs w:val="22"/>
        </w:rPr>
        <w:t>sebesar 75,51 %, dengan ukuran konduktor TACSR yang hampir sama dengan konduktor ACSR.</w:t>
      </w:r>
    </w:p>
    <w:p w:rsidR="001F2F80" w:rsidRDefault="001F2F80" w:rsidP="001F2F80">
      <w:pPr>
        <w:jc w:val="both"/>
        <w:rPr>
          <w:sz w:val="22"/>
          <w:szCs w:val="22"/>
        </w:rPr>
      </w:pPr>
    </w:p>
    <w:p w:rsidR="00C63B61" w:rsidRDefault="00C63B61" w:rsidP="001F2F80">
      <w:pPr>
        <w:jc w:val="both"/>
        <w:rPr>
          <w:sz w:val="22"/>
          <w:szCs w:val="22"/>
        </w:rPr>
      </w:pPr>
    </w:p>
    <w:p w:rsidR="00D55139" w:rsidRDefault="00CF1D6C" w:rsidP="001F2F80">
      <w:pPr>
        <w:jc w:val="both"/>
        <w:rPr>
          <w:sz w:val="22"/>
          <w:szCs w:val="22"/>
        </w:rPr>
      </w:pPr>
      <w:r>
        <w:rPr>
          <w:sz w:val="22"/>
          <w:szCs w:val="22"/>
        </w:rPr>
      </w:r>
      <w:r>
        <w:rPr>
          <w:sz w:val="22"/>
          <w:szCs w:val="22"/>
        </w:rPr>
        <w:pict>
          <v:group id="_x0000_s1324" style="width:218.35pt;height:442.05pt;mso-position-horizontal-relative:char;mso-position-vertical-relative:line" coordorigin="2434,1260" coordsize="7920,12144">
            <v:shape id="_x0000_s1325" type="#_x0000_t75" style="position:absolute;left:2434;top:1260;width:7920;height:12144" o:preferrelative="f">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26" type="#_x0000_t176" style="position:absolute;left:5314;top:1620;width:1440;height:960">
              <v:textbox style="mso-next-textbox:#_x0000_s1326">
                <w:txbxContent>
                  <w:p w:rsidR="00FC7863" w:rsidRDefault="00FC7863" w:rsidP="001F2F80">
                    <w:pPr>
                      <w:jc w:val="center"/>
                    </w:pPr>
                  </w:p>
                  <w:p w:rsidR="00FC7863" w:rsidRDefault="00FC7863" w:rsidP="001F2F80">
                    <w:pPr>
                      <w:jc w:val="center"/>
                    </w:pPr>
                    <w:r w:rsidRPr="00101222">
                      <w:rPr>
                        <w:sz w:val="16"/>
                        <w:szCs w:val="16"/>
                      </w:rPr>
                      <w:t>Mulai</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327" type="#_x0000_t111" style="position:absolute;left:4054;top:3000;width:3780;height:960">
              <v:textbox style="mso-next-textbox:#_x0000_s1327">
                <w:txbxContent>
                  <w:p w:rsidR="00FC7863" w:rsidRDefault="00FC7863" w:rsidP="001F2F80">
                    <w:pPr>
                      <w:jc w:val="center"/>
                    </w:pPr>
                    <w:r w:rsidRPr="00101222">
                      <w:rPr>
                        <w:sz w:val="16"/>
                        <w:szCs w:val="16"/>
                      </w:rPr>
                      <w:t>Masukkan data</w:t>
                    </w:r>
                    <w:r>
                      <w:t xml:space="preserve"> </w:t>
                    </w:r>
                    <w:r w:rsidRPr="00101222">
                      <w:rPr>
                        <w:sz w:val="16"/>
                        <w:szCs w:val="16"/>
                      </w:rPr>
                      <w:t>konduktor</w:t>
                    </w:r>
                  </w:p>
                </w:txbxContent>
              </v:textbox>
            </v:shape>
            <v:line id="_x0000_s1328" style="position:absolute" from="6034,2520" to="6035,3060"/>
            <v:line id="_x0000_s1329" style="position:absolute" from="6034,3960" to="6034,4320"/>
            <v:line id="_x0000_s1330" style="position:absolute" from="7474,6119" to="7654,6119"/>
            <v:line id="_x0000_s1331" style="position:absolute;flip:x y" from="6034,2784" to="9540,2785"/>
            <v:line id="_x0000_s1332" style="position:absolute;flip:x" from="7560,11244" to="9540,11245"/>
            <v:line id="_x0000_s1333" style="position:absolute;flip:x y" from="9540,2784" to="9541,11244"/>
            <v:shapetype id="_x0000_t109" coordsize="21600,21600" o:spt="109" path="m,l,21600r21600,l21600,xe">
              <v:stroke joinstyle="miter"/>
              <v:path gradientshapeok="t" o:connecttype="rect"/>
            </v:shapetype>
            <v:shape id="_x0000_s1334" type="#_x0000_t109" style="position:absolute;left:7654;top:10560;width:720;height:420" strokecolor="white">
              <v:textbox style="mso-next-textbox:#_x0000_s1334">
                <w:txbxContent>
                  <w:p w:rsidR="00FC7863" w:rsidRPr="00101222" w:rsidRDefault="00FC7863" w:rsidP="001F2F80">
                    <w:pPr>
                      <w:rPr>
                        <w:sz w:val="16"/>
                        <w:szCs w:val="16"/>
                      </w:rPr>
                    </w:pPr>
                    <w:r w:rsidRPr="00101222">
                      <w:rPr>
                        <w:sz w:val="16"/>
                        <w:szCs w:val="16"/>
                      </w:rPr>
                      <w:t>YA</w:t>
                    </w:r>
                  </w:p>
                </w:txbxContent>
              </v:textbox>
            </v:shape>
            <v:shape id="_x0000_s1335" type="#_x0000_t109" style="position:absolute;left:6754;top:11700;width:1440;height:438" strokecolor="white">
              <v:textbox style="mso-next-textbox:#_x0000_s1335">
                <w:txbxContent>
                  <w:p w:rsidR="00FC7863" w:rsidRPr="00101222" w:rsidRDefault="00D55139" w:rsidP="001F2F80">
                    <w:pPr>
                      <w:jc w:val="center"/>
                      <w:rPr>
                        <w:sz w:val="16"/>
                        <w:szCs w:val="16"/>
                      </w:rPr>
                    </w:pPr>
                    <w:r w:rsidRPr="00101222">
                      <w:rPr>
                        <w:sz w:val="16"/>
                        <w:szCs w:val="16"/>
                      </w:rPr>
                      <w:t>Tidak</w:t>
                    </w:r>
                  </w:p>
                </w:txbxContent>
              </v:textbox>
            </v:shape>
            <v:shape id="_x0000_s1336" type="#_x0000_t109" style="position:absolute;left:4140;top:4224;width:3960;height:1980">
              <v:textbox style="mso-next-textbox:#_x0000_s1336">
                <w:txbxContent>
                  <w:p w:rsidR="00FC7863" w:rsidRPr="00101222" w:rsidRDefault="00FC7863" w:rsidP="001F2F80">
                    <w:pPr>
                      <w:rPr>
                        <w:sz w:val="16"/>
                        <w:szCs w:val="16"/>
                      </w:rPr>
                    </w:pPr>
                    <w:r w:rsidRPr="00101222">
                      <w:rPr>
                        <w:sz w:val="16"/>
                        <w:szCs w:val="16"/>
                      </w:rPr>
                      <w:t>Hitung :</w:t>
                    </w:r>
                  </w:p>
                  <w:p w:rsidR="00FC7863" w:rsidRPr="00101222" w:rsidRDefault="00FC7863" w:rsidP="001F2F80">
                    <w:pPr>
                      <w:numPr>
                        <w:ilvl w:val="0"/>
                        <w:numId w:val="9"/>
                      </w:numPr>
                      <w:rPr>
                        <w:sz w:val="16"/>
                        <w:szCs w:val="16"/>
                      </w:rPr>
                    </w:pPr>
                    <w:r w:rsidRPr="00101222">
                      <w:rPr>
                        <w:sz w:val="16"/>
                        <w:szCs w:val="16"/>
                      </w:rPr>
                      <w:t>Temperatur konduktor</w:t>
                    </w:r>
                  </w:p>
                  <w:p w:rsidR="00FC7863" w:rsidRPr="00101222" w:rsidRDefault="00FC7863" w:rsidP="001F2F80">
                    <w:pPr>
                      <w:numPr>
                        <w:ilvl w:val="0"/>
                        <w:numId w:val="9"/>
                      </w:numPr>
                      <w:rPr>
                        <w:sz w:val="16"/>
                        <w:szCs w:val="16"/>
                      </w:rPr>
                    </w:pPr>
                    <w:r w:rsidRPr="00101222">
                      <w:rPr>
                        <w:sz w:val="16"/>
                        <w:szCs w:val="16"/>
                      </w:rPr>
                      <w:t>Tegangan tarik horizontal</w:t>
                    </w:r>
                  </w:p>
                  <w:p w:rsidR="00FC7863" w:rsidRPr="00101222" w:rsidRDefault="00FC7863" w:rsidP="001F2F80">
                    <w:pPr>
                      <w:numPr>
                        <w:ilvl w:val="0"/>
                        <w:numId w:val="9"/>
                      </w:numPr>
                      <w:rPr>
                        <w:sz w:val="16"/>
                        <w:szCs w:val="16"/>
                      </w:rPr>
                    </w:pPr>
                    <w:r w:rsidRPr="00101222">
                      <w:rPr>
                        <w:sz w:val="16"/>
                        <w:szCs w:val="16"/>
                      </w:rPr>
                      <w:t>Tegangan tarik</w:t>
                    </w:r>
                  </w:p>
                  <w:p w:rsidR="00FC7863" w:rsidRPr="00101222" w:rsidRDefault="00FC7863" w:rsidP="001F2F80">
                    <w:pPr>
                      <w:numPr>
                        <w:ilvl w:val="0"/>
                        <w:numId w:val="9"/>
                      </w:numPr>
                      <w:rPr>
                        <w:sz w:val="16"/>
                        <w:szCs w:val="16"/>
                      </w:rPr>
                    </w:pPr>
                    <w:r w:rsidRPr="00101222">
                      <w:rPr>
                        <w:sz w:val="16"/>
                        <w:szCs w:val="16"/>
                      </w:rPr>
                      <w:t>Panjang konduktor</w:t>
                    </w:r>
                  </w:p>
                  <w:p w:rsidR="00FC7863" w:rsidRPr="00101222" w:rsidRDefault="00FC7863" w:rsidP="001F2F80">
                    <w:pPr>
                      <w:numPr>
                        <w:ilvl w:val="0"/>
                        <w:numId w:val="9"/>
                      </w:numPr>
                      <w:rPr>
                        <w:sz w:val="16"/>
                        <w:szCs w:val="16"/>
                      </w:rPr>
                    </w:pPr>
                    <w:r w:rsidRPr="00101222">
                      <w:rPr>
                        <w:sz w:val="16"/>
                        <w:szCs w:val="16"/>
                      </w:rPr>
                      <w:t>Andongan</w:t>
                    </w:r>
                  </w:p>
                </w:txbxContent>
              </v:textbox>
            </v:shape>
            <v:line id="_x0000_s1337" style="position:absolute" from="6119,6204" to="6120,6564"/>
            <v:shapetype id="_x0000_t117" coordsize="21600,21600" o:spt="117" path="m4353,l17214,r4386,10800l17214,21600r-12861,l,10800xe">
              <v:stroke joinstyle="miter"/>
              <v:path gradientshapeok="t" o:connecttype="rect" textboxrect="4353,0,17214,21600"/>
            </v:shapetype>
            <v:shape id="_x0000_s1338" type="#_x0000_t117" style="position:absolute;left:3240;top:6564;width:5580;height:1440">
              <v:textbox style="mso-next-textbox:#_x0000_s1338">
                <w:txbxContent>
                  <w:p w:rsidR="00FC7863" w:rsidRPr="00101222" w:rsidRDefault="00FC7863" w:rsidP="001F2F80">
                    <w:pPr>
                      <w:rPr>
                        <w:sz w:val="16"/>
                        <w:szCs w:val="16"/>
                      </w:rPr>
                    </w:pPr>
                    <w:r w:rsidRPr="00101222">
                      <w:rPr>
                        <w:sz w:val="16"/>
                        <w:szCs w:val="16"/>
                      </w:rPr>
                      <w:t>Tampilkan :</w:t>
                    </w:r>
                  </w:p>
                  <w:p w:rsidR="00FC7863" w:rsidRPr="00101222" w:rsidRDefault="00FC7863" w:rsidP="001F2F80">
                    <w:pPr>
                      <w:numPr>
                        <w:ilvl w:val="0"/>
                        <w:numId w:val="10"/>
                      </w:numPr>
                      <w:rPr>
                        <w:sz w:val="16"/>
                        <w:szCs w:val="16"/>
                      </w:rPr>
                    </w:pPr>
                    <w:r w:rsidRPr="00101222">
                      <w:rPr>
                        <w:sz w:val="16"/>
                        <w:szCs w:val="16"/>
                      </w:rPr>
                      <w:t>Tabel hasil perhitungan</w:t>
                    </w:r>
                  </w:p>
                  <w:p w:rsidR="00FC7863" w:rsidRPr="00101222" w:rsidRDefault="00FC7863" w:rsidP="001F2F80">
                    <w:pPr>
                      <w:numPr>
                        <w:ilvl w:val="0"/>
                        <w:numId w:val="10"/>
                      </w:numPr>
                      <w:rPr>
                        <w:sz w:val="16"/>
                        <w:szCs w:val="16"/>
                      </w:rPr>
                    </w:pPr>
                    <w:r w:rsidRPr="00101222">
                      <w:rPr>
                        <w:sz w:val="16"/>
                        <w:szCs w:val="16"/>
                      </w:rPr>
                      <w:t>Grafik hasil perhitungan</w:t>
                    </w:r>
                  </w:p>
                </w:txbxContent>
              </v:textbox>
            </v:shape>
            <v:line id="_x0000_s1339" style="position:absolute" from="6120,8004" to="6121,8544"/>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40" type="#_x0000_t114" style="position:absolute;left:4320;top:8544;width:3600;height:1500">
              <v:textbox style="mso-next-textbox:#_x0000_s1340">
                <w:txbxContent>
                  <w:p w:rsidR="00FC7863" w:rsidRPr="00101222" w:rsidRDefault="00FC7863" w:rsidP="001F2F80">
                    <w:pPr>
                      <w:rPr>
                        <w:sz w:val="16"/>
                        <w:szCs w:val="16"/>
                      </w:rPr>
                    </w:pPr>
                    <w:r w:rsidRPr="00101222">
                      <w:rPr>
                        <w:sz w:val="16"/>
                        <w:szCs w:val="16"/>
                      </w:rPr>
                      <w:t>Cetak :</w:t>
                    </w:r>
                  </w:p>
                  <w:p w:rsidR="00FC7863" w:rsidRPr="00101222" w:rsidRDefault="00FC7863" w:rsidP="001F2F80">
                    <w:pPr>
                      <w:numPr>
                        <w:ilvl w:val="0"/>
                        <w:numId w:val="11"/>
                      </w:numPr>
                      <w:rPr>
                        <w:sz w:val="16"/>
                        <w:szCs w:val="16"/>
                      </w:rPr>
                    </w:pPr>
                    <w:r w:rsidRPr="00101222">
                      <w:rPr>
                        <w:sz w:val="16"/>
                        <w:szCs w:val="16"/>
                      </w:rPr>
                      <w:t>Tabel hasil perhitungan</w:t>
                    </w:r>
                  </w:p>
                  <w:p w:rsidR="00FC7863" w:rsidRPr="00101222" w:rsidRDefault="00FC7863" w:rsidP="001F2F80">
                    <w:pPr>
                      <w:numPr>
                        <w:ilvl w:val="0"/>
                        <w:numId w:val="11"/>
                      </w:numPr>
                      <w:rPr>
                        <w:sz w:val="16"/>
                        <w:szCs w:val="16"/>
                      </w:rPr>
                    </w:pPr>
                    <w:r w:rsidRPr="00101222">
                      <w:rPr>
                        <w:sz w:val="16"/>
                        <w:szCs w:val="16"/>
                      </w:rPr>
                      <w:t>Grafik hasil perhitungan</w:t>
                    </w:r>
                  </w:p>
                </w:txbxContent>
              </v:textbox>
            </v:shape>
            <v:line id="_x0000_s1341" style="position:absolute" from="6120,9984" to="6121,10524"/>
            <v:shapetype id="_x0000_t110" coordsize="21600,21600" o:spt="110" path="m10800,l,10800,10800,21600,21600,10800xe">
              <v:stroke joinstyle="miter"/>
              <v:path gradientshapeok="t" o:connecttype="rect" textboxrect="5400,5400,16200,16200"/>
            </v:shapetype>
            <v:shape id="_x0000_s1342" type="#_x0000_t110" style="position:absolute;left:4680;top:10524;width:2880;height:1320">
              <v:textbox style="mso-next-textbox:#_x0000_s1342">
                <w:txbxContent>
                  <w:p w:rsidR="00FC7863" w:rsidRPr="00101222" w:rsidRDefault="00FC7863" w:rsidP="001F2F80">
                    <w:pPr>
                      <w:jc w:val="center"/>
                      <w:rPr>
                        <w:sz w:val="16"/>
                        <w:szCs w:val="16"/>
                      </w:rPr>
                    </w:pPr>
                    <w:r w:rsidRPr="00101222">
                      <w:rPr>
                        <w:sz w:val="16"/>
                        <w:szCs w:val="16"/>
                      </w:rPr>
                      <w:t>Hitung lagi</w:t>
                    </w:r>
                  </w:p>
                </w:txbxContent>
              </v:textbox>
            </v:shape>
            <v:line id="_x0000_s1343" style="position:absolute" from="6119,11784" to="6120,12324"/>
            <v:shape id="_x0000_s1344" type="#_x0000_t176" style="position:absolute;left:5400;top:12324;width:1440;height:960">
              <v:textbox style="mso-next-textbox:#_x0000_s1344">
                <w:txbxContent>
                  <w:p w:rsidR="00FC7863" w:rsidRPr="00101222" w:rsidRDefault="00FC7863" w:rsidP="001F2F80">
                    <w:pPr>
                      <w:jc w:val="center"/>
                      <w:rPr>
                        <w:sz w:val="16"/>
                        <w:szCs w:val="16"/>
                      </w:rPr>
                    </w:pPr>
                  </w:p>
                  <w:p w:rsidR="00FC7863" w:rsidRPr="00101222" w:rsidRDefault="00FC7863" w:rsidP="001F2F80">
                    <w:pPr>
                      <w:jc w:val="center"/>
                      <w:rPr>
                        <w:sz w:val="16"/>
                        <w:szCs w:val="16"/>
                      </w:rPr>
                    </w:pPr>
                    <w:r w:rsidRPr="00101222">
                      <w:rPr>
                        <w:sz w:val="16"/>
                        <w:szCs w:val="16"/>
                      </w:rPr>
                      <w:t>Selesai</w:t>
                    </w:r>
                  </w:p>
                </w:txbxContent>
              </v:textbox>
            </v:shape>
            <w10:wrap type="none"/>
            <w10:anchorlock/>
          </v:group>
        </w:pict>
      </w:r>
      <w:r w:rsidR="001F2F80" w:rsidRPr="001F2F80">
        <w:rPr>
          <w:sz w:val="22"/>
          <w:szCs w:val="22"/>
        </w:rPr>
        <w:t xml:space="preserve"> </w:t>
      </w:r>
    </w:p>
    <w:p w:rsidR="00C63B61" w:rsidRPr="00C63B61" w:rsidRDefault="00C63B61" w:rsidP="00C63B61">
      <w:pPr>
        <w:jc w:val="center"/>
        <w:rPr>
          <w:b/>
        </w:rPr>
      </w:pPr>
      <w:r w:rsidRPr="00C63B61">
        <w:rPr>
          <w:b/>
        </w:rPr>
        <w:t>Gambar 1. Diagram alir jalannya penelitian</w:t>
      </w:r>
    </w:p>
    <w:p w:rsidR="00C63B61" w:rsidRDefault="00C63B61" w:rsidP="001F2F80">
      <w:pPr>
        <w:jc w:val="both"/>
        <w:rPr>
          <w:sz w:val="22"/>
          <w:szCs w:val="22"/>
        </w:rPr>
      </w:pPr>
    </w:p>
    <w:p w:rsidR="001F2F80" w:rsidRPr="00B92FD1" w:rsidRDefault="001F2F80" w:rsidP="001F2F80">
      <w:pPr>
        <w:jc w:val="center"/>
      </w:pPr>
    </w:p>
    <w:p w:rsidR="001F2F80" w:rsidRPr="00F74CD1" w:rsidRDefault="001F2F80" w:rsidP="001F2F80">
      <w:pPr>
        <w:jc w:val="both"/>
        <w:rPr>
          <w:sz w:val="22"/>
          <w:szCs w:val="22"/>
        </w:rPr>
      </w:pPr>
    </w:p>
    <w:p w:rsidR="001F2F80" w:rsidRPr="00F74CD1" w:rsidRDefault="001F2F80" w:rsidP="001F2F80">
      <w:pPr>
        <w:rPr>
          <w:sz w:val="22"/>
          <w:szCs w:val="22"/>
        </w:rPr>
      </w:pPr>
    </w:p>
    <w:p w:rsidR="001F2F80" w:rsidRPr="00F74CD1" w:rsidRDefault="001F2F80" w:rsidP="00E64DFC">
      <w:pPr>
        <w:jc w:val="center"/>
        <w:rPr>
          <w:sz w:val="22"/>
          <w:szCs w:val="22"/>
        </w:rPr>
      </w:pPr>
      <w:r>
        <w:rPr>
          <w:noProof/>
          <w:sz w:val="22"/>
          <w:szCs w:val="22"/>
        </w:rPr>
        <w:lastRenderedPageBreak/>
        <w:drawing>
          <wp:inline distT="0" distB="0" distL="0" distR="0">
            <wp:extent cx="2538296" cy="1860605"/>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0"/>
                    <a:srcRect/>
                    <a:stretch>
                      <a:fillRect/>
                    </a:stretch>
                  </pic:blipFill>
                  <pic:spPr bwMode="auto">
                    <a:xfrm>
                      <a:off x="0" y="0"/>
                      <a:ext cx="2540768" cy="1862417"/>
                    </a:xfrm>
                    <a:prstGeom prst="rect">
                      <a:avLst/>
                    </a:prstGeom>
                    <a:noFill/>
                    <a:ln w="9525">
                      <a:noFill/>
                      <a:miter lim="800000"/>
                      <a:headEnd/>
                      <a:tailEnd/>
                    </a:ln>
                  </pic:spPr>
                </pic:pic>
              </a:graphicData>
            </a:graphic>
          </wp:inline>
        </w:drawing>
      </w:r>
    </w:p>
    <w:p w:rsidR="00E64DFC" w:rsidRDefault="001F2F80" w:rsidP="00E64DFC">
      <w:pPr>
        <w:tabs>
          <w:tab w:val="center" w:pos="4320"/>
          <w:tab w:val="right" w:pos="8640"/>
        </w:tabs>
        <w:jc w:val="both"/>
        <w:rPr>
          <w:b/>
        </w:rPr>
      </w:pPr>
      <w:r w:rsidRPr="00E64DFC">
        <w:rPr>
          <w:b/>
        </w:rPr>
        <w:t xml:space="preserve">Gambar 2. Grafik perubahan arus saluran </w:t>
      </w:r>
    </w:p>
    <w:p w:rsidR="001F2F80" w:rsidRPr="00E64DFC" w:rsidRDefault="00E64DFC" w:rsidP="00E64DFC">
      <w:pPr>
        <w:tabs>
          <w:tab w:val="center" w:pos="4320"/>
          <w:tab w:val="right" w:pos="8640"/>
        </w:tabs>
        <w:jc w:val="both"/>
        <w:rPr>
          <w:b/>
        </w:rPr>
      </w:pPr>
      <w:r>
        <w:rPr>
          <w:b/>
        </w:rPr>
        <w:t xml:space="preserve">                    </w:t>
      </w:r>
      <w:r w:rsidR="001F2F80" w:rsidRPr="00E64DFC">
        <w:rPr>
          <w:b/>
        </w:rPr>
        <w:t>terhadap temperatur konduktor</w:t>
      </w:r>
    </w:p>
    <w:p w:rsidR="001F2F80" w:rsidRPr="00F74CD1" w:rsidRDefault="001F2F80" w:rsidP="001F2F80">
      <w:pPr>
        <w:tabs>
          <w:tab w:val="center" w:pos="4320"/>
          <w:tab w:val="right" w:pos="8640"/>
        </w:tabs>
        <w:jc w:val="both"/>
        <w:rPr>
          <w:b/>
          <w:sz w:val="22"/>
          <w:szCs w:val="22"/>
        </w:rPr>
      </w:pPr>
    </w:p>
    <w:p w:rsidR="001F2F80" w:rsidRPr="00F74CD1" w:rsidRDefault="001F2F80" w:rsidP="001F2F80">
      <w:pPr>
        <w:tabs>
          <w:tab w:val="center" w:pos="4320"/>
          <w:tab w:val="right" w:pos="8640"/>
        </w:tabs>
        <w:jc w:val="both"/>
        <w:rPr>
          <w:b/>
          <w:sz w:val="22"/>
          <w:szCs w:val="22"/>
        </w:rPr>
      </w:pPr>
      <w:r w:rsidRPr="00F74CD1">
        <w:rPr>
          <w:b/>
          <w:sz w:val="22"/>
          <w:szCs w:val="22"/>
        </w:rPr>
        <w:t>Pengaruh Perubahan Arus Saluran Terhadap Andongan Konduktor.</w:t>
      </w:r>
    </w:p>
    <w:p w:rsidR="001F2F80" w:rsidRPr="00F74CD1" w:rsidRDefault="001F2F80" w:rsidP="001F2F80">
      <w:pPr>
        <w:tabs>
          <w:tab w:val="center" w:pos="4320"/>
          <w:tab w:val="right" w:pos="8640"/>
        </w:tabs>
        <w:jc w:val="both"/>
        <w:rPr>
          <w:b/>
          <w:sz w:val="22"/>
          <w:szCs w:val="22"/>
        </w:rPr>
      </w:pPr>
    </w:p>
    <w:p w:rsidR="001F2F80" w:rsidRPr="00F74CD1" w:rsidRDefault="001F2F80" w:rsidP="001F2F80">
      <w:pPr>
        <w:jc w:val="both"/>
        <w:rPr>
          <w:sz w:val="22"/>
          <w:szCs w:val="22"/>
        </w:rPr>
      </w:pPr>
      <w:r w:rsidRPr="00F74CD1">
        <w:rPr>
          <w:sz w:val="22"/>
          <w:szCs w:val="22"/>
        </w:rPr>
        <w:t>Kenaikan arus saluran akan mengakibatkan andongan bertambah besar. Batas maksimum andongan pada konduktor ACSR pada span 11, yang dihitungan berdasarkan temperatur maksimum yang diizinkan, nilai andongannya mencapai 6,1096 meter, sedangkan pada konduktor TACSR mencapai 7,8647 meter.</w:t>
      </w:r>
    </w:p>
    <w:p w:rsidR="001F2F80" w:rsidRPr="00F74CD1" w:rsidRDefault="001F2F80" w:rsidP="001F2F80">
      <w:pPr>
        <w:jc w:val="both"/>
        <w:rPr>
          <w:sz w:val="22"/>
          <w:szCs w:val="22"/>
        </w:rPr>
      </w:pPr>
    </w:p>
    <w:p w:rsidR="001F2F80" w:rsidRPr="00F74CD1" w:rsidRDefault="001F2F80" w:rsidP="00E64DFC">
      <w:pPr>
        <w:jc w:val="center"/>
        <w:rPr>
          <w:sz w:val="22"/>
          <w:szCs w:val="22"/>
        </w:rPr>
      </w:pPr>
      <w:r>
        <w:rPr>
          <w:noProof/>
          <w:sz w:val="22"/>
          <w:szCs w:val="22"/>
        </w:rPr>
        <w:drawing>
          <wp:inline distT="0" distB="0" distL="0" distR="0">
            <wp:extent cx="2525367" cy="1777399"/>
            <wp:effectExtent l="19050" t="0" r="8283"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1"/>
                    <a:srcRect/>
                    <a:stretch>
                      <a:fillRect/>
                    </a:stretch>
                  </pic:blipFill>
                  <pic:spPr bwMode="auto">
                    <a:xfrm>
                      <a:off x="0" y="0"/>
                      <a:ext cx="2531408" cy="1781651"/>
                    </a:xfrm>
                    <a:prstGeom prst="rect">
                      <a:avLst/>
                    </a:prstGeom>
                    <a:noFill/>
                    <a:ln w="9525">
                      <a:noFill/>
                      <a:miter lim="800000"/>
                      <a:headEnd/>
                      <a:tailEnd/>
                    </a:ln>
                  </pic:spPr>
                </pic:pic>
              </a:graphicData>
            </a:graphic>
          </wp:inline>
        </w:drawing>
      </w:r>
    </w:p>
    <w:p w:rsidR="00E64DFC" w:rsidRDefault="00E64DFC" w:rsidP="00E64DFC">
      <w:pPr>
        <w:jc w:val="both"/>
        <w:rPr>
          <w:b/>
        </w:rPr>
      </w:pPr>
      <w:r>
        <w:rPr>
          <w:b/>
        </w:rPr>
        <w:t xml:space="preserve">Gambar </w:t>
      </w:r>
      <w:r w:rsidR="001F2F80" w:rsidRPr="00E64DFC">
        <w:rPr>
          <w:b/>
        </w:rPr>
        <w:t xml:space="preserve">3. </w:t>
      </w:r>
      <w:r w:rsidRPr="00E64DFC">
        <w:rPr>
          <w:b/>
        </w:rPr>
        <w:t xml:space="preserve">Grafik </w:t>
      </w:r>
      <w:r w:rsidR="001F2F80" w:rsidRPr="00E64DFC">
        <w:rPr>
          <w:b/>
        </w:rPr>
        <w:t>Pengaruh perubahan arus</w:t>
      </w:r>
    </w:p>
    <w:p w:rsidR="00E64DFC" w:rsidRDefault="00E64DFC" w:rsidP="00E64DFC">
      <w:pPr>
        <w:jc w:val="both"/>
        <w:rPr>
          <w:b/>
        </w:rPr>
      </w:pPr>
      <w:r>
        <w:rPr>
          <w:b/>
        </w:rPr>
        <w:t xml:space="preserve"> </w:t>
      </w:r>
      <w:r w:rsidR="001F2F80" w:rsidRPr="00E64DFC">
        <w:rPr>
          <w:b/>
        </w:rPr>
        <w:t xml:space="preserve"> </w:t>
      </w:r>
      <w:r>
        <w:rPr>
          <w:b/>
        </w:rPr>
        <w:t xml:space="preserve">                  </w:t>
      </w:r>
      <w:r w:rsidR="001F2F80" w:rsidRPr="00E64DFC">
        <w:rPr>
          <w:b/>
        </w:rPr>
        <w:t xml:space="preserve">saluran terhadap andongan </w:t>
      </w:r>
    </w:p>
    <w:p w:rsidR="001F2F80" w:rsidRPr="00E64DFC" w:rsidRDefault="00E64DFC" w:rsidP="00E64DFC">
      <w:pPr>
        <w:jc w:val="both"/>
        <w:rPr>
          <w:b/>
        </w:rPr>
      </w:pPr>
      <w:r>
        <w:rPr>
          <w:b/>
        </w:rPr>
        <w:t xml:space="preserve">                    k</w:t>
      </w:r>
      <w:r w:rsidR="001F2F80" w:rsidRPr="00E64DFC">
        <w:rPr>
          <w:b/>
        </w:rPr>
        <w:t>onduktor</w:t>
      </w:r>
    </w:p>
    <w:p w:rsidR="001F2F80" w:rsidRPr="00F74CD1" w:rsidRDefault="001F2F80" w:rsidP="001F2F80">
      <w:pPr>
        <w:jc w:val="center"/>
        <w:rPr>
          <w:sz w:val="22"/>
          <w:szCs w:val="22"/>
        </w:rPr>
      </w:pPr>
    </w:p>
    <w:p w:rsidR="001F2F80" w:rsidRPr="00F74CD1" w:rsidRDefault="001F2F80" w:rsidP="001F2F80">
      <w:pPr>
        <w:rPr>
          <w:b/>
          <w:sz w:val="22"/>
          <w:szCs w:val="22"/>
        </w:rPr>
      </w:pPr>
      <w:r w:rsidRPr="00F74CD1">
        <w:rPr>
          <w:b/>
          <w:sz w:val="22"/>
          <w:szCs w:val="22"/>
        </w:rPr>
        <w:t>Pengaruh arus saluran terhadap tegangan tarik konduktor</w:t>
      </w:r>
    </w:p>
    <w:p w:rsidR="001F2F80" w:rsidRPr="00F74CD1" w:rsidRDefault="001F2F80" w:rsidP="001F2F80">
      <w:pPr>
        <w:rPr>
          <w:sz w:val="22"/>
          <w:szCs w:val="22"/>
        </w:rPr>
      </w:pPr>
    </w:p>
    <w:p w:rsidR="001F2F80" w:rsidRPr="00F74CD1" w:rsidRDefault="001F2F80" w:rsidP="00E64DFC">
      <w:pPr>
        <w:jc w:val="both"/>
        <w:rPr>
          <w:sz w:val="22"/>
          <w:szCs w:val="22"/>
        </w:rPr>
      </w:pPr>
      <w:r w:rsidRPr="00F74CD1">
        <w:rPr>
          <w:sz w:val="22"/>
          <w:szCs w:val="22"/>
        </w:rPr>
        <w:t xml:space="preserve">Dengan meningkatnya pembebanan arus akan menyebabkan menurunnya tegangan tarik </w:t>
      </w:r>
      <w:r w:rsidR="00E64DFC">
        <w:rPr>
          <w:sz w:val="22"/>
          <w:szCs w:val="22"/>
        </w:rPr>
        <w:t>k</w:t>
      </w:r>
      <w:r w:rsidRPr="00F74CD1">
        <w:rPr>
          <w:sz w:val="22"/>
          <w:szCs w:val="22"/>
        </w:rPr>
        <w:t>onduktor. Berdasarkan temperatur maksimum yang diizinkan pada masing-masing konduktor, maka tegangan tarik konduktor minimum pada span 11 untuk konduktor ACSR adalah 1954,4 kg, sedangkan pada konduktor TACSR tegangan tarik minimumnya adalah 1598,1 kg.</w:t>
      </w:r>
    </w:p>
    <w:p w:rsidR="001F2F80" w:rsidRPr="00F74CD1" w:rsidRDefault="001F2F80" w:rsidP="001F2F80">
      <w:pPr>
        <w:rPr>
          <w:sz w:val="22"/>
          <w:szCs w:val="22"/>
        </w:rPr>
      </w:pPr>
    </w:p>
    <w:p w:rsidR="001F2F80" w:rsidRDefault="001F2F80" w:rsidP="001F2F80">
      <w:pPr>
        <w:rPr>
          <w:sz w:val="22"/>
          <w:szCs w:val="22"/>
        </w:rPr>
      </w:pPr>
    </w:p>
    <w:p w:rsidR="00E64DFC" w:rsidRDefault="00E64DFC" w:rsidP="001F2F80">
      <w:pPr>
        <w:rPr>
          <w:sz w:val="22"/>
          <w:szCs w:val="22"/>
        </w:rPr>
      </w:pPr>
    </w:p>
    <w:p w:rsidR="00E64DFC" w:rsidRDefault="00E64DFC" w:rsidP="001F2F80">
      <w:pPr>
        <w:rPr>
          <w:sz w:val="22"/>
          <w:szCs w:val="22"/>
        </w:rPr>
      </w:pPr>
    </w:p>
    <w:p w:rsidR="001F2F80" w:rsidRPr="00F74CD1" w:rsidRDefault="001F2F80" w:rsidP="001F2F80">
      <w:pPr>
        <w:rPr>
          <w:sz w:val="22"/>
          <w:szCs w:val="22"/>
        </w:rPr>
      </w:pPr>
      <w:r>
        <w:rPr>
          <w:noProof/>
          <w:sz w:val="22"/>
          <w:szCs w:val="22"/>
        </w:rPr>
        <w:lastRenderedPageBreak/>
        <w:drawing>
          <wp:inline distT="0" distB="0" distL="0" distR="0">
            <wp:extent cx="2588978" cy="1599384"/>
            <wp:effectExtent l="19050" t="0" r="1822"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2"/>
                    <a:srcRect/>
                    <a:stretch>
                      <a:fillRect/>
                    </a:stretch>
                  </pic:blipFill>
                  <pic:spPr bwMode="auto">
                    <a:xfrm>
                      <a:off x="0" y="0"/>
                      <a:ext cx="2595717" cy="1603547"/>
                    </a:xfrm>
                    <a:prstGeom prst="rect">
                      <a:avLst/>
                    </a:prstGeom>
                    <a:noFill/>
                    <a:ln w="9525">
                      <a:noFill/>
                      <a:miter lim="800000"/>
                      <a:headEnd/>
                      <a:tailEnd/>
                    </a:ln>
                  </pic:spPr>
                </pic:pic>
              </a:graphicData>
            </a:graphic>
          </wp:inline>
        </w:drawing>
      </w:r>
    </w:p>
    <w:p w:rsidR="001F2F80" w:rsidRPr="00F74CD1" w:rsidRDefault="001F2F80" w:rsidP="001F2F80">
      <w:pPr>
        <w:rPr>
          <w:sz w:val="22"/>
          <w:szCs w:val="22"/>
        </w:rPr>
      </w:pPr>
    </w:p>
    <w:p w:rsidR="00E64DFC" w:rsidRDefault="00E64DFC" w:rsidP="001F2F80">
      <w:pPr>
        <w:tabs>
          <w:tab w:val="center" w:pos="4320"/>
          <w:tab w:val="right" w:pos="8640"/>
        </w:tabs>
        <w:jc w:val="center"/>
        <w:rPr>
          <w:b/>
        </w:rPr>
      </w:pPr>
      <w:r w:rsidRPr="00E64DFC">
        <w:rPr>
          <w:b/>
        </w:rPr>
        <w:t xml:space="preserve">Gambar 4. </w:t>
      </w:r>
      <w:r w:rsidR="001F2F80" w:rsidRPr="00E64DFC">
        <w:rPr>
          <w:b/>
        </w:rPr>
        <w:t>Grafik</w:t>
      </w:r>
      <w:r w:rsidRPr="00E64DFC">
        <w:rPr>
          <w:b/>
        </w:rPr>
        <w:t xml:space="preserve"> p</w:t>
      </w:r>
      <w:r w:rsidR="001F2F80" w:rsidRPr="00E64DFC">
        <w:rPr>
          <w:b/>
        </w:rPr>
        <w:t>engaruh perubahan arus</w:t>
      </w:r>
    </w:p>
    <w:p w:rsidR="00E64DFC" w:rsidRDefault="00E64DFC" w:rsidP="001F2F80">
      <w:pPr>
        <w:tabs>
          <w:tab w:val="center" w:pos="4320"/>
          <w:tab w:val="right" w:pos="8640"/>
        </w:tabs>
        <w:jc w:val="center"/>
        <w:rPr>
          <w:b/>
        </w:rPr>
      </w:pPr>
      <w:r>
        <w:rPr>
          <w:b/>
        </w:rPr>
        <w:t xml:space="preserve">                  </w:t>
      </w:r>
      <w:r w:rsidR="001F2F80" w:rsidRPr="00E64DFC">
        <w:rPr>
          <w:b/>
        </w:rPr>
        <w:t xml:space="preserve">saluran terhadap tegangan tarik </w:t>
      </w:r>
    </w:p>
    <w:p w:rsidR="001F2F80" w:rsidRPr="00E64DFC" w:rsidRDefault="00E64DFC" w:rsidP="00E64DFC">
      <w:pPr>
        <w:tabs>
          <w:tab w:val="center" w:pos="4320"/>
          <w:tab w:val="right" w:pos="8640"/>
        </w:tabs>
        <w:jc w:val="both"/>
        <w:rPr>
          <w:b/>
        </w:rPr>
      </w:pPr>
      <w:r>
        <w:rPr>
          <w:b/>
        </w:rPr>
        <w:t xml:space="preserve">                       </w:t>
      </w:r>
      <w:r w:rsidR="001F2F80" w:rsidRPr="00E64DFC">
        <w:rPr>
          <w:b/>
        </w:rPr>
        <w:t>konduktor</w:t>
      </w:r>
    </w:p>
    <w:p w:rsidR="001F2F80" w:rsidRPr="00F74CD1" w:rsidRDefault="001F2F80" w:rsidP="001F2F80">
      <w:pPr>
        <w:tabs>
          <w:tab w:val="center" w:pos="4320"/>
          <w:tab w:val="right" w:pos="8640"/>
        </w:tabs>
        <w:jc w:val="center"/>
        <w:rPr>
          <w:sz w:val="22"/>
          <w:szCs w:val="22"/>
        </w:rPr>
      </w:pPr>
    </w:p>
    <w:p w:rsidR="001F2F80" w:rsidRPr="00E64DFC" w:rsidRDefault="001F2F80" w:rsidP="001F2F80">
      <w:pPr>
        <w:jc w:val="both"/>
        <w:rPr>
          <w:b/>
          <w:sz w:val="24"/>
          <w:szCs w:val="24"/>
        </w:rPr>
      </w:pPr>
      <w:r w:rsidRPr="00E64DFC">
        <w:rPr>
          <w:b/>
          <w:sz w:val="24"/>
          <w:szCs w:val="24"/>
        </w:rPr>
        <w:t>Kesimpulan</w:t>
      </w:r>
    </w:p>
    <w:p w:rsidR="001F2F80" w:rsidRPr="00F74CD1" w:rsidRDefault="001F2F80" w:rsidP="001F2F80">
      <w:pPr>
        <w:jc w:val="both"/>
        <w:rPr>
          <w:sz w:val="22"/>
          <w:szCs w:val="22"/>
        </w:rPr>
      </w:pPr>
    </w:p>
    <w:p w:rsidR="001F2F80" w:rsidRPr="00F74CD1" w:rsidRDefault="001F2F80" w:rsidP="001F2F80">
      <w:pPr>
        <w:jc w:val="both"/>
        <w:rPr>
          <w:sz w:val="22"/>
          <w:szCs w:val="22"/>
        </w:rPr>
      </w:pPr>
      <w:r w:rsidRPr="00F74CD1">
        <w:rPr>
          <w:sz w:val="22"/>
          <w:szCs w:val="22"/>
        </w:rPr>
        <w:t>Sebagai penutup penulisan ini, sesuai dengan masalah-masalah yang telah diuraikan pada bab-bab sebelumnya, maka dapat diambil beberapa kesimpulan sebagai berikut :</w:t>
      </w:r>
    </w:p>
    <w:p w:rsidR="001F2F80" w:rsidRPr="00F74CD1" w:rsidRDefault="001F2F80" w:rsidP="00E64DFC">
      <w:pPr>
        <w:numPr>
          <w:ilvl w:val="0"/>
          <w:numId w:val="13"/>
        </w:numPr>
        <w:tabs>
          <w:tab w:val="clear" w:pos="720"/>
          <w:tab w:val="num" w:pos="270"/>
        </w:tabs>
        <w:ind w:left="270" w:hanging="270"/>
        <w:jc w:val="both"/>
        <w:rPr>
          <w:sz w:val="22"/>
          <w:szCs w:val="22"/>
        </w:rPr>
      </w:pPr>
      <w:r w:rsidRPr="00F74CD1">
        <w:rPr>
          <w:sz w:val="22"/>
          <w:szCs w:val="22"/>
        </w:rPr>
        <w:t>Dengan meningkatnya pembebanan arus saluran akan menyebabkan kenaikan temperatur konduktor.</w:t>
      </w:r>
      <w:r w:rsidR="00E64DFC">
        <w:rPr>
          <w:sz w:val="22"/>
          <w:szCs w:val="22"/>
        </w:rPr>
        <w:t xml:space="preserve"> K</w:t>
      </w:r>
      <w:r w:rsidRPr="00F74CD1">
        <w:rPr>
          <w:sz w:val="22"/>
          <w:szCs w:val="22"/>
        </w:rPr>
        <w:t>emampuan hantar arus pada konduktor ACSR adalah 1017 Ampere (pada temperatur maksimum 90</w:t>
      </w:r>
      <w:r w:rsidRPr="00F74CD1">
        <w:rPr>
          <w:sz w:val="22"/>
          <w:szCs w:val="22"/>
          <w:vertAlign w:val="superscript"/>
        </w:rPr>
        <w:t>o</w:t>
      </w:r>
      <w:r w:rsidRPr="00F74CD1">
        <w:rPr>
          <w:sz w:val="22"/>
          <w:szCs w:val="22"/>
        </w:rPr>
        <w:t>C), sementara untuk konduktor TACSR adalah 1785 Ampere (pada temperatur kerja maksimum 150</w:t>
      </w:r>
      <w:r w:rsidRPr="00F74CD1">
        <w:rPr>
          <w:sz w:val="22"/>
          <w:szCs w:val="22"/>
          <w:vertAlign w:val="superscript"/>
        </w:rPr>
        <w:t>o</w:t>
      </w:r>
      <w:r w:rsidRPr="00F74CD1">
        <w:rPr>
          <w:sz w:val="22"/>
          <w:szCs w:val="22"/>
        </w:rPr>
        <w:t>C). jadi dengan menggunakan konduktor TACSR maka kemampuan hantar arus dapat ditingkatkan sebesar 75,51 %, dengan ukuran konduktor TACSR yang hamper sama dengan konduktor ACSR.</w:t>
      </w:r>
    </w:p>
    <w:p w:rsidR="001F2F80" w:rsidRPr="00F74CD1" w:rsidRDefault="001F2F80" w:rsidP="00E64DFC">
      <w:pPr>
        <w:numPr>
          <w:ilvl w:val="0"/>
          <w:numId w:val="13"/>
        </w:numPr>
        <w:tabs>
          <w:tab w:val="clear" w:pos="720"/>
          <w:tab w:val="num" w:pos="270"/>
        </w:tabs>
        <w:ind w:left="270" w:hanging="270"/>
        <w:jc w:val="both"/>
        <w:rPr>
          <w:sz w:val="22"/>
          <w:szCs w:val="22"/>
        </w:rPr>
      </w:pPr>
      <w:r w:rsidRPr="00F74CD1">
        <w:rPr>
          <w:sz w:val="22"/>
          <w:szCs w:val="22"/>
        </w:rPr>
        <w:t>Dengan meningkatnya pembebanan arus akan menyebabkan menurunnya tegangan tarik konduktor. Berdasarkan temperatur maksimum yang diizinkan pada masing-masing konduktor, maka tegangan tarik konduktor minimum pada span 11 untuk konduktor ACSR adalah 1954,4 kg, sedangkan pada konduktor TACSR tegangan tarik minimumnya adalah 1598,1 kg.</w:t>
      </w:r>
    </w:p>
    <w:p w:rsidR="001F2F80" w:rsidRDefault="001F2F80" w:rsidP="00E64DFC">
      <w:pPr>
        <w:numPr>
          <w:ilvl w:val="0"/>
          <w:numId w:val="13"/>
        </w:numPr>
        <w:tabs>
          <w:tab w:val="clear" w:pos="720"/>
          <w:tab w:val="num" w:pos="270"/>
        </w:tabs>
        <w:ind w:left="270" w:hanging="270"/>
        <w:jc w:val="both"/>
        <w:rPr>
          <w:sz w:val="22"/>
          <w:szCs w:val="22"/>
        </w:rPr>
      </w:pPr>
      <w:r w:rsidRPr="00F74CD1">
        <w:rPr>
          <w:sz w:val="22"/>
          <w:szCs w:val="22"/>
        </w:rPr>
        <w:t>Kenaikan arus saluran akan mengakibatkan andongan bertambah besar. Batas maksimum andongan pada konduktor ACSR pada span 11, yang dihitungan berdasarkan temperatur maksimum yang diizinkan, nilai andongannya mencapai 6,1096 meter, sedangkan pada konduktor TACSR mencapai 7,8647 meter.</w:t>
      </w:r>
    </w:p>
    <w:p w:rsidR="00E64DFC" w:rsidRDefault="00E64DFC" w:rsidP="00E64DFC">
      <w:pPr>
        <w:jc w:val="both"/>
        <w:rPr>
          <w:sz w:val="22"/>
          <w:szCs w:val="22"/>
        </w:rPr>
      </w:pPr>
    </w:p>
    <w:p w:rsidR="00E64DFC" w:rsidRDefault="00E64DFC" w:rsidP="00E64DFC">
      <w:pPr>
        <w:jc w:val="both"/>
        <w:rPr>
          <w:sz w:val="22"/>
          <w:szCs w:val="22"/>
        </w:rPr>
      </w:pPr>
    </w:p>
    <w:p w:rsidR="001F2F80" w:rsidRPr="00E64DFC" w:rsidRDefault="00E64DFC" w:rsidP="00E64DFC">
      <w:pPr>
        <w:numPr>
          <w:ilvl w:val="0"/>
          <w:numId w:val="13"/>
        </w:numPr>
        <w:tabs>
          <w:tab w:val="clear" w:pos="720"/>
          <w:tab w:val="num" w:pos="270"/>
        </w:tabs>
        <w:ind w:left="360" w:hanging="270"/>
        <w:jc w:val="both"/>
        <w:rPr>
          <w:sz w:val="22"/>
          <w:szCs w:val="22"/>
        </w:rPr>
      </w:pPr>
      <w:r>
        <w:rPr>
          <w:sz w:val="22"/>
          <w:szCs w:val="22"/>
        </w:rPr>
        <w:lastRenderedPageBreak/>
        <w:t xml:space="preserve"> </w:t>
      </w:r>
      <w:r w:rsidR="001F2F80" w:rsidRPr="00E64DFC">
        <w:rPr>
          <w:sz w:val="22"/>
          <w:szCs w:val="22"/>
        </w:rPr>
        <w:t>Akibat kenaikan arus saluran panjang konduktor akan bertambah, pada temperatur maksimum konduktor ACSR pertambahan  panjang kawatnya sebesar 284,3505 meter, sedangkan pada konduktor TACSR mencapai 284,8647 meter.</w:t>
      </w:r>
    </w:p>
    <w:p w:rsidR="001F2F80" w:rsidRPr="00F74CD1" w:rsidRDefault="001F2F80" w:rsidP="001F2F80">
      <w:pPr>
        <w:ind w:left="720"/>
        <w:jc w:val="both"/>
        <w:rPr>
          <w:sz w:val="22"/>
          <w:szCs w:val="22"/>
        </w:rPr>
      </w:pPr>
    </w:p>
    <w:p w:rsidR="001F2F80" w:rsidRPr="00E64DFC" w:rsidRDefault="00E64DFC" w:rsidP="001F2F80">
      <w:pPr>
        <w:jc w:val="both"/>
        <w:rPr>
          <w:b/>
          <w:sz w:val="24"/>
          <w:szCs w:val="24"/>
        </w:rPr>
      </w:pPr>
      <w:r w:rsidRPr="00E64DFC">
        <w:rPr>
          <w:b/>
          <w:sz w:val="24"/>
          <w:szCs w:val="24"/>
        </w:rPr>
        <w:t>Daftar Pustaka</w:t>
      </w:r>
    </w:p>
    <w:p w:rsidR="001F2F80" w:rsidRPr="00F74CD1" w:rsidRDefault="001F2F80" w:rsidP="001F2F80">
      <w:pPr>
        <w:jc w:val="both"/>
        <w:rPr>
          <w:sz w:val="22"/>
          <w:szCs w:val="22"/>
        </w:rPr>
      </w:pPr>
    </w:p>
    <w:p w:rsidR="001F2F80" w:rsidRPr="00F74CD1" w:rsidRDefault="001F2F80" w:rsidP="00391796">
      <w:pPr>
        <w:ind w:left="900" w:hanging="900"/>
        <w:jc w:val="both"/>
        <w:rPr>
          <w:sz w:val="22"/>
          <w:szCs w:val="22"/>
        </w:rPr>
      </w:pPr>
      <w:r w:rsidRPr="00F74CD1">
        <w:rPr>
          <w:sz w:val="22"/>
          <w:szCs w:val="22"/>
        </w:rPr>
        <w:t xml:space="preserve">Arismunandar, A. dan  Kuwahara, S.,1990, </w:t>
      </w:r>
      <w:r w:rsidRPr="00E64DFC">
        <w:rPr>
          <w:i/>
          <w:sz w:val="22"/>
          <w:szCs w:val="22"/>
        </w:rPr>
        <w:t>Teknik Tenaga Listrik</w:t>
      </w:r>
      <w:r w:rsidRPr="00F74CD1">
        <w:rPr>
          <w:sz w:val="22"/>
          <w:szCs w:val="22"/>
        </w:rPr>
        <w:t>, Vol.II, Pradnya Paramita, Jakarta.</w:t>
      </w:r>
    </w:p>
    <w:p w:rsidR="00E64DFC" w:rsidRDefault="00E64DFC" w:rsidP="00391796">
      <w:pPr>
        <w:ind w:left="900" w:hanging="900"/>
        <w:jc w:val="both"/>
        <w:rPr>
          <w:sz w:val="22"/>
          <w:szCs w:val="22"/>
        </w:rPr>
      </w:pPr>
    </w:p>
    <w:p w:rsidR="001F2F80" w:rsidRPr="00F74CD1" w:rsidRDefault="001F2F80" w:rsidP="00391796">
      <w:pPr>
        <w:ind w:left="900" w:hanging="900"/>
        <w:jc w:val="both"/>
        <w:rPr>
          <w:sz w:val="22"/>
          <w:szCs w:val="22"/>
        </w:rPr>
      </w:pPr>
      <w:r w:rsidRPr="00F74CD1">
        <w:rPr>
          <w:sz w:val="22"/>
          <w:szCs w:val="22"/>
        </w:rPr>
        <w:t>Despande, M.V.,</w:t>
      </w:r>
      <w:r w:rsidR="00E64DFC">
        <w:rPr>
          <w:sz w:val="22"/>
          <w:szCs w:val="22"/>
        </w:rPr>
        <w:t xml:space="preserve"> </w:t>
      </w:r>
      <w:r w:rsidRPr="00F74CD1">
        <w:rPr>
          <w:sz w:val="22"/>
          <w:szCs w:val="22"/>
        </w:rPr>
        <w:t xml:space="preserve">1984, </w:t>
      </w:r>
      <w:r w:rsidRPr="00E64DFC">
        <w:rPr>
          <w:i/>
          <w:sz w:val="22"/>
          <w:szCs w:val="22"/>
        </w:rPr>
        <w:t>Electrical Power System Design</w:t>
      </w:r>
      <w:r w:rsidRPr="00F74CD1">
        <w:rPr>
          <w:sz w:val="22"/>
          <w:szCs w:val="22"/>
        </w:rPr>
        <w:t>, Tata Mc. Graw Hill, New Delhi.</w:t>
      </w:r>
    </w:p>
    <w:p w:rsidR="00E64DFC" w:rsidRDefault="00E64DFC" w:rsidP="00391796">
      <w:pPr>
        <w:ind w:left="900" w:hanging="900"/>
        <w:jc w:val="both"/>
        <w:rPr>
          <w:sz w:val="22"/>
          <w:szCs w:val="22"/>
        </w:rPr>
      </w:pPr>
    </w:p>
    <w:p w:rsidR="001F2F80" w:rsidRPr="00F74CD1" w:rsidRDefault="001F2F80" w:rsidP="00391796">
      <w:pPr>
        <w:ind w:left="900" w:hanging="900"/>
        <w:jc w:val="both"/>
        <w:rPr>
          <w:sz w:val="22"/>
          <w:szCs w:val="22"/>
        </w:rPr>
      </w:pPr>
      <w:r w:rsidRPr="00F74CD1">
        <w:rPr>
          <w:sz w:val="22"/>
          <w:szCs w:val="22"/>
        </w:rPr>
        <w:t>Hutauruk, T.S.,</w:t>
      </w:r>
      <w:r w:rsidR="00E64DFC">
        <w:rPr>
          <w:sz w:val="22"/>
          <w:szCs w:val="22"/>
        </w:rPr>
        <w:t xml:space="preserve"> </w:t>
      </w:r>
      <w:r w:rsidRPr="00F74CD1">
        <w:rPr>
          <w:sz w:val="22"/>
          <w:szCs w:val="22"/>
        </w:rPr>
        <w:t xml:space="preserve">1999, </w:t>
      </w:r>
      <w:r w:rsidRPr="00E64DFC">
        <w:rPr>
          <w:i/>
          <w:sz w:val="22"/>
          <w:szCs w:val="22"/>
        </w:rPr>
        <w:t>Transmisi Daya Listrik,</w:t>
      </w:r>
      <w:r w:rsidR="00E64DFC">
        <w:rPr>
          <w:sz w:val="22"/>
          <w:szCs w:val="22"/>
        </w:rPr>
        <w:t xml:space="preserve"> </w:t>
      </w:r>
      <w:r w:rsidRPr="00F74CD1">
        <w:rPr>
          <w:sz w:val="22"/>
          <w:szCs w:val="22"/>
        </w:rPr>
        <w:t>Erlangga, Jakarta.</w:t>
      </w:r>
    </w:p>
    <w:p w:rsidR="00E64DFC" w:rsidRDefault="00E64DFC" w:rsidP="00391796">
      <w:pPr>
        <w:ind w:left="900" w:hanging="900"/>
        <w:jc w:val="both"/>
        <w:rPr>
          <w:sz w:val="22"/>
          <w:szCs w:val="22"/>
        </w:rPr>
      </w:pPr>
    </w:p>
    <w:p w:rsidR="001F2F80" w:rsidRPr="00F74CD1" w:rsidRDefault="001F2F80" w:rsidP="00391796">
      <w:pPr>
        <w:ind w:left="900" w:hanging="900"/>
        <w:jc w:val="both"/>
        <w:rPr>
          <w:sz w:val="22"/>
          <w:szCs w:val="22"/>
        </w:rPr>
      </w:pPr>
      <w:r w:rsidRPr="00F74CD1">
        <w:rPr>
          <w:sz w:val="22"/>
          <w:szCs w:val="22"/>
        </w:rPr>
        <w:t xml:space="preserve">IEEE Std. 738, 1993, </w:t>
      </w:r>
      <w:r w:rsidRPr="00E64DFC">
        <w:rPr>
          <w:i/>
          <w:sz w:val="22"/>
          <w:szCs w:val="22"/>
        </w:rPr>
        <w:t>Standart for Calculating the Current-Temperatur Relationship of Bare overhead Conductor</w:t>
      </w:r>
      <w:r w:rsidRPr="00F74CD1">
        <w:rPr>
          <w:sz w:val="22"/>
          <w:szCs w:val="22"/>
        </w:rPr>
        <w:t>, IEEE Power Engineering Society.</w:t>
      </w:r>
    </w:p>
    <w:p w:rsidR="00E64DFC" w:rsidRDefault="00E64DFC" w:rsidP="00391796">
      <w:pPr>
        <w:ind w:left="900" w:hanging="900"/>
        <w:jc w:val="both"/>
        <w:rPr>
          <w:sz w:val="22"/>
          <w:szCs w:val="22"/>
        </w:rPr>
      </w:pPr>
    </w:p>
    <w:p w:rsidR="001F2F80" w:rsidRPr="00F74CD1" w:rsidRDefault="001F2F80" w:rsidP="00391796">
      <w:pPr>
        <w:ind w:left="900" w:hanging="900"/>
        <w:jc w:val="both"/>
        <w:rPr>
          <w:sz w:val="22"/>
          <w:szCs w:val="22"/>
        </w:rPr>
      </w:pPr>
      <w:r w:rsidRPr="00F74CD1">
        <w:rPr>
          <w:sz w:val="22"/>
          <w:szCs w:val="22"/>
        </w:rPr>
        <w:t>Prasasto Satwiko,</w:t>
      </w:r>
      <w:r w:rsidR="00E64DFC">
        <w:rPr>
          <w:sz w:val="22"/>
          <w:szCs w:val="22"/>
        </w:rPr>
        <w:t xml:space="preserve"> </w:t>
      </w:r>
      <w:r w:rsidRPr="00F74CD1">
        <w:rPr>
          <w:sz w:val="22"/>
          <w:szCs w:val="22"/>
        </w:rPr>
        <w:t xml:space="preserve">2005, </w:t>
      </w:r>
      <w:r w:rsidRPr="00E64DFC">
        <w:rPr>
          <w:i/>
          <w:sz w:val="22"/>
          <w:szCs w:val="22"/>
        </w:rPr>
        <w:t>Fisika Bangunan</w:t>
      </w:r>
      <w:r w:rsidRPr="00F74CD1">
        <w:rPr>
          <w:sz w:val="22"/>
          <w:szCs w:val="22"/>
        </w:rPr>
        <w:t>, edisi 2, Penerbit Andi, Yogyakarta.</w:t>
      </w:r>
    </w:p>
    <w:p w:rsidR="001F2F80" w:rsidRDefault="001F2F80" w:rsidP="00391796">
      <w:pPr>
        <w:ind w:left="900" w:hanging="900"/>
        <w:jc w:val="both"/>
        <w:rPr>
          <w:color w:val="FF0000"/>
          <w:sz w:val="22"/>
          <w:szCs w:val="22"/>
        </w:rPr>
      </w:pPr>
    </w:p>
    <w:p w:rsidR="00E64DFC" w:rsidRPr="00F74CD1" w:rsidRDefault="00E64DFC" w:rsidP="00391796">
      <w:pPr>
        <w:ind w:left="900" w:hanging="900"/>
        <w:jc w:val="both"/>
        <w:rPr>
          <w:sz w:val="22"/>
          <w:szCs w:val="22"/>
        </w:rPr>
      </w:pPr>
      <w:r w:rsidRPr="00F74CD1">
        <w:rPr>
          <w:sz w:val="22"/>
          <w:szCs w:val="22"/>
        </w:rPr>
        <w:t>Starr, A.T.,</w:t>
      </w:r>
      <w:r w:rsidR="00391796">
        <w:rPr>
          <w:sz w:val="22"/>
          <w:szCs w:val="22"/>
        </w:rPr>
        <w:t xml:space="preserve"> </w:t>
      </w:r>
      <w:r w:rsidRPr="00F74CD1">
        <w:rPr>
          <w:sz w:val="22"/>
          <w:szCs w:val="22"/>
        </w:rPr>
        <w:t xml:space="preserve">1957, </w:t>
      </w:r>
      <w:r w:rsidR="00391796">
        <w:rPr>
          <w:sz w:val="22"/>
          <w:szCs w:val="22"/>
        </w:rPr>
        <w:t xml:space="preserve"> </w:t>
      </w:r>
      <w:r w:rsidRPr="00391796">
        <w:rPr>
          <w:i/>
          <w:sz w:val="22"/>
          <w:szCs w:val="22"/>
        </w:rPr>
        <w:t>Generation Transmission and Utilization of Electrical Power</w:t>
      </w:r>
      <w:r w:rsidR="00391796">
        <w:rPr>
          <w:sz w:val="22"/>
          <w:szCs w:val="22"/>
        </w:rPr>
        <w:t>.</w:t>
      </w:r>
    </w:p>
    <w:p w:rsidR="00E64DFC" w:rsidRDefault="00E64DFC" w:rsidP="00391796">
      <w:pPr>
        <w:ind w:left="900" w:hanging="900"/>
        <w:jc w:val="both"/>
        <w:rPr>
          <w:color w:val="FF0000"/>
          <w:sz w:val="22"/>
          <w:szCs w:val="22"/>
        </w:rPr>
      </w:pPr>
    </w:p>
    <w:p w:rsidR="001F2F80" w:rsidRDefault="001F2F80"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391796" w:rsidRDefault="00391796" w:rsidP="00287C70">
      <w:pPr>
        <w:jc w:val="both"/>
        <w:rPr>
          <w:color w:val="FF0000"/>
          <w:sz w:val="22"/>
          <w:szCs w:val="22"/>
        </w:rPr>
      </w:pPr>
    </w:p>
    <w:p w:rsidR="00287C70" w:rsidRDefault="00287C70" w:rsidP="00287C70">
      <w:pPr>
        <w:jc w:val="both"/>
        <w:rPr>
          <w:b/>
          <w:sz w:val="22"/>
          <w:szCs w:val="22"/>
        </w:rPr>
      </w:pPr>
    </w:p>
    <w:p w:rsidR="001F2F80" w:rsidRDefault="001F2F80" w:rsidP="00287C70">
      <w:pPr>
        <w:jc w:val="both"/>
        <w:rPr>
          <w:b/>
          <w:sz w:val="22"/>
          <w:szCs w:val="22"/>
        </w:rPr>
      </w:pPr>
    </w:p>
    <w:p w:rsidR="001F2F80" w:rsidRDefault="001F2F80" w:rsidP="00287C70">
      <w:pPr>
        <w:jc w:val="both"/>
        <w:rPr>
          <w:b/>
          <w:sz w:val="22"/>
          <w:szCs w:val="22"/>
        </w:rPr>
      </w:pPr>
    </w:p>
    <w:p w:rsidR="001F2F80" w:rsidRDefault="001F2F80" w:rsidP="00287C70">
      <w:pPr>
        <w:jc w:val="both"/>
        <w:rPr>
          <w:b/>
          <w:sz w:val="22"/>
          <w:szCs w:val="22"/>
        </w:rPr>
      </w:pPr>
    </w:p>
    <w:p w:rsidR="001F2F80" w:rsidRDefault="001F2F80" w:rsidP="00287C70">
      <w:pPr>
        <w:jc w:val="both"/>
        <w:rPr>
          <w:b/>
          <w:sz w:val="22"/>
          <w:szCs w:val="22"/>
        </w:rPr>
      </w:pPr>
    </w:p>
    <w:p w:rsidR="00071E70" w:rsidRDefault="00071E70" w:rsidP="00287C70">
      <w:pPr>
        <w:jc w:val="both"/>
        <w:rPr>
          <w:b/>
          <w:sz w:val="22"/>
          <w:szCs w:val="22"/>
        </w:rPr>
      </w:pPr>
    </w:p>
    <w:p w:rsidR="00287C70" w:rsidRDefault="00287C70" w:rsidP="00287C70">
      <w:pPr>
        <w:jc w:val="both"/>
        <w:rPr>
          <w:b/>
          <w:sz w:val="22"/>
          <w:szCs w:val="22"/>
        </w:rPr>
        <w:sectPr w:rsidR="00287C70" w:rsidSect="00760CAA">
          <w:type w:val="continuous"/>
          <w:pgSz w:w="11907" w:h="17123" w:code="9"/>
          <w:pgMar w:top="1304" w:right="1418" w:bottom="1304" w:left="1531" w:header="907" w:footer="1247" w:gutter="0"/>
          <w:cols w:num="2" w:space="568" w:equalWidth="0">
            <w:col w:w="4195" w:space="568"/>
            <w:col w:w="4195"/>
          </w:cols>
          <w:docGrid w:linePitch="360"/>
        </w:sect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jc w:val="both"/>
        <w:rPr>
          <w:b/>
          <w:sz w:val="22"/>
          <w:szCs w:val="22"/>
        </w:rPr>
      </w:pPr>
    </w:p>
    <w:p w:rsidR="00287C70" w:rsidRDefault="00287C70" w:rsidP="00287C70">
      <w:pPr>
        <w:spacing w:line="480" w:lineRule="auto"/>
        <w:jc w:val="both"/>
        <w:rPr>
          <w:b/>
        </w:rPr>
        <w:sectPr w:rsidR="00287C70" w:rsidSect="00287C70">
          <w:type w:val="continuous"/>
          <w:pgSz w:w="11907" w:h="17123" w:code="9"/>
          <w:pgMar w:top="1304" w:right="1418" w:bottom="1304" w:left="1531" w:header="851" w:footer="1021" w:gutter="0"/>
          <w:cols w:space="720"/>
          <w:docGrid w:linePitch="360"/>
        </w:sectPr>
      </w:pPr>
    </w:p>
    <w:p w:rsidR="003305C8" w:rsidRPr="00071E70" w:rsidRDefault="003305C8" w:rsidP="0028371A">
      <w:pPr>
        <w:jc w:val="both"/>
        <w:rPr>
          <w:b/>
          <w:color w:val="1D1B11"/>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Pr="0028371A" w:rsidRDefault="00FD2912" w:rsidP="0028371A">
      <w:pPr>
        <w:jc w:val="both"/>
        <w:rPr>
          <w:rFonts w:eastAsiaTheme="minorHAnsi"/>
          <w:b/>
          <w:color w:val="000000"/>
          <w:sz w:val="24"/>
          <w:szCs w:val="24"/>
        </w:rPr>
      </w:pPr>
    </w:p>
    <w:p w:rsidR="00FD2912" w:rsidRDefault="00FD2912" w:rsidP="0028371A">
      <w:pPr>
        <w:jc w:val="both"/>
        <w:rPr>
          <w:rFonts w:eastAsiaTheme="minorHAnsi"/>
          <w:b/>
          <w:color w:val="000000"/>
          <w:sz w:val="24"/>
          <w:szCs w:val="24"/>
        </w:rPr>
      </w:pPr>
    </w:p>
    <w:p w:rsidR="008034B7" w:rsidRDefault="008034B7" w:rsidP="0028371A">
      <w:pPr>
        <w:jc w:val="both"/>
        <w:rPr>
          <w:rFonts w:eastAsiaTheme="minorHAnsi"/>
          <w:b/>
          <w:color w:val="000000"/>
          <w:sz w:val="24"/>
          <w:szCs w:val="24"/>
        </w:rPr>
      </w:pPr>
    </w:p>
    <w:p w:rsidR="008034B7" w:rsidRPr="0028371A" w:rsidRDefault="008034B7" w:rsidP="0028371A">
      <w:pPr>
        <w:jc w:val="both"/>
        <w:rPr>
          <w:rFonts w:eastAsiaTheme="minorHAnsi"/>
          <w:b/>
          <w:color w:val="000000"/>
          <w:sz w:val="24"/>
          <w:szCs w:val="24"/>
        </w:rPr>
      </w:pPr>
    </w:p>
    <w:p w:rsidR="008034B7" w:rsidRDefault="008034B7" w:rsidP="001066B6">
      <w:pPr>
        <w:jc w:val="both"/>
        <w:rPr>
          <w:rFonts w:ascii="MS Sans Serif" w:eastAsiaTheme="minorHAnsi" w:hAnsi="MS Sans Serif" w:cs="MS Sans Serif"/>
          <w:color w:val="000000"/>
        </w:rPr>
      </w:pPr>
    </w:p>
    <w:p w:rsidR="008034B7" w:rsidRDefault="008034B7" w:rsidP="001066B6">
      <w:pPr>
        <w:jc w:val="both"/>
        <w:rPr>
          <w:rFonts w:ascii="MS Sans Serif" w:eastAsiaTheme="minorHAnsi" w:hAnsi="MS Sans Serif" w:cs="MS Sans Serif"/>
          <w:color w:val="000000"/>
        </w:rPr>
      </w:pPr>
    </w:p>
    <w:p w:rsidR="00FD2912" w:rsidRDefault="00FD2912" w:rsidP="001066B6">
      <w:pPr>
        <w:jc w:val="both"/>
        <w:rPr>
          <w:rFonts w:ascii="MS Sans Serif" w:eastAsiaTheme="minorHAnsi" w:hAnsi="MS Sans Serif" w:cs="MS Sans Serif"/>
          <w:color w:val="000000"/>
        </w:rPr>
        <w:sectPr w:rsidR="00FD2912" w:rsidSect="00287C70">
          <w:pgSz w:w="11907" w:h="17123" w:code="9"/>
          <w:pgMar w:top="1304" w:right="1418" w:bottom="1304" w:left="1531" w:header="851" w:footer="964" w:gutter="0"/>
          <w:cols w:num="2" w:space="720"/>
          <w:docGrid w:linePitch="360"/>
        </w:sectPr>
      </w:pPr>
    </w:p>
    <w:p w:rsidR="0098032B" w:rsidRPr="0098032B" w:rsidRDefault="0098032B" w:rsidP="00C54CA5"/>
    <w:sectPr w:rsidR="0098032B" w:rsidRPr="0098032B" w:rsidSect="00287C70">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75" w:rsidRDefault="00AC4775" w:rsidP="00207861">
      <w:r>
        <w:separator/>
      </w:r>
    </w:p>
  </w:endnote>
  <w:endnote w:type="continuationSeparator" w:id="1">
    <w:p w:rsidR="00AC4775" w:rsidRDefault="00AC4775" w:rsidP="00207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16"/>
      <w:docPartObj>
        <w:docPartGallery w:val="Page Numbers (Bottom of Page)"/>
        <w:docPartUnique/>
      </w:docPartObj>
    </w:sdtPr>
    <w:sdtContent>
      <w:p w:rsidR="00FC7863" w:rsidRDefault="00CF1D6C" w:rsidP="00287C70">
        <w:pPr>
          <w:pStyle w:val="Footer"/>
          <w:tabs>
            <w:tab w:val="clear" w:pos="4680"/>
            <w:tab w:val="clear" w:pos="9360"/>
          </w:tabs>
        </w:pPr>
        <w:fldSimple w:instr=" PAGE   \* MERGEFORMAT ">
          <w:r w:rsidR="002C163B">
            <w:rPr>
              <w:noProof/>
            </w:rPr>
            <w:t>86</w:t>
          </w:r>
        </w:fldSimple>
        <w:r w:rsidR="00FC7863">
          <w:tab/>
        </w:r>
        <w:r w:rsidR="00FC7863">
          <w:tab/>
        </w:r>
        <w:r w:rsidR="00FC7863">
          <w:tab/>
        </w:r>
        <w:r w:rsidR="00FC7863">
          <w:tab/>
        </w:r>
        <w:r w:rsidR="00FC7863">
          <w:tab/>
          <w:t xml:space="preserve">     </w:t>
        </w:r>
        <w:r w:rsidR="00FC7863" w:rsidRPr="00634E1E">
          <w:rPr>
            <w:i/>
            <w:sz w:val="18"/>
            <w:szCs w:val="18"/>
          </w:rPr>
          <w:t>Pekan Ilmiah Periode ke-X</w:t>
        </w:r>
        <w:r w:rsidR="00FC7863">
          <w:rPr>
            <w:i/>
            <w:sz w:val="18"/>
            <w:szCs w:val="18"/>
          </w:rPr>
          <w:t xml:space="preserve">XI </w:t>
        </w:r>
        <w:r w:rsidR="00FC7863" w:rsidRPr="00634E1E">
          <w:rPr>
            <w:i/>
            <w:sz w:val="18"/>
            <w:szCs w:val="18"/>
          </w:rPr>
          <w:t xml:space="preserve"> FT.UISU  Jl. SM. Raja  Teladan Medan</w:t>
        </w:r>
        <w:r w:rsidR="00FC7863" w:rsidRPr="00634E1E">
          <w:rPr>
            <w:b/>
            <w:i/>
            <w:sz w:val="24"/>
            <w:szCs w:val="24"/>
          </w:rPr>
          <w:t xml:space="preserve">      </w:t>
        </w:r>
        <w:r w:rsidR="00FC7863">
          <w:rPr>
            <w:b/>
            <w:sz w:val="24"/>
            <w:szCs w:val="24"/>
          </w:rPr>
          <w:t xml:space="preserve">              </w:t>
        </w:r>
      </w:p>
    </w:sdtContent>
  </w:sdt>
  <w:p w:rsidR="00FC7863" w:rsidRPr="001C41AD" w:rsidRDefault="00FC786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91717"/>
      <w:docPartObj>
        <w:docPartGallery w:val="Page Numbers (Bottom of Page)"/>
        <w:docPartUnique/>
      </w:docPartObj>
    </w:sdtPr>
    <w:sdtEndPr>
      <w:rPr>
        <w:sz w:val="20"/>
        <w:szCs w:val="20"/>
      </w:rPr>
    </w:sdtEndPr>
    <w:sdtContent>
      <w:p w:rsidR="00FC7863" w:rsidRDefault="00FC7863" w:rsidP="00F024B2">
        <w:pPr>
          <w:pStyle w:val="Footer"/>
          <w:tabs>
            <w:tab w:val="clear" w:pos="9360"/>
            <w:tab w:val="right" w:pos="8931"/>
          </w:tabs>
        </w:pPr>
        <w:r w:rsidRPr="001C41AD">
          <w:rPr>
            <w:i/>
            <w:sz w:val="18"/>
            <w:szCs w:val="18"/>
          </w:rPr>
          <w:t>Pekan Ilmiah Periode ke-XXI  FT.UISU  Jl. SM. Raja  Teladan Medan</w:t>
        </w:r>
        <w:r w:rsidRPr="001C41AD">
          <w:rPr>
            <w:b/>
            <w:i/>
            <w:sz w:val="18"/>
            <w:szCs w:val="18"/>
          </w:rPr>
          <w:t xml:space="preserve">  </w:t>
        </w:r>
        <w:r w:rsidRPr="00634E1E">
          <w:rPr>
            <w:b/>
            <w:i/>
            <w:sz w:val="24"/>
            <w:szCs w:val="24"/>
          </w:rPr>
          <w:t xml:space="preserve">    </w:t>
        </w:r>
        <w:r>
          <w:rPr>
            <w:b/>
            <w:sz w:val="24"/>
            <w:szCs w:val="24"/>
          </w:rPr>
          <w:t xml:space="preserve">           </w:t>
        </w:r>
        <w:r>
          <w:rPr>
            <w:b/>
            <w:sz w:val="24"/>
            <w:szCs w:val="24"/>
          </w:rPr>
          <w:tab/>
          <w:t xml:space="preserve">   </w:t>
        </w:r>
        <w:fldSimple w:instr=" PAGE   \* MERGEFORMAT ">
          <w:r w:rsidR="002C163B">
            <w:rPr>
              <w:noProof/>
            </w:rPr>
            <w:t>85</w:t>
          </w:r>
        </w:fldSimple>
      </w:p>
    </w:sdtContent>
  </w:sdt>
  <w:p w:rsidR="00FC7863" w:rsidRPr="001C41AD" w:rsidRDefault="00FC7863">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75" w:rsidRDefault="00AC4775" w:rsidP="00207861">
      <w:r>
        <w:separator/>
      </w:r>
    </w:p>
  </w:footnote>
  <w:footnote w:type="continuationSeparator" w:id="1">
    <w:p w:rsidR="00AC4775" w:rsidRDefault="00AC4775" w:rsidP="0020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3" w:rsidRDefault="00FC7863" w:rsidP="001C41AD">
    <w:pPr>
      <w:pStyle w:val="Header"/>
      <w:tabs>
        <w:tab w:val="right" w:pos="9000"/>
      </w:tabs>
      <w:jc w:val="both"/>
      <w:rPr>
        <w:sz w:val="18"/>
        <w:szCs w:val="18"/>
      </w:rPr>
    </w:pPr>
    <w:r w:rsidRPr="00693B8C">
      <w:rPr>
        <w:sz w:val="18"/>
        <w:szCs w:val="18"/>
      </w:rPr>
      <w:t>Seminar Sain dan Teknologi</w:t>
    </w:r>
    <w:r>
      <w:rPr>
        <w:sz w:val="18"/>
        <w:szCs w:val="18"/>
      </w:rPr>
      <w:t xml:space="preserve">         </w:t>
    </w:r>
    <w:r>
      <w:rPr>
        <w:sz w:val="18"/>
        <w:szCs w:val="18"/>
      </w:rPr>
      <w:tab/>
    </w:r>
    <w:r>
      <w:rPr>
        <w:sz w:val="18"/>
        <w:szCs w:val="18"/>
      </w:rPr>
      <w:tab/>
      <w:t>ISSN : 1693 – 6809</w:t>
    </w:r>
  </w:p>
  <w:p w:rsidR="00FC7863" w:rsidRPr="001C41AD" w:rsidRDefault="00FC7863">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63" w:rsidRDefault="00FC7863" w:rsidP="00207861">
    <w:pPr>
      <w:pStyle w:val="Header"/>
      <w:tabs>
        <w:tab w:val="right" w:pos="9000"/>
      </w:tabs>
      <w:jc w:val="both"/>
      <w:rPr>
        <w:sz w:val="18"/>
        <w:szCs w:val="18"/>
      </w:rPr>
    </w:pPr>
  </w:p>
  <w:p w:rsidR="00FC7863" w:rsidRDefault="00FC7863" w:rsidP="00207861">
    <w:pPr>
      <w:pStyle w:val="Header"/>
      <w:tabs>
        <w:tab w:val="right" w:pos="9000"/>
      </w:tabs>
      <w:jc w:val="both"/>
      <w:rPr>
        <w:sz w:val="18"/>
        <w:szCs w:val="18"/>
      </w:rPr>
    </w:pPr>
    <w:r w:rsidRPr="00693B8C">
      <w:rPr>
        <w:sz w:val="18"/>
        <w:szCs w:val="18"/>
      </w:rPr>
      <w:t>Seminar Sain dan Teknologi</w:t>
    </w:r>
    <w:r>
      <w:rPr>
        <w:sz w:val="18"/>
        <w:szCs w:val="18"/>
      </w:rPr>
      <w:t xml:space="preserve">         </w:t>
    </w:r>
    <w:r>
      <w:rPr>
        <w:sz w:val="18"/>
        <w:szCs w:val="18"/>
      </w:rPr>
      <w:tab/>
    </w:r>
    <w:r>
      <w:rPr>
        <w:sz w:val="18"/>
        <w:szCs w:val="18"/>
      </w:rPr>
      <w:tab/>
      <w:t>ISSN : 1693 – 6809</w:t>
    </w:r>
  </w:p>
  <w:p w:rsidR="00FC7863" w:rsidRPr="00207861" w:rsidRDefault="00FC7863" w:rsidP="00207861">
    <w:pPr>
      <w:pStyle w:val="Header"/>
      <w:tabs>
        <w:tab w:val="right" w:pos="9000"/>
      </w:tabs>
      <w:jc w:val="both"/>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3A9"/>
    <w:multiLevelType w:val="multilevel"/>
    <w:tmpl w:val="B82A9B28"/>
    <w:lvl w:ilvl="0">
      <w:start w:val="2"/>
      <w:numFmt w:val="lowerLetter"/>
      <w:lvlText w:val="%1."/>
      <w:lvlJc w:val="left"/>
      <w:pPr>
        <w:tabs>
          <w:tab w:val="num" w:pos="786"/>
        </w:tabs>
        <w:ind w:left="786"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61477E"/>
    <w:multiLevelType w:val="hybridMultilevel"/>
    <w:tmpl w:val="4DE6D5E2"/>
    <w:lvl w:ilvl="0" w:tplc="E0189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1765"/>
    <w:multiLevelType w:val="hybridMultilevel"/>
    <w:tmpl w:val="4C8E78E0"/>
    <w:lvl w:ilvl="0" w:tplc="7752E3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E7997"/>
    <w:multiLevelType w:val="hybridMultilevel"/>
    <w:tmpl w:val="622A8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ED"/>
    <w:multiLevelType w:val="hybridMultilevel"/>
    <w:tmpl w:val="3ED4CC28"/>
    <w:lvl w:ilvl="0" w:tplc="84AC1E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04119"/>
    <w:multiLevelType w:val="hybridMultilevel"/>
    <w:tmpl w:val="DD64D16E"/>
    <w:lvl w:ilvl="0" w:tplc="C4D0DE46">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2180BD9"/>
    <w:multiLevelType w:val="multilevel"/>
    <w:tmpl w:val="454E2F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D7555F"/>
    <w:multiLevelType w:val="hybridMultilevel"/>
    <w:tmpl w:val="622A8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2C332D"/>
    <w:multiLevelType w:val="hybridMultilevel"/>
    <w:tmpl w:val="BB8EB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C3260"/>
    <w:multiLevelType w:val="hybridMultilevel"/>
    <w:tmpl w:val="935CA166"/>
    <w:lvl w:ilvl="0" w:tplc="608091B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756361"/>
    <w:multiLevelType w:val="hybridMultilevel"/>
    <w:tmpl w:val="A90CCBBA"/>
    <w:lvl w:ilvl="0" w:tplc="5BC4F7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E012E"/>
    <w:multiLevelType w:val="multilevel"/>
    <w:tmpl w:val="BA5E21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84034A"/>
    <w:multiLevelType w:val="multilevel"/>
    <w:tmpl w:val="C1E28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811DF8"/>
    <w:multiLevelType w:val="hybridMultilevel"/>
    <w:tmpl w:val="93B06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0"/>
  </w:num>
  <w:num w:numId="5">
    <w:abstractNumId w:val="5"/>
  </w:num>
  <w:num w:numId="6">
    <w:abstractNumId w:val="6"/>
  </w:num>
  <w:num w:numId="7">
    <w:abstractNumId w:val="12"/>
  </w:num>
  <w:num w:numId="8">
    <w:abstractNumId w:val="3"/>
  </w:num>
  <w:num w:numId="9">
    <w:abstractNumId w:val="4"/>
  </w:num>
  <w:num w:numId="10">
    <w:abstractNumId w:val="10"/>
  </w:num>
  <w:num w:numId="11">
    <w:abstractNumId w:val="2"/>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0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110896"/>
    <w:rsid w:val="0000707C"/>
    <w:rsid w:val="00021AAE"/>
    <w:rsid w:val="0002485D"/>
    <w:rsid w:val="000472A0"/>
    <w:rsid w:val="0006552F"/>
    <w:rsid w:val="00071538"/>
    <w:rsid w:val="00071E70"/>
    <w:rsid w:val="00077A6B"/>
    <w:rsid w:val="001066B6"/>
    <w:rsid w:val="00110896"/>
    <w:rsid w:val="00141101"/>
    <w:rsid w:val="00150AED"/>
    <w:rsid w:val="00186857"/>
    <w:rsid w:val="00192947"/>
    <w:rsid w:val="001C41AD"/>
    <w:rsid w:val="001D2F96"/>
    <w:rsid w:val="001F2F80"/>
    <w:rsid w:val="00207861"/>
    <w:rsid w:val="00251F89"/>
    <w:rsid w:val="0028371A"/>
    <w:rsid w:val="00287C70"/>
    <w:rsid w:val="002A6195"/>
    <w:rsid w:val="002A73FB"/>
    <w:rsid w:val="002C163B"/>
    <w:rsid w:val="002C5895"/>
    <w:rsid w:val="002C7181"/>
    <w:rsid w:val="002C7A2E"/>
    <w:rsid w:val="002E5169"/>
    <w:rsid w:val="002E5C45"/>
    <w:rsid w:val="002E79D9"/>
    <w:rsid w:val="00312E9A"/>
    <w:rsid w:val="0032418B"/>
    <w:rsid w:val="003305C8"/>
    <w:rsid w:val="003651D0"/>
    <w:rsid w:val="00365922"/>
    <w:rsid w:val="003764BF"/>
    <w:rsid w:val="00391796"/>
    <w:rsid w:val="003C5356"/>
    <w:rsid w:val="0043431E"/>
    <w:rsid w:val="004931E9"/>
    <w:rsid w:val="004C197B"/>
    <w:rsid w:val="004C64AD"/>
    <w:rsid w:val="004D155F"/>
    <w:rsid w:val="0050398C"/>
    <w:rsid w:val="00521A59"/>
    <w:rsid w:val="00540FC1"/>
    <w:rsid w:val="00556B55"/>
    <w:rsid w:val="00562CBA"/>
    <w:rsid w:val="00627279"/>
    <w:rsid w:val="00654B25"/>
    <w:rsid w:val="006B706C"/>
    <w:rsid w:val="006F0E34"/>
    <w:rsid w:val="00760CAA"/>
    <w:rsid w:val="007803C9"/>
    <w:rsid w:val="007E7A68"/>
    <w:rsid w:val="008034B7"/>
    <w:rsid w:val="008350B7"/>
    <w:rsid w:val="00836961"/>
    <w:rsid w:val="00847938"/>
    <w:rsid w:val="008504EF"/>
    <w:rsid w:val="00870BE5"/>
    <w:rsid w:val="00930569"/>
    <w:rsid w:val="0098032B"/>
    <w:rsid w:val="00993C63"/>
    <w:rsid w:val="00996213"/>
    <w:rsid w:val="009C4258"/>
    <w:rsid w:val="009D60F7"/>
    <w:rsid w:val="009F03CE"/>
    <w:rsid w:val="009F3889"/>
    <w:rsid w:val="009F5042"/>
    <w:rsid w:val="00AB0B47"/>
    <w:rsid w:val="00AB2079"/>
    <w:rsid w:val="00AC4775"/>
    <w:rsid w:val="00AD5665"/>
    <w:rsid w:val="00AF456B"/>
    <w:rsid w:val="00AF7CB0"/>
    <w:rsid w:val="00B2071E"/>
    <w:rsid w:val="00B27641"/>
    <w:rsid w:val="00B45896"/>
    <w:rsid w:val="00B72EA5"/>
    <w:rsid w:val="00B94B83"/>
    <w:rsid w:val="00BA4396"/>
    <w:rsid w:val="00BD7266"/>
    <w:rsid w:val="00C05339"/>
    <w:rsid w:val="00C54CA5"/>
    <w:rsid w:val="00C63B61"/>
    <w:rsid w:val="00C72FE4"/>
    <w:rsid w:val="00C75506"/>
    <w:rsid w:val="00CA77B2"/>
    <w:rsid w:val="00CB3DDE"/>
    <w:rsid w:val="00CE6CD1"/>
    <w:rsid w:val="00CF1D6C"/>
    <w:rsid w:val="00D47FB9"/>
    <w:rsid w:val="00D55139"/>
    <w:rsid w:val="00D92BD6"/>
    <w:rsid w:val="00DC562C"/>
    <w:rsid w:val="00DC62B4"/>
    <w:rsid w:val="00E52957"/>
    <w:rsid w:val="00E64DFC"/>
    <w:rsid w:val="00F01AE1"/>
    <w:rsid w:val="00F024B2"/>
    <w:rsid w:val="00F0690A"/>
    <w:rsid w:val="00F15ABB"/>
    <w:rsid w:val="00F60040"/>
    <w:rsid w:val="00F74795"/>
    <w:rsid w:val="00FA36AA"/>
    <w:rsid w:val="00FA726D"/>
    <w:rsid w:val="00FC7863"/>
    <w:rsid w:val="00FD2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96"/>
    <w:pPr>
      <w:ind w:left="720"/>
      <w:contextualSpacing/>
    </w:pPr>
  </w:style>
  <w:style w:type="character" w:styleId="PlaceholderText">
    <w:name w:val="Placeholder Text"/>
    <w:basedOn w:val="DefaultParagraphFont"/>
    <w:uiPriority w:val="99"/>
    <w:semiHidden/>
    <w:rsid w:val="00836961"/>
    <w:rPr>
      <w:color w:val="808080"/>
    </w:rPr>
  </w:style>
  <w:style w:type="paragraph" w:styleId="BalloonText">
    <w:name w:val="Balloon Text"/>
    <w:basedOn w:val="Normal"/>
    <w:link w:val="BalloonTextChar"/>
    <w:uiPriority w:val="99"/>
    <w:semiHidden/>
    <w:unhideWhenUsed/>
    <w:rsid w:val="00836961"/>
    <w:rPr>
      <w:rFonts w:ascii="Tahoma" w:hAnsi="Tahoma" w:cs="Tahoma"/>
      <w:sz w:val="16"/>
      <w:szCs w:val="16"/>
    </w:rPr>
  </w:style>
  <w:style w:type="character" w:customStyle="1" w:styleId="BalloonTextChar">
    <w:name w:val="Balloon Text Char"/>
    <w:basedOn w:val="DefaultParagraphFont"/>
    <w:link w:val="BalloonText"/>
    <w:uiPriority w:val="99"/>
    <w:semiHidden/>
    <w:rsid w:val="00836961"/>
    <w:rPr>
      <w:rFonts w:ascii="Tahoma" w:eastAsia="Times New Roman" w:hAnsi="Tahoma" w:cs="Tahoma"/>
      <w:sz w:val="16"/>
      <w:szCs w:val="16"/>
    </w:rPr>
  </w:style>
  <w:style w:type="paragraph" w:customStyle="1" w:styleId="Style">
    <w:name w:val="Style"/>
    <w:rsid w:val="007803C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rsid w:val="00847938"/>
    <w:rPr>
      <w:rFonts w:ascii="Courier New" w:hAnsi="Courier New" w:cs="Courier New"/>
    </w:rPr>
  </w:style>
  <w:style w:type="character" w:customStyle="1" w:styleId="PlainTextChar">
    <w:name w:val="Plain Text Char"/>
    <w:basedOn w:val="DefaultParagraphFont"/>
    <w:link w:val="PlainText"/>
    <w:uiPriority w:val="99"/>
    <w:rsid w:val="00847938"/>
    <w:rPr>
      <w:rFonts w:ascii="Courier New" w:eastAsia="Times New Roman" w:hAnsi="Courier New" w:cs="Courier New"/>
      <w:sz w:val="20"/>
      <w:szCs w:val="20"/>
    </w:rPr>
  </w:style>
  <w:style w:type="paragraph" w:styleId="BodyTextIndent2">
    <w:name w:val="Body Text Indent 2"/>
    <w:basedOn w:val="Normal"/>
    <w:link w:val="BodyTextIndent2Char"/>
    <w:rsid w:val="00847938"/>
    <w:pPr>
      <w:spacing w:after="120" w:line="480" w:lineRule="auto"/>
      <w:ind w:left="360"/>
    </w:pPr>
    <w:rPr>
      <w:sz w:val="24"/>
      <w:szCs w:val="24"/>
    </w:rPr>
  </w:style>
  <w:style w:type="character" w:customStyle="1" w:styleId="BodyTextIndent2Char">
    <w:name w:val="Body Text Indent 2 Char"/>
    <w:basedOn w:val="DefaultParagraphFont"/>
    <w:link w:val="BodyTextIndent2"/>
    <w:rsid w:val="008479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A4396"/>
    <w:pPr>
      <w:spacing w:after="120"/>
    </w:pPr>
  </w:style>
  <w:style w:type="character" w:customStyle="1" w:styleId="BodyTextChar">
    <w:name w:val="Body Text Char"/>
    <w:basedOn w:val="DefaultParagraphFont"/>
    <w:link w:val="BodyText"/>
    <w:uiPriority w:val="99"/>
    <w:semiHidden/>
    <w:rsid w:val="00BA43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040"/>
    <w:pPr>
      <w:tabs>
        <w:tab w:val="center" w:pos="4680"/>
        <w:tab w:val="right" w:pos="9360"/>
      </w:tabs>
    </w:pPr>
  </w:style>
  <w:style w:type="character" w:customStyle="1" w:styleId="FooterChar">
    <w:name w:val="Footer Char"/>
    <w:basedOn w:val="DefaultParagraphFont"/>
    <w:link w:val="Footer"/>
    <w:uiPriority w:val="99"/>
    <w:rsid w:val="00F6004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07861"/>
    <w:pPr>
      <w:tabs>
        <w:tab w:val="center" w:pos="4680"/>
        <w:tab w:val="right" w:pos="9360"/>
      </w:tabs>
    </w:pPr>
  </w:style>
  <w:style w:type="character" w:customStyle="1" w:styleId="HeaderChar">
    <w:name w:val="Header Char"/>
    <w:basedOn w:val="DefaultParagraphFont"/>
    <w:link w:val="Header"/>
    <w:uiPriority w:val="99"/>
    <w:semiHidden/>
    <w:rsid w:val="002078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2CD0-18BC-4C97-A06E-DBFFD6BF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user02</cp:lastModifiedBy>
  <cp:revision>5</cp:revision>
  <cp:lastPrinted>2013-06-07T04:29:00Z</cp:lastPrinted>
  <dcterms:created xsi:type="dcterms:W3CDTF">2013-06-12T04:03:00Z</dcterms:created>
  <dcterms:modified xsi:type="dcterms:W3CDTF">2013-06-12T05:50:00Z</dcterms:modified>
</cp:coreProperties>
</file>