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8E9" w:rsidRPr="000E166B" w:rsidRDefault="008028E9" w:rsidP="008028E9">
      <w:pPr>
        <w:jc w:val="center"/>
        <w:rPr>
          <w:rFonts w:ascii="Times New Roman" w:hAnsi="Times New Roman"/>
          <w:b/>
          <w:color w:val="000000"/>
          <w:sz w:val="36"/>
          <w:szCs w:val="24"/>
          <w:lang w:val="en-US"/>
        </w:rPr>
      </w:pPr>
      <w:r w:rsidRPr="005E417A">
        <w:rPr>
          <w:rFonts w:ascii="Times New Roman" w:hAnsi="Times New Roman"/>
          <w:b/>
          <w:color w:val="000000"/>
          <w:sz w:val="36"/>
          <w:szCs w:val="24"/>
        </w:rPr>
        <w:t xml:space="preserve">TUGAS </w:t>
      </w:r>
      <w:r>
        <w:rPr>
          <w:rFonts w:ascii="Times New Roman" w:hAnsi="Times New Roman"/>
          <w:b/>
          <w:color w:val="000000"/>
          <w:sz w:val="36"/>
          <w:szCs w:val="24"/>
          <w:lang w:val="en-US"/>
        </w:rPr>
        <w:t>PENYAKIT TROPIK</w:t>
      </w:r>
    </w:p>
    <w:p w:rsidR="008028E9" w:rsidRPr="00493E1B" w:rsidRDefault="008028E9" w:rsidP="008028E9">
      <w:pPr>
        <w:jc w:val="center"/>
        <w:rPr>
          <w:rFonts w:ascii="Times New Roman" w:hAnsi="Times New Roman"/>
          <w:b/>
          <w:color w:val="000000"/>
          <w:sz w:val="28"/>
          <w:szCs w:val="24"/>
        </w:rPr>
      </w:pPr>
    </w:p>
    <w:p w:rsidR="008028E9" w:rsidRDefault="008028E9" w:rsidP="008028E9">
      <w:pPr>
        <w:jc w:val="center"/>
        <w:rPr>
          <w:rFonts w:ascii="Times New Roman" w:hAnsi="Times New Roman"/>
          <w:b/>
          <w:color w:val="000000"/>
          <w:sz w:val="24"/>
          <w:szCs w:val="24"/>
        </w:rPr>
      </w:pPr>
      <w:r>
        <w:rPr>
          <w:rFonts w:ascii="Times New Roman" w:hAnsi="Times New Roman"/>
          <w:b/>
          <w:noProof/>
          <w:color w:val="000000"/>
          <w:sz w:val="24"/>
          <w:szCs w:val="24"/>
          <w:lang w:val="en-US"/>
        </w:rPr>
        <w:drawing>
          <wp:inline distT="0" distB="0" distL="0" distR="0">
            <wp:extent cx="2170430" cy="2361565"/>
            <wp:effectExtent l="19050" t="0" r="1270" b="0"/>
            <wp:docPr id="1" name="Picture 1" descr="LOGO_UND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NDIP.jpg"/>
                    <pic:cNvPicPr>
                      <a:picLocks noChangeAspect="1" noChangeArrowheads="1"/>
                    </pic:cNvPicPr>
                  </pic:nvPicPr>
                  <pic:blipFill>
                    <a:blip r:embed="rId5"/>
                    <a:srcRect/>
                    <a:stretch>
                      <a:fillRect/>
                    </a:stretch>
                  </pic:blipFill>
                  <pic:spPr bwMode="auto">
                    <a:xfrm>
                      <a:off x="0" y="0"/>
                      <a:ext cx="2170430" cy="2361565"/>
                    </a:xfrm>
                    <a:prstGeom prst="rect">
                      <a:avLst/>
                    </a:prstGeom>
                    <a:noFill/>
                    <a:ln w="9525">
                      <a:noFill/>
                      <a:miter lim="800000"/>
                      <a:headEnd/>
                      <a:tailEnd/>
                    </a:ln>
                  </pic:spPr>
                </pic:pic>
              </a:graphicData>
            </a:graphic>
          </wp:inline>
        </w:drawing>
      </w:r>
    </w:p>
    <w:p w:rsidR="008028E9" w:rsidRPr="00493E1B" w:rsidRDefault="008028E9" w:rsidP="008028E9">
      <w:pPr>
        <w:jc w:val="center"/>
        <w:rPr>
          <w:rFonts w:ascii="Times New Roman" w:hAnsi="Times New Roman"/>
          <w:b/>
          <w:color w:val="000000"/>
          <w:sz w:val="24"/>
          <w:szCs w:val="24"/>
        </w:rPr>
      </w:pPr>
    </w:p>
    <w:p w:rsidR="008028E9" w:rsidRPr="00CF5A84" w:rsidRDefault="008028E9" w:rsidP="008028E9">
      <w:pPr>
        <w:jc w:val="center"/>
        <w:rPr>
          <w:rFonts w:ascii="Times New Roman" w:hAnsi="Times New Roman"/>
          <w:bCs/>
          <w:color w:val="000000"/>
          <w:sz w:val="24"/>
          <w:szCs w:val="24"/>
        </w:rPr>
      </w:pPr>
      <w:r w:rsidRPr="00CF5A84">
        <w:rPr>
          <w:rFonts w:ascii="Times New Roman" w:hAnsi="Times New Roman"/>
          <w:bCs/>
          <w:color w:val="000000"/>
          <w:sz w:val="24"/>
          <w:szCs w:val="24"/>
        </w:rPr>
        <w:t>Disusun oleh :</w:t>
      </w:r>
    </w:p>
    <w:p w:rsidR="008028E9" w:rsidRDefault="008028E9" w:rsidP="008028E9">
      <w:pPr>
        <w:ind w:left="1701"/>
        <w:jc w:val="both"/>
        <w:rPr>
          <w:rFonts w:ascii="Times New Roman" w:hAnsi="Times New Roman"/>
          <w:color w:val="000000"/>
          <w:sz w:val="24"/>
          <w:szCs w:val="24"/>
        </w:rPr>
      </w:pPr>
      <w:r>
        <w:rPr>
          <w:rFonts w:ascii="Times New Roman" w:hAnsi="Times New Roman"/>
          <w:color w:val="000000"/>
          <w:sz w:val="24"/>
          <w:szCs w:val="24"/>
        </w:rPr>
        <w:t>CHERINITA HAMIDA</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25010113120118</w:t>
      </w:r>
    </w:p>
    <w:p w:rsidR="008028E9" w:rsidRDefault="008028E9" w:rsidP="008028E9">
      <w:pPr>
        <w:ind w:left="1701"/>
        <w:jc w:val="both"/>
        <w:rPr>
          <w:rFonts w:ascii="Times New Roman" w:hAnsi="Times New Roman"/>
          <w:color w:val="000000"/>
          <w:sz w:val="24"/>
          <w:szCs w:val="24"/>
        </w:rPr>
      </w:pPr>
      <w:r>
        <w:rPr>
          <w:rFonts w:ascii="Times New Roman" w:hAnsi="Times New Roman"/>
          <w:color w:val="000000"/>
          <w:sz w:val="24"/>
          <w:szCs w:val="24"/>
        </w:rPr>
        <w:t>DEWI FAJAR KHARISMA</w:t>
      </w:r>
      <w:r>
        <w:rPr>
          <w:rFonts w:ascii="Times New Roman" w:hAnsi="Times New Roman"/>
          <w:color w:val="000000"/>
          <w:sz w:val="24"/>
          <w:szCs w:val="24"/>
        </w:rPr>
        <w:tab/>
      </w:r>
      <w:r>
        <w:rPr>
          <w:rFonts w:ascii="Times New Roman" w:hAnsi="Times New Roman"/>
          <w:color w:val="000000"/>
          <w:sz w:val="24"/>
          <w:szCs w:val="24"/>
        </w:rPr>
        <w:tab/>
        <w:t>25010113120136</w:t>
      </w:r>
    </w:p>
    <w:p w:rsidR="008028E9" w:rsidRDefault="008028E9" w:rsidP="008028E9">
      <w:pPr>
        <w:ind w:left="1701"/>
        <w:jc w:val="both"/>
        <w:rPr>
          <w:rFonts w:ascii="Times New Roman" w:hAnsi="Times New Roman"/>
          <w:color w:val="000000"/>
          <w:sz w:val="24"/>
          <w:szCs w:val="24"/>
        </w:rPr>
      </w:pPr>
      <w:r>
        <w:rPr>
          <w:rFonts w:ascii="Times New Roman" w:hAnsi="Times New Roman"/>
          <w:color w:val="000000"/>
          <w:sz w:val="24"/>
          <w:szCs w:val="24"/>
        </w:rPr>
        <w:t>WINDA APRIANI</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AA0420">
        <w:rPr>
          <w:rFonts w:ascii="Times New Roman" w:hAnsi="Times New Roman"/>
          <w:sz w:val="24"/>
          <w:szCs w:val="24"/>
        </w:rPr>
        <w:t>25010113140365</w:t>
      </w:r>
    </w:p>
    <w:p w:rsidR="008028E9" w:rsidRDefault="008028E9" w:rsidP="008028E9">
      <w:pPr>
        <w:ind w:left="1701"/>
        <w:jc w:val="both"/>
        <w:rPr>
          <w:rFonts w:ascii="Times New Roman" w:hAnsi="Times New Roman"/>
          <w:color w:val="000000"/>
          <w:sz w:val="24"/>
          <w:szCs w:val="24"/>
        </w:rPr>
      </w:pPr>
      <w:r>
        <w:rPr>
          <w:rFonts w:ascii="Times New Roman" w:hAnsi="Times New Roman"/>
          <w:color w:val="000000"/>
          <w:sz w:val="24"/>
          <w:szCs w:val="24"/>
        </w:rPr>
        <w:t>TRI DAMAYANTI SIMANJUNTAK</w:t>
      </w:r>
      <w:r>
        <w:rPr>
          <w:rFonts w:ascii="Times New Roman" w:hAnsi="Times New Roman"/>
          <w:color w:val="000000"/>
          <w:sz w:val="24"/>
          <w:szCs w:val="24"/>
        </w:rPr>
        <w:tab/>
        <w:t>25010113140370</w:t>
      </w:r>
    </w:p>
    <w:p w:rsidR="008028E9" w:rsidRDefault="008028E9" w:rsidP="008028E9">
      <w:pPr>
        <w:ind w:left="1701"/>
        <w:jc w:val="both"/>
        <w:rPr>
          <w:rFonts w:ascii="Times New Roman" w:hAnsi="Times New Roman"/>
          <w:color w:val="000000"/>
          <w:sz w:val="24"/>
          <w:szCs w:val="24"/>
        </w:rPr>
      </w:pPr>
      <w:r>
        <w:rPr>
          <w:rFonts w:ascii="Times New Roman" w:hAnsi="Times New Roman"/>
          <w:color w:val="000000"/>
          <w:sz w:val="24"/>
          <w:szCs w:val="24"/>
        </w:rPr>
        <w:t>ASTRI ADITYA SIRAIT</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25010113130325</w:t>
      </w:r>
    </w:p>
    <w:p w:rsidR="008028E9" w:rsidRDefault="008028E9" w:rsidP="008028E9">
      <w:pPr>
        <w:ind w:left="1701"/>
        <w:jc w:val="both"/>
        <w:rPr>
          <w:rFonts w:ascii="Times New Roman" w:hAnsi="Times New Roman"/>
          <w:color w:val="000000"/>
          <w:sz w:val="24"/>
          <w:szCs w:val="24"/>
        </w:rPr>
      </w:pPr>
      <w:r>
        <w:rPr>
          <w:rFonts w:ascii="Times New Roman" w:hAnsi="Times New Roman"/>
          <w:color w:val="000000"/>
          <w:sz w:val="24"/>
          <w:szCs w:val="24"/>
        </w:rPr>
        <w:t>LULUK SAFURA PRIYANDINA</w:t>
      </w:r>
      <w:r>
        <w:rPr>
          <w:rFonts w:ascii="Times New Roman" w:hAnsi="Times New Roman"/>
          <w:color w:val="000000"/>
          <w:sz w:val="24"/>
          <w:szCs w:val="24"/>
        </w:rPr>
        <w:tab/>
        <w:t>25010113130273</w:t>
      </w:r>
    </w:p>
    <w:p w:rsidR="008028E9" w:rsidRDefault="008028E9" w:rsidP="008028E9">
      <w:pPr>
        <w:ind w:left="1701"/>
        <w:jc w:val="both"/>
        <w:rPr>
          <w:rFonts w:ascii="Times New Roman" w:hAnsi="Times New Roman"/>
          <w:color w:val="000000"/>
          <w:sz w:val="24"/>
          <w:szCs w:val="24"/>
        </w:rPr>
      </w:pPr>
      <w:r>
        <w:rPr>
          <w:rFonts w:ascii="Times New Roman" w:hAnsi="Times New Roman"/>
          <w:color w:val="000000"/>
          <w:sz w:val="24"/>
          <w:szCs w:val="24"/>
        </w:rPr>
        <w:t>FINA KHILIATUS JANNAH</w:t>
      </w:r>
      <w:r>
        <w:rPr>
          <w:rFonts w:ascii="Times New Roman" w:hAnsi="Times New Roman"/>
          <w:color w:val="000000"/>
          <w:sz w:val="24"/>
          <w:szCs w:val="24"/>
        </w:rPr>
        <w:tab/>
      </w:r>
      <w:r>
        <w:rPr>
          <w:rFonts w:ascii="Times New Roman" w:hAnsi="Times New Roman"/>
          <w:color w:val="000000"/>
          <w:sz w:val="24"/>
          <w:szCs w:val="24"/>
        </w:rPr>
        <w:tab/>
        <w:t xml:space="preserve">25010113140279 </w:t>
      </w:r>
    </w:p>
    <w:p w:rsidR="008028E9" w:rsidRDefault="008028E9" w:rsidP="008028E9">
      <w:pPr>
        <w:jc w:val="center"/>
        <w:rPr>
          <w:rFonts w:ascii="Times New Roman" w:hAnsi="Times New Roman"/>
          <w:color w:val="000000"/>
          <w:sz w:val="24"/>
          <w:szCs w:val="24"/>
        </w:rPr>
      </w:pPr>
    </w:p>
    <w:p w:rsidR="008028E9" w:rsidRDefault="008028E9" w:rsidP="008028E9">
      <w:pPr>
        <w:jc w:val="center"/>
        <w:rPr>
          <w:rFonts w:ascii="Times New Roman" w:hAnsi="Times New Roman"/>
          <w:color w:val="000000"/>
          <w:sz w:val="24"/>
          <w:szCs w:val="24"/>
        </w:rPr>
      </w:pPr>
    </w:p>
    <w:p w:rsidR="008028E9" w:rsidRDefault="008028E9" w:rsidP="008028E9">
      <w:pPr>
        <w:jc w:val="center"/>
        <w:rPr>
          <w:rFonts w:ascii="Times New Roman" w:hAnsi="Times New Roman"/>
          <w:color w:val="000000"/>
          <w:sz w:val="24"/>
          <w:szCs w:val="24"/>
        </w:rPr>
      </w:pPr>
    </w:p>
    <w:p w:rsidR="008028E9" w:rsidRPr="00493E1B" w:rsidRDefault="008028E9" w:rsidP="008028E9">
      <w:pPr>
        <w:jc w:val="center"/>
        <w:rPr>
          <w:rFonts w:ascii="Times New Roman" w:hAnsi="Times New Roman"/>
          <w:color w:val="000000"/>
          <w:sz w:val="24"/>
          <w:szCs w:val="24"/>
        </w:rPr>
      </w:pPr>
    </w:p>
    <w:p w:rsidR="008028E9" w:rsidRPr="00493E1B" w:rsidRDefault="008028E9" w:rsidP="008028E9">
      <w:pPr>
        <w:jc w:val="center"/>
        <w:rPr>
          <w:rFonts w:ascii="Times New Roman" w:hAnsi="Times New Roman"/>
          <w:b/>
          <w:color w:val="000000"/>
          <w:sz w:val="24"/>
          <w:szCs w:val="24"/>
        </w:rPr>
      </w:pPr>
      <w:r w:rsidRPr="00493E1B">
        <w:rPr>
          <w:rFonts w:ascii="Times New Roman" w:hAnsi="Times New Roman"/>
          <w:b/>
          <w:color w:val="000000"/>
          <w:sz w:val="24"/>
          <w:szCs w:val="24"/>
        </w:rPr>
        <w:t>FAKULTAS KESEHATAN MASYARAKAT</w:t>
      </w:r>
    </w:p>
    <w:p w:rsidR="008028E9" w:rsidRDefault="008028E9" w:rsidP="008028E9">
      <w:pPr>
        <w:jc w:val="center"/>
        <w:rPr>
          <w:rFonts w:ascii="Times New Roman" w:hAnsi="Times New Roman"/>
          <w:b/>
          <w:color w:val="000000"/>
          <w:sz w:val="24"/>
          <w:szCs w:val="24"/>
          <w:lang w:val="en-US"/>
        </w:rPr>
      </w:pPr>
      <w:r w:rsidRPr="00493E1B">
        <w:rPr>
          <w:rFonts w:ascii="Times New Roman" w:hAnsi="Times New Roman"/>
          <w:b/>
          <w:color w:val="000000"/>
          <w:sz w:val="24"/>
          <w:szCs w:val="24"/>
        </w:rPr>
        <w:t>UNIVERSITAS DIPONEGORO</w:t>
      </w:r>
    </w:p>
    <w:p w:rsidR="008028E9" w:rsidRPr="008028E9" w:rsidRDefault="008028E9" w:rsidP="008028E9">
      <w:pPr>
        <w:jc w:val="center"/>
        <w:rPr>
          <w:rFonts w:ascii="Times New Roman" w:hAnsi="Times New Roman"/>
          <w:b/>
          <w:color w:val="000000"/>
          <w:sz w:val="24"/>
          <w:szCs w:val="24"/>
          <w:lang w:val="en-US"/>
        </w:rPr>
      </w:pPr>
    </w:p>
    <w:p w:rsidR="008028E9" w:rsidRPr="001A3EC9" w:rsidRDefault="008028E9" w:rsidP="008028E9">
      <w:pPr>
        <w:pStyle w:val="ListParagraph"/>
        <w:numPr>
          <w:ilvl w:val="0"/>
          <w:numId w:val="2"/>
        </w:numPr>
        <w:spacing w:after="0" w:line="360" w:lineRule="auto"/>
        <w:jc w:val="both"/>
        <w:rPr>
          <w:rFonts w:ascii="Times New Roman" w:hAnsi="Times New Roman" w:cs="Times New Roman"/>
          <w:b/>
          <w:sz w:val="24"/>
          <w:szCs w:val="24"/>
        </w:rPr>
      </w:pPr>
      <w:r>
        <w:rPr>
          <w:rFonts w:ascii="Times New Roman" w:hAnsi="Times New Roman"/>
          <w:b/>
          <w:color w:val="000000"/>
          <w:sz w:val="24"/>
          <w:szCs w:val="24"/>
        </w:rPr>
        <w:lastRenderedPageBreak/>
        <w:t>2016</w:t>
      </w:r>
      <w:r w:rsidRPr="008028E9">
        <w:rPr>
          <w:rFonts w:ascii="Times New Roman" w:hAnsi="Times New Roman" w:cs="Times New Roman"/>
          <w:b/>
          <w:sz w:val="24"/>
          <w:szCs w:val="24"/>
        </w:rPr>
        <w:t xml:space="preserve"> </w:t>
      </w:r>
      <w:r w:rsidRPr="001A3EC9">
        <w:rPr>
          <w:rFonts w:ascii="Times New Roman" w:hAnsi="Times New Roman" w:cs="Times New Roman"/>
          <w:b/>
          <w:sz w:val="24"/>
          <w:szCs w:val="24"/>
        </w:rPr>
        <w:t>Apa yang dimaksud dengan pencegahan penyakit?</w:t>
      </w:r>
    </w:p>
    <w:p w:rsidR="008028E9" w:rsidRPr="001A3EC9" w:rsidRDefault="008028E9" w:rsidP="008028E9">
      <w:pPr>
        <w:spacing w:after="0" w:line="360" w:lineRule="auto"/>
        <w:ind w:firstLine="360"/>
        <w:jc w:val="both"/>
        <w:rPr>
          <w:rFonts w:ascii="Times New Roman" w:hAnsi="Times New Roman" w:cs="Times New Roman"/>
          <w:b/>
          <w:sz w:val="24"/>
          <w:szCs w:val="24"/>
        </w:rPr>
      </w:pPr>
      <w:r w:rsidRPr="001A3EC9">
        <w:rPr>
          <w:rFonts w:ascii="Times New Roman" w:hAnsi="Times New Roman" w:cs="Times New Roman"/>
          <w:sz w:val="24"/>
          <w:szCs w:val="24"/>
        </w:rPr>
        <w:t>Pencegahan penyakit adalah upaya mengarahkan sejumlah kegiatan untuk melindungi klien dari ancaman kesehatan potensial. Dengan kata lain, pencegahan penyakit adalah upaya mengekang perkembangan penyakit, memperlambat kemajuan penyakit, dan melindungi tubuh dari berlanjutnya pengaruh yang lebih membahayakan (Asmadi, 2005).</w:t>
      </w:r>
    </w:p>
    <w:p w:rsidR="008028E9" w:rsidRPr="001A3EC9" w:rsidRDefault="008028E9" w:rsidP="008028E9">
      <w:pPr>
        <w:spacing w:after="0" w:line="360" w:lineRule="auto"/>
        <w:ind w:left="502"/>
        <w:jc w:val="both"/>
        <w:rPr>
          <w:rFonts w:ascii="Times New Roman" w:hAnsi="Times New Roman" w:cs="Times New Roman"/>
          <w:sz w:val="24"/>
          <w:szCs w:val="24"/>
        </w:rPr>
      </w:pPr>
    </w:p>
    <w:p w:rsidR="008028E9" w:rsidRPr="001A3EC9" w:rsidRDefault="008028E9" w:rsidP="008028E9">
      <w:pPr>
        <w:pStyle w:val="ListParagraph"/>
        <w:numPr>
          <w:ilvl w:val="0"/>
          <w:numId w:val="2"/>
        </w:numPr>
        <w:spacing w:after="0" w:line="360" w:lineRule="auto"/>
        <w:jc w:val="both"/>
        <w:rPr>
          <w:rFonts w:ascii="Times New Roman" w:hAnsi="Times New Roman" w:cs="Times New Roman"/>
          <w:b/>
          <w:sz w:val="24"/>
          <w:szCs w:val="24"/>
        </w:rPr>
      </w:pPr>
      <w:r w:rsidRPr="001A3EC9">
        <w:rPr>
          <w:rFonts w:ascii="Times New Roman" w:hAnsi="Times New Roman" w:cs="Times New Roman"/>
          <w:b/>
          <w:sz w:val="24"/>
          <w:szCs w:val="24"/>
        </w:rPr>
        <w:t>Sebutkan tingkat pencegahan (level of prevention), dan beri penjelasan serta contoh untuk masing-masing tingkat/sub tingkat</w:t>
      </w:r>
    </w:p>
    <w:p w:rsidR="008028E9" w:rsidRPr="001A3EC9" w:rsidRDefault="008028E9" w:rsidP="008028E9">
      <w:pPr>
        <w:spacing w:after="0" w:line="360" w:lineRule="auto"/>
        <w:ind w:firstLine="360"/>
        <w:jc w:val="both"/>
        <w:rPr>
          <w:rFonts w:ascii="Times New Roman" w:hAnsi="Times New Roman" w:cs="Times New Roman"/>
          <w:sz w:val="24"/>
          <w:szCs w:val="24"/>
        </w:rPr>
      </w:pPr>
      <w:r w:rsidRPr="001A3EC9">
        <w:rPr>
          <w:rFonts w:ascii="Times New Roman" w:hAnsi="Times New Roman" w:cs="Times New Roman"/>
          <w:sz w:val="24"/>
          <w:szCs w:val="24"/>
        </w:rPr>
        <w:t>Ada 5 level pencegahan penyakit yaitu ( Leavel dan Clark, 1958 dan Chandra, 2005) :</w:t>
      </w:r>
      <w:r w:rsidRPr="001A3EC9">
        <w:rPr>
          <w:rFonts w:ascii="Times New Roman" w:hAnsi="Times New Roman" w:cs="Times New Roman"/>
          <w:sz w:val="24"/>
          <w:szCs w:val="24"/>
        </w:rPr>
        <w:tab/>
      </w:r>
    </w:p>
    <w:p w:rsidR="008028E9" w:rsidRPr="001A3EC9" w:rsidRDefault="008028E9" w:rsidP="008028E9">
      <w:pPr>
        <w:pStyle w:val="ListParagraph"/>
        <w:numPr>
          <w:ilvl w:val="0"/>
          <w:numId w:val="15"/>
        </w:numPr>
        <w:spacing w:after="0" w:line="360" w:lineRule="auto"/>
        <w:jc w:val="both"/>
        <w:rPr>
          <w:rFonts w:ascii="Times New Roman" w:hAnsi="Times New Roman" w:cs="Times New Roman"/>
          <w:sz w:val="24"/>
          <w:szCs w:val="24"/>
        </w:rPr>
      </w:pPr>
      <w:r w:rsidRPr="001A3EC9">
        <w:rPr>
          <w:rFonts w:ascii="Times New Roman" w:eastAsia="Times New Roman" w:hAnsi="Times New Roman" w:cs="Times New Roman"/>
          <w:b/>
          <w:bCs/>
          <w:sz w:val="24"/>
          <w:szCs w:val="24"/>
          <w:bdr w:val="none" w:sz="0" w:space="0" w:color="auto" w:frame="1"/>
          <w:lang w:eastAsia="id-ID"/>
        </w:rPr>
        <w:t>Peningkatan kesehatan </w:t>
      </w:r>
      <w:r w:rsidRPr="001A3EC9">
        <w:rPr>
          <w:rFonts w:ascii="Times New Roman" w:eastAsia="Times New Roman" w:hAnsi="Times New Roman" w:cs="Times New Roman"/>
          <w:b/>
          <w:bCs/>
          <w:i/>
          <w:iCs/>
          <w:sz w:val="24"/>
          <w:szCs w:val="24"/>
          <w:bdr w:val="none" w:sz="0" w:space="0" w:color="auto" w:frame="1"/>
          <w:lang w:eastAsia="id-ID"/>
        </w:rPr>
        <w:t>(health promotion)</w:t>
      </w:r>
    </w:p>
    <w:p w:rsidR="008028E9" w:rsidRPr="001A3EC9" w:rsidRDefault="008028E9" w:rsidP="008028E9">
      <w:pPr>
        <w:pStyle w:val="ListParagraph"/>
        <w:spacing w:after="0" w:line="360" w:lineRule="auto"/>
        <w:ind w:left="643" w:firstLine="491"/>
        <w:jc w:val="both"/>
        <w:rPr>
          <w:rFonts w:ascii="Times New Roman" w:eastAsia="Times New Roman" w:hAnsi="Times New Roman" w:cs="Times New Roman"/>
          <w:sz w:val="24"/>
          <w:szCs w:val="24"/>
          <w:lang w:eastAsia="id-ID"/>
        </w:rPr>
      </w:pPr>
      <w:r w:rsidRPr="001A3EC9">
        <w:rPr>
          <w:rFonts w:ascii="Times New Roman" w:eastAsia="Times New Roman" w:hAnsi="Times New Roman" w:cs="Times New Roman"/>
          <w:sz w:val="24"/>
          <w:szCs w:val="24"/>
          <w:lang w:eastAsia="id-ID"/>
        </w:rPr>
        <w:t>Pada tingkat ini dilakukan tindakan umum untuk menjaga keseimbangan proses bibit penyakit-pejamu-lingkungan, sehingga dapat menguntungkan manusia dengan cara meningkatkan daya tahan tubuh dan memperbaiki lingkungan. Tindakan ini dilakukan pada seseorang yang sehat.</w:t>
      </w:r>
    </w:p>
    <w:p w:rsidR="008028E9" w:rsidRPr="001A3EC9" w:rsidRDefault="008028E9" w:rsidP="008028E9">
      <w:pPr>
        <w:pStyle w:val="ListParagraph"/>
        <w:spacing w:after="0" w:line="360" w:lineRule="auto"/>
        <w:ind w:left="643" w:firstLine="491"/>
        <w:jc w:val="both"/>
        <w:rPr>
          <w:rFonts w:ascii="Times New Roman" w:hAnsi="Times New Roman" w:cs="Times New Roman"/>
          <w:sz w:val="24"/>
          <w:szCs w:val="24"/>
        </w:rPr>
      </w:pPr>
      <w:r w:rsidRPr="00CA4108">
        <w:rPr>
          <w:rFonts w:ascii="Times New Roman" w:eastAsia="Times New Roman" w:hAnsi="Times New Roman" w:cs="Times New Roman"/>
          <w:sz w:val="24"/>
          <w:szCs w:val="24"/>
          <w:lang w:eastAsia="id-ID"/>
        </w:rPr>
        <w:t>Contoh :</w:t>
      </w:r>
    </w:p>
    <w:p w:rsidR="008028E9" w:rsidRPr="001A3EC9" w:rsidRDefault="008028E9" w:rsidP="008028E9">
      <w:pPr>
        <w:pStyle w:val="ListParagraph"/>
        <w:numPr>
          <w:ilvl w:val="0"/>
          <w:numId w:val="16"/>
        </w:numPr>
        <w:spacing w:after="0" w:line="360" w:lineRule="auto"/>
        <w:ind w:left="1276" w:hanging="567"/>
        <w:jc w:val="both"/>
        <w:rPr>
          <w:rFonts w:ascii="Times New Roman" w:hAnsi="Times New Roman" w:cs="Times New Roman"/>
          <w:sz w:val="24"/>
          <w:szCs w:val="24"/>
        </w:rPr>
      </w:pPr>
      <w:r w:rsidRPr="001A3EC9">
        <w:rPr>
          <w:rFonts w:ascii="Times New Roman" w:eastAsia="Times New Roman" w:hAnsi="Times New Roman" w:cs="Times New Roman"/>
          <w:sz w:val="24"/>
          <w:szCs w:val="24"/>
          <w:lang w:eastAsia="id-ID"/>
        </w:rPr>
        <w:t>makanan sehat dan cukup (kualitas maupun kuantitas)</w:t>
      </w:r>
    </w:p>
    <w:p w:rsidR="008028E9" w:rsidRPr="001A3EC9" w:rsidRDefault="008028E9" w:rsidP="008028E9">
      <w:pPr>
        <w:pStyle w:val="ListParagraph"/>
        <w:numPr>
          <w:ilvl w:val="0"/>
          <w:numId w:val="16"/>
        </w:numPr>
        <w:spacing w:after="0" w:line="360" w:lineRule="auto"/>
        <w:ind w:left="1276" w:hanging="567"/>
        <w:jc w:val="both"/>
        <w:rPr>
          <w:rFonts w:ascii="Times New Roman" w:hAnsi="Times New Roman" w:cs="Times New Roman"/>
          <w:sz w:val="24"/>
          <w:szCs w:val="24"/>
        </w:rPr>
      </w:pPr>
      <w:r w:rsidRPr="001A3EC9">
        <w:rPr>
          <w:rFonts w:ascii="Times New Roman" w:eastAsia="Times New Roman" w:hAnsi="Times New Roman" w:cs="Times New Roman"/>
          <w:sz w:val="24"/>
          <w:szCs w:val="24"/>
          <w:lang w:eastAsia="id-ID"/>
        </w:rPr>
        <w:t>Perbaikan hygiene dan sanitasi lingkungan, misalnya penyediaan air bersih, pembuangan sampah, pembuangan tinja dan limbah.</w:t>
      </w:r>
    </w:p>
    <w:p w:rsidR="008028E9" w:rsidRPr="001A3EC9" w:rsidRDefault="008028E9" w:rsidP="008028E9">
      <w:pPr>
        <w:pStyle w:val="ListParagraph"/>
        <w:numPr>
          <w:ilvl w:val="0"/>
          <w:numId w:val="16"/>
        </w:numPr>
        <w:spacing w:after="0" w:line="360" w:lineRule="auto"/>
        <w:ind w:left="1276" w:hanging="567"/>
        <w:jc w:val="both"/>
        <w:rPr>
          <w:rFonts w:ascii="Times New Roman" w:hAnsi="Times New Roman" w:cs="Times New Roman"/>
          <w:sz w:val="24"/>
          <w:szCs w:val="24"/>
        </w:rPr>
      </w:pPr>
      <w:r w:rsidRPr="001A3EC9">
        <w:rPr>
          <w:rFonts w:ascii="Times New Roman" w:eastAsia="Times New Roman" w:hAnsi="Times New Roman" w:cs="Times New Roman"/>
          <w:sz w:val="24"/>
          <w:szCs w:val="24"/>
          <w:lang w:eastAsia="id-ID"/>
        </w:rPr>
        <w:t>Pendidikan kesehatan kepada masyarakat. Misalnya untuk kalangan menengah ke atas di negara berkembang terhadap resiko jantung koroner.</w:t>
      </w:r>
    </w:p>
    <w:p w:rsidR="008028E9" w:rsidRPr="001A3EC9" w:rsidRDefault="008028E9" w:rsidP="008028E9">
      <w:pPr>
        <w:pStyle w:val="ListParagraph"/>
        <w:numPr>
          <w:ilvl w:val="0"/>
          <w:numId w:val="16"/>
        </w:numPr>
        <w:spacing w:after="0" w:line="360" w:lineRule="auto"/>
        <w:ind w:left="1276" w:hanging="567"/>
        <w:jc w:val="both"/>
        <w:rPr>
          <w:rFonts w:ascii="Times New Roman" w:hAnsi="Times New Roman" w:cs="Times New Roman"/>
          <w:sz w:val="24"/>
          <w:szCs w:val="24"/>
        </w:rPr>
      </w:pPr>
      <w:r w:rsidRPr="001A3EC9">
        <w:rPr>
          <w:rFonts w:ascii="Times New Roman" w:eastAsia="Times New Roman" w:hAnsi="Times New Roman" w:cs="Times New Roman"/>
          <w:sz w:val="24"/>
          <w:szCs w:val="24"/>
          <w:lang w:eastAsia="id-ID"/>
        </w:rPr>
        <w:t>Olahraga secara teratur sesuai kemampuan individu.</w:t>
      </w:r>
    </w:p>
    <w:p w:rsidR="008028E9" w:rsidRPr="001A3EC9" w:rsidRDefault="008028E9" w:rsidP="008028E9">
      <w:pPr>
        <w:pStyle w:val="ListParagraph"/>
        <w:numPr>
          <w:ilvl w:val="0"/>
          <w:numId w:val="16"/>
        </w:numPr>
        <w:spacing w:after="0" w:line="360" w:lineRule="auto"/>
        <w:ind w:left="1276" w:hanging="567"/>
        <w:jc w:val="both"/>
        <w:rPr>
          <w:rFonts w:ascii="Times New Roman" w:hAnsi="Times New Roman" w:cs="Times New Roman"/>
          <w:sz w:val="24"/>
          <w:szCs w:val="24"/>
        </w:rPr>
      </w:pPr>
      <w:r w:rsidRPr="001A3EC9">
        <w:rPr>
          <w:rFonts w:ascii="Times New Roman" w:eastAsia="Times New Roman" w:hAnsi="Times New Roman" w:cs="Times New Roman"/>
          <w:sz w:val="24"/>
          <w:szCs w:val="24"/>
          <w:lang w:eastAsia="id-ID"/>
        </w:rPr>
        <w:t>Kesempatan memperoleh hiburan demi perkembangan mental dan sosial.</w:t>
      </w:r>
    </w:p>
    <w:p w:rsidR="008028E9" w:rsidRPr="001A3EC9" w:rsidRDefault="008028E9" w:rsidP="008028E9">
      <w:pPr>
        <w:pStyle w:val="ListParagraph"/>
        <w:numPr>
          <w:ilvl w:val="0"/>
          <w:numId w:val="16"/>
        </w:numPr>
        <w:spacing w:after="0" w:line="360" w:lineRule="auto"/>
        <w:ind w:left="1276" w:hanging="567"/>
        <w:jc w:val="both"/>
        <w:rPr>
          <w:rFonts w:ascii="Times New Roman" w:hAnsi="Times New Roman" w:cs="Times New Roman"/>
          <w:sz w:val="24"/>
          <w:szCs w:val="24"/>
        </w:rPr>
      </w:pPr>
      <w:r w:rsidRPr="001A3EC9">
        <w:rPr>
          <w:rFonts w:ascii="Times New Roman" w:eastAsia="Times New Roman" w:hAnsi="Times New Roman" w:cs="Times New Roman"/>
          <w:sz w:val="24"/>
          <w:szCs w:val="24"/>
          <w:lang w:eastAsia="id-ID"/>
        </w:rPr>
        <w:t>Nasihat perkawinan dan pendidikan seks yang bertanggung jawab.</w:t>
      </w:r>
    </w:p>
    <w:p w:rsidR="008028E9" w:rsidRPr="00CD46C0" w:rsidRDefault="008028E9" w:rsidP="008028E9">
      <w:pPr>
        <w:jc w:val="center"/>
        <w:rPr>
          <w:rFonts w:ascii="Times New Roman" w:hAnsi="Times New Roman"/>
          <w:b/>
          <w:color w:val="000000"/>
          <w:sz w:val="24"/>
          <w:szCs w:val="24"/>
        </w:rPr>
      </w:pPr>
      <w:r w:rsidRPr="008028E9">
        <w:rPr>
          <w:rFonts w:ascii="Times New Roman" w:eastAsia="Times New Roman" w:hAnsi="Times New Roman" w:cs="Times New Roman"/>
          <w:sz w:val="24"/>
          <w:szCs w:val="24"/>
          <w:lang w:eastAsia="id-ID"/>
        </w:rPr>
        <w:t>Rekreasi atau hiburan untuk perkembangan mental dan sosial</w:t>
      </w:r>
    </w:p>
    <w:p w:rsidR="00CA4108" w:rsidRPr="008028E9" w:rsidRDefault="00CA4108" w:rsidP="00C8089A">
      <w:pPr>
        <w:pStyle w:val="ListParagraph"/>
        <w:numPr>
          <w:ilvl w:val="0"/>
          <w:numId w:val="16"/>
        </w:numPr>
        <w:shd w:val="clear" w:color="auto" w:fill="FFFFFF"/>
        <w:spacing w:after="0" w:line="360" w:lineRule="auto"/>
        <w:ind w:left="489" w:hanging="567"/>
        <w:jc w:val="both"/>
        <w:textAlignment w:val="baseline"/>
        <w:rPr>
          <w:rFonts w:ascii="Times New Roman" w:eastAsia="Times New Roman" w:hAnsi="Times New Roman" w:cs="Times New Roman"/>
          <w:sz w:val="24"/>
          <w:szCs w:val="24"/>
          <w:lang w:eastAsia="id-ID"/>
        </w:rPr>
      </w:pPr>
      <w:r w:rsidRPr="008028E9">
        <w:rPr>
          <w:rFonts w:ascii="Times New Roman" w:eastAsia="Times New Roman" w:hAnsi="Times New Roman" w:cs="Times New Roman"/>
          <w:sz w:val="24"/>
          <w:szCs w:val="24"/>
          <w:lang w:eastAsia="id-ID"/>
        </w:rPr>
        <w:t> </w:t>
      </w:r>
    </w:p>
    <w:p w:rsidR="001A3EC9" w:rsidRPr="001A3EC9" w:rsidRDefault="00CA4108" w:rsidP="001A3EC9">
      <w:pPr>
        <w:pStyle w:val="ListParagraph"/>
        <w:numPr>
          <w:ilvl w:val="0"/>
          <w:numId w:val="15"/>
        </w:numPr>
        <w:shd w:val="clear" w:color="auto" w:fill="FFFFFF"/>
        <w:spacing w:after="0" w:line="360" w:lineRule="auto"/>
        <w:jc w:val="both"/>
        <w:textAlignment w:val="baseline"/>
        <w:rPr>
          <w:rFonts w:ascii="Times New Roman" w:eastAsia="Times New Roman" w:hAnsi="Times New Roman" w:cs="Times New Roman"/>
          <w:sz w:val="24"/>
          <w:szCs w:val="24"/>
          <w:lang w:eastAsia="id-ID"/>
        </w:rPr>
      </w:pPr>
      <w:r w:rsidRPr="001A3EC9">
        <w:rPr>
          <w:rFonts w:ascii="Times New Roman" w:eastAsia="Times New Roman" w:hAnsi="Times New Roman" w:cs="Times New Roman"/>
          <w:b/>
          <w:bCs/>
          <w:sz w:val="24"/>
          <w:szCs w:val="24"/>
          <w:bdr w:val="none" w:sz="0" w:space="0" w:color="auto" w:frame="1"/>
          <w:lang w:eastAsia="id-ID"/>
        </w:rPr>
        <w:t>Perlindungan umum dan khusus terhadap penyakit-penyakit tertentu </w:t>
      </w:r>
      <w:r w:rsidRPr="001A3EC9">
        <w:rPr>
          <w:rFonts w:ascii="Times New Roman" w:eastAsia="Times New Roman" w:hAnsi="Times New Roman" w:cs="Times New Roman"/>
          <w:b/>
          <w:bCs/>
          <w:i/>
          <w:iCs/>
          <w:sz w:val="24"/>
          <w:szCs w:val="24"/>
          <w:bdr w:val="none" w:sz="0" w:space="0" w:color="auto" w:frame="1"/>
          <w:lang w:eastAsia="id-ID"/>
        </w:rPr>
        <w:t>(general and specific protection)</w:t>
      </w:r>
    </w:p>
    <w:p w:rsidR="001A3EC9" w:rsidRPr="001A3EC9" w:rsidRDefault="00CA4108" w:rsidP="001A3EC9">
      <w:pPr>
        <w:pStyle w:val="ListParagraph"/>
        <w:shd w:val="clear" w:color="auto" w:fill="FFFFFF"/>
        <w:spacing w:after="0" w:line="360" w:lineRule="auto"/>
        <w:ind w:left="643" w:firstLine="775"/>
        <w:jc w:val="both"/>
        <w:textAlignment w:val="baseline"/>
        <w:rPr>
          <w:rFonts w:ascii="Times New Roman" w:eastAsia="Times New Roman" w:hAnsi="Times New Roman" w:cs="Times New Roman"/>
          <w:sz w:val="24"/>
          <w:szCs w:val="24"/>
          <w:lang w:eastAsia="id-ID"/>
        </w:rPr>
      </w:pPr>
      <w:r w:rsidRPr="001A3EC9">
        <w:rPr>
          <w:rFonts w:ascii="Times New Roman" w:eastAsia="Times New Roman" w:hAnsi="Times New Roman" w:cs="Times New Roman"/>
          <w:sz w:val="24"/>
          <w:szCs w:val="24"/>
          <w:lang w:eastAsia="id-ID"/>
        </w:rPr>
        <w:lastRenderedPageBreak/>
        <w:t>Merupakan tindakan yang masih dimaksudkan untuk mencegah penyakit, menghentikan proses interaksi bibit penyakit-pejamu-lingkungan dalam tahap prepatogenesis, tetapi sudah terarah pada penyakit tertentu. Tindakan ini dilakukan pada seseorang yang sehat tetapi memiliki risiko terkena penyakit tertentu.</w:t>
      </w:r>
    </w:p>
    <w:p w:rsidR="00CA4108" w:rsidRPr="00CA4108" w:rsidRDefault="00CA4108" w:rsidP="001A3EC9">
      <w:pPr>
        <w:shd w:val="clear" w:color="auto" w:fill="FFFFFF"/>
        <w:spacing w:after="0" w:line="360" w:lineRule="auto"/>
        <w:ind w:left="489" w:firstLine="645"/>
        <w:jc w:val="both"/>
        <w:textAlignment w:val="baseline"/>
        <w:rPr>
          <w:rFonts w:ascii="Times New Roman" w:eastAsia="Times New Roman" w:hAnsi="Times New Roman" w:cs="Times New Roman"/>
          <w:sz w:val="24"/>
          <w:szCs w:val="24"/>
          <w:lang w:eastAsia="id-ID"/>
        </w:rPr>
      </w:pPr>
      <w:r w:rsidRPr="00CA4108">
        <w:rPr>
          <w:rFonts w:ascii="Times New Roman" w:eastAsia="Times New Roman" w:hAnsi="Times New Roman" w:cs="Times New Roman"/>
          <w:sz w:val="24"/>
          <w:szCs w:val="24"/>
          <w:lang w:eastAsia="id-ID"/>
        </w:rPr>
        <w:t>Contoh :</w:t>
      </w:r>
    </w:p>
    <w:p w:rsidR="001A3EC9" w:rsidRPr="001A3EC9" w:rsidRDefault="00CA4108" w:rsidP="001A3EC9">
      <w:pPr>
        <w:numPr>
          <w:ilvl w:val="0"/>
          <w:numId w:val="6"/>
        </w:numPr>
        <w:shd w:val="clear" w:color="auto" w:fill="FFFFFF"/>
        <w:tabs>
          <w:tab w:val="clear" w:pos="720"/>
          <w:tab w:val="num" w:pos="1276"/>
        </w:tabs>
        <w:spacing w:after="0" w:line="360" w:lineRule="auto"/>
        <w:ind w:left="1134" w:hanging="567"/>
        <w:jc w:val="both"/>
        <w:textAlignment w:val="baseline"/>
        <w:rPr>
          <w:rFonts w:ascii="Times New Roman" w:eastAsia="Times New Roman" w:hAnsi="Times New Roman" w:cs="Times New Roman"/>
          <w:sz w:val="24"/>
          <w:szCs w:val="24"/>
          <w:lang w:eastAsia="id-ID"/>
        </w:rPr>
      </w:pPr>
      <w:r w:rsidRPr="00CA4108">
        <w:rPr>
          <w:rFonts w:ascii="Times New Roman" w:eastAsia="Times New Roman" w:hAnsi="Times New Roman" w:cs="Times New Roman"/>
          <w:sz w:val="24"/>
          <w:szCs w:val="24"/>
          <w:lang w:eastAsia="id-ID"/>
        </w:rPr>
        <w:t>Memberikan immunisasi pada golongan yang rentan untuk mencegah penyakit dengan adanya kegiatan Pekan Imunisasi Nasional (PIN )</w:t>
      </w:r>
    </w:p>
    <w:p w:rsidR="001A3EC9" w:rsidRPr="001A3EC9" w:rsidRDefault="00CA4108" w:rsidP="001A3EC9">
      <w:pPr>
        <w:numPr>
          <w:ilvl w:val="0"/>
          <w:numId w:val="6"/>
        </w:numPr>
        <w:shd w:val="clear" w:color="auto" w:fill="FFFFFF"/>
        <w:tabs>
          <w:tab w:val="clear" w:pos="720"/>
          <w:tab w:val="num" w:pos="1276"/>
        </w:tabs>
        <w:spacing w:after="0" w:line="360" w:lineRule="auto"/>
        <w:ind w:left="1134" w:hanging="567"/>
        <w:jc w:val="both"/>
        <w:textAlignment w:val="baseline"/>
        <w:rPr>
          <w:rFonts w:ascii="Times New Roman" w:eastAsia="Times New Roman" w:hAnsi="Times New Roman" w:cs="Times New Roman"/>
          <w:sz w:val="24"/>
          <w:szCs w:val="24"/>
          <w:lang w:eastAsia="id-ID"/>
        </w:rPr>
      </w:pPr>
      <w:r w:rsidRPr="00CA4108">
        <w:rPr>
          <w:rFonts w:ascii="Times New Roman" w:eastAsia="Times New Roman" w:hAnsi="Times New Roman" w:cs="Times New Roman"/>
          <w:sz w:val="24"/>
          <w:szCs w:val="24"/>
          <w:lang w:eastAsia="id-ID"/>
        </w:rPr>
        <w:t>Isolasi terhadap penderita penyakit menular, misalnya yang terkena flu burung ditempatkan di ruang isolasi.</w:t>
      </w:r>
    </w:p>
    <w:p w:rsidR="001A3EC9" w:rsidRPr="001A3EC9" w:rsidRDefault="00CA4108" w:rsidP="001A3EC9">
      <w:pPr>
        <w:numPr>
          <w:ilvl w:val="0"/>
          <w:numId w:val="6"/>
        </w:numPr>
        <w:shd w:val="clear" w:color="auto" w:fill="FFFFFF"/>
        <w:tabs>
          <w:tab w:val="clear" w:pos="720"/>
          <w:tab w:val="num" w:pos="1276"/>
        </w:tabs>
        <w:spacing w:after="0" w:line="360" w:lineRule="auto"/>
        <w:ind w:left="1134" w:hanging="567"/>
        <w:jc w:val="both"/>
        <w:textAlignment w:val="baseline"/>
        <w:rPr>
          <w:rFonts w:ascii="Times New Roman" w:eastAsia="Times New Roman" w:hAnsi="Times New Roman" w:cs="Times New Roman"/>
          <w:sz w:val="24"/>
          <w:szCs w:val="24"/>
          <w:lang w:eastAsia="id-ID"/>
        </w:rPr>
      </w:pPr>
      <w:r w:rsidRPr="00CA4108">
        <w:rPr>
          <w:rFonts w:ascii="Times New Roman" w:eastAsia="Times New Roman" w:hAnsi="Times New Roman" w:cs="Times New Roman"/>
          <w:sz w:val="24"/>
          <w:szCs w:val="24"/>
          <w:lang w:eastAsia="id-ID"/>
        </w:rPr>
        <w:t>Pencegahan terjadinya kecelakaan baik di tempat umum maupun tempat kerja dengan menggunakan alat perlindungan diri.</w:t>
      </w:r>
    </w:p>
    <w:p w:rsidR="001A3EC9" w:rsidRPr="001A3EC9" w:rsidRDefault="00CA4108" w:rsidP="001A3EC9">
      <w:pPr>
        <w:numPr>
          <w:ilvl w:val="0"/>
          <w:numId w:val="6"/>
        </w:numPr>
        <w:shd w:val="clear" w:color="auto" w:fill="FFFFFF"/>
        <w:tabs>
          <w:tab w:val="clear" w:pos="720"/>
          <w:tab w:val="num" w:pos="1276"/>
        </w:tabs>
        <w:spacing w:after="0" w:line="360" w:lineRule="auto"/>
        <w:ind w:left="1134" w:hanging="567"/>
        <w:jc w:val="both"/>
        <w:textAlignment w:val="baseline"/>
        <w:rPr>
          <w:rFonts w:ascii="Times New Roman" w:eastAsia="Times New Roman" w:hAnsi="Times New Roman" w:cs="Times New Roman"/>
          <w:sz w:val="24"/>
          <w:szCs w:val="24"/>
          <w:lang w:eastAsia="id-ID"/>
        </w:rPr>
      </w:pPr>
      <w:r w:rsidRPr="00CA4108">
        <w:rPr>
          <w:rFonts w:ascii="Times New Roman" w:eastAsia="Times New Roman" w:hAnsi="Times New Roman" w:cs="Times New Roman"/>
          <w:sz w:val="24"/>
          <w:szCs w:val="24"/>
          <w:lang w:eastAsia="id-ID"/>
        </w:rPr>
        <w:t>Perlindungan terhadap bahan-bahan yang bersifat karsinogenik, bahan-bahan racun maupun alergi.</w:t>
      </w:r>
    </w:p>
    <w:p w:rsidR="001A3EC9" w:rsidRPr="001A3EC9" w:rsidRDefault="00CA4108" w:rsidP="001A3EC9">
      <w:pPr>
        <w:numPr>
          <w:ilvl w:val="0"/>
          <w:numId w:val="6"/>
        </w:numPr>
        <w:shd w:val="clear" w:color="auto" w:fill="FFFFFF"/>
        <w:tabs>
          <w:tab w:val="clear" w:pos="720"/>
          <w:tab w:val="num" w:pos="1276"/>
        </w:tabs>
        <w:spacing w:after="0" w:line="360" w:lineRule="auto"/>
        <w:ind w:left="1134" w:hanging="567"/>
        <w:jc w:val="both"/>
        <w:textAlignment w:val="baseline"/>
        <w:rPr>
          <w:rFonts w:ascii="Times New Roman" w:eastAsia="Times New Roman" w:hAnsi="Times New Roman" w:cs="Times New Roman"/>
          <w:sz w:val="24"/>
          <w:szCs w:val="24"/>
          <w:lang w:eastAsia="id-ID"/>
        </w:rPr>
      </w:pPr>
      <w:r w:rsidRPr="00CA4108">
        <w:rPr>
          <w:rFonts w:ascii="Times New Roman" w:eastAsia="Times New Roman" w:hAnsi="Times New Roman" w:cs="Times New Roman"/>
          <w:sz w:val="24"/>
          <w:szCs w:val="24"/>
          <w:lang w:eastAsia="id-ID"/>
        </w:rPr>
        <w:t>Pengendalian sumber-sumber pencemaran, misalnya dengan kegiatan jumsih “ jum’at bersih “ untuk mebersihkan sungai atau selokan bersama – sama.</w:t>
      </w:r>
    </w:p>
    <w:p w:rsidR="00CA4108" w:rsidRPr="00CA4108" w:rsidRDefault="00CA4108" w:rsidP="001A3EC9">
      <w:pPr>
        <w:numPr>
          <w:ilvl w:val="0"/>
          <w:numId w:val="6"/>
        </w:numPr>
        <w:shd w:val="clear" w:color="auto" w:fill="FFFFFF"/>
        <w:tabs>
          <w:tab w:val="clear" w:pos="720"/>
          <w:tab w:val="num" w:pos="1276"/>
        </w:tabs>
        <w:spacing w:after="0" w:line="360" w:lineRule="auto"/>
        <w:ind w:left="1134" w:hanging="567"/>
        <w:jc w:val="both"/>
        <w:textAlignment w:val="baseline"/>
        <w:rPr>
          <w:rFonts w:ascii="Times New Roman" w:eastAsia="Times New Roman" w:hAnsi="Times New Roman" w:cs="Times New Roman"/>
          <w:sz w:val="24"/>
          <w:szCs w:val="24"/>
          <w:lang w:eastAsia="id-ID"/>
        </w:rPr>
      </w:pPr>
      <w:r w:rsidRPr="00CA4108">
        <w:rPr>
          <w:rFonts w:ascii="Times New Roman" w:eastAsia="Times New Roman" w:hAnsi="Times New Roman" w:cs="Times New Roman"/>
          <w:sz w:val="24"/>
          <w:szCs w:val="24"/>
          <w:lang w:eastAsia="id-ID"/>
        </w:rPr>
        <w:t>Penggunaan kondom untuk mencegah penularan HIV/AIDS</w:t>
      </w:r>
    </w:p>
    <w:p w:rsidR="00CA4108" w:rsidRPr="00CA4108" w:rsidRDefault="00CA4108" w:rsidP="00C8089A">
      <w:pPr>
        <w:shd w:val="clear" w:color="auto" w:fill="FFFFFF"/>
        <w:spacing w:after="0" w:line="360" w:lineRule="auto"/>
        <w:ind w:left="489"/>
        <w:jc w:val="both"/>
        <w:textAlignment w:val="baseline"/>
        <w:rPr>
          <w:rFonts w:ascii="Times New Roman" w:eastAsia="Times New Roman" w:hAnsi="Times New Roman" w:cs="Times New Roman"/>
          <w:sz w:val="24"/>
          <w:szCs w:val="24"/>
          <w:lang w:eastAsia="id-ID"/>
        </w:rPr>
      </w:pPr>
      <w:r w:rsidRPr="00CA4108">
        <w:rPr>
          <w:rFonts w:ascii="Times New Roman" w:eastAsia="Times New Roman" w:hAnsi="Times New Roman" w:cs="Times New Roman"/>
          <w:sz w:val="24"/>
          <w:szCs w:val="24"/>
          <w:lang w:eastAsia="id-ID"/>
        </w:rPr>
        <w:t> </w:t>
      </w:r>
    </w:p>
    <w:p w:rsidR="001A3EC9" w:rsidRPr="001A3EC9" w:rsidRDefault="00CA4108" w:rsidP="001A3EC9">
      <w:pPr>
        <w:pStyle w:val="ListParagraph"/>
        <w:numPr>
          <w:ilvl w:val="0"/>
          <w:numId w:val="15"/>
        </w:numPr>
        <w:shd w:val="clear" w:color="auto" w:fill="FFFFFF"/>
        <w:spacing w:after="0" w:line="360" w:lineRule="auto"/>
        <w:jc w:val="both"/>
        <w:textAlignment w:val="baseline"/>
        <w:rPr>
          <w:rFonts w:ascii="Times New Roman" w:eastAsia="Times New Roman" w:hAnsi="Times New Roman" w:cs="Times New Roman"/>
          <w:sz w:val="24"/>
          <w:szCs w:val="24"/>
          <w:lang w:eastAsia="id-ID"/>
        </w:rPr>
      </w:pPr>
      <w:r w:rsidRPr="001A3EC9">
        <w:rPr>
          <w:rFonts w:ascii="Times New Roman" w:eastAsia="Times New Roman" w:hAnsi="Times New Roman" w:cs="Times New Roman"/>
          <w:b/>
          <w:bCs/>
          <w:sz w:val="24"/>
          <w:szCs w:val="24"/>
          <w:bdr w:val="none" w:sz="0" w:space="0" w:color="auto" w:frame="1"/>
          <w:lang w:eastAsia="id-ID"/>
        </w:rPr>
        <w:t>Penegakkan diagnosa secara dini dan pengobatan yang cepat dan tepat </w:t>
      </w:r>
      <w:r w:rsidRPr="001A3EC9">
        <w:rPr>
          <w:rFonts w:ascii="Times New Roman" w:eastAsia="Times New Roman" w:hAnsi="Times New Roman" w:cs="Times New Roman"/>
          <w:b/>
          <w:bCs/>
          <w:i/>
          <w:iCs/>
          <w:sz w:val="24"/>
          <w:szCs w:val="24"/>
          <w:bdr w:val="none" w:sz="0" w:space="0" w:color="auto" w:frame="1"/>
          <w:lang w:eastAsia="id-ID"/>
        </w:rPr>
        <w:t>(early diagnosis and prompt treatment)</w:t>
      </w:r>
    </w:p>
    <w:p w:rsidR="001A3EC9" w:rsidRPr="001A3EC9" w:rsidRDefault="00CA4108" w:rsidP="001A3EC9">
      <w:pPr>
        <w:pStyle w:val="ListParagraph"/>
        <w:shd w:val="clear" w:color="auto" w:fill="FFFFFF"/>
        <w:spacing w:after="0" w:line="360" w:lineRule="auto"/>
        <w:ind w:left="643" w:firstLine="775"/>
        <w:jc w:val="both"/>
        <w:textAlignment w:val="baseline"/>
        <w:rPr>
          <w:rFonts w:ascii="Times New Roman" w:eastAsia="Times New Roman" w:hAnsi="Times New Roman" w:cs="Times New Roman"/>
          <w:sz w:val="24"/>
          <w:szCs w:val="24"/>
          <w:lang w:eastAsia="id-ID"/>
        </w:rPr>
      </w:pPr>
      <w:r w:rsidRPr="001A3EC9">
        <w:rPr>
          <w:rFonts w:ascii="Times New Roman" w:eastAsia="Times New Roman" w:hAnsi="Times New Roman" w:cs="Times New Roman"/>
          <w:sz w:val="24"/>
          <w:szCs w:val="24"/>
          <w:lang w:eastAsia="id-ID"/>
        </w:rPr>
        <w:t>Merupakan tindakan menemukan penyakit sedini mungkin dan melakukan penatalaksanaan segera dengan terapi yang tepat.</w:t>
      </w:r>
    </w:p>
    <w:p w:rsidR="00CA4108" w:rsidRPr="00CA4108" w:rsidRDefault="00CA4108" w:rsidP="001A3EC9">
      <w:pPr>
        <w:pStyle w:val="ListParagraph"/>
        <w:shd w:val="clear" w:color="auto" w:fill="FFFFFF"/>
        <w:spacing w:after="0" w:line="360" w:lineRule="auto"/>
        <w:ind w:left="643" w:firstLine="775"/>
        <w:jc w:val="both"/>
        <w:textAlignment w:val="baseline"/>
        <w:rPr>
          <w:rFonts w:ascii="Times New Roman" w:eastAsia="Times New Roman" w:hAnsi="Times New Roman" w:cs="Times New Roman"/>
          <w:sz w:val="24"/>
          <w:szCs w:val="24"/>
          <w:lang w:eastAsia="id-ID"/>
        </w:rPr>
      </w:pPr>
      <w:r w:rsidRPr="00CA4108">
        <w:rPr>
          <w:rFonts w:ascii="Times New Roman" w:eastAsia="Times New Roman" w:hAnsi="Times New Roman" w:cs="Times New Roman"/>
          <w:sz w:val="24"/>
          <w:szCs w:val="24"/>
          <w:lang w:eastAsia="id-ID"/>
        </w:rPr>
        <w:t>Contoh :</w:t>
      </w:r>
    </w:p>
    <w:p w:rsidR="001A3EC9" w:rsidRPr="001A3EC9" w:rsidRDefault="00CA4108" w:rsidP="001A3EC9">
      <w:pPr>
        <w:numPr>
          <w:ilvl w:val="0"/>
          <w:numId w:val="8"/>
        </w:numPr>
        <w:shd w:val="clear" w:color="auto" w:fill="FFFFFF"/>
        <w:tabs>
          <w:tab w:val="clear" w:pos="720"/>
        </w:tabs>
        <w:spacing w:after="0" w:line="360" w:lineRule="auto"/>
        <w:ind w:left="1134" w:hanging="567"/>
        <w:jc w:val="both"/>
        <w:textAlignment w:val="baseline"/>
        <w:rPr>
          <w:rFonts w:ascii="Times New Roman" w:eastAsia="Times New Roman" w:hAnsi="Times New Roman" w:cs="Times New Roman"/>
          <w:sz w:val="24"/>
          <w:szCs w:val="24"/>
          <w:lang w:eastAsia="id-ID"/>
        </w:rPr>
      </w:pPr>
      <w:r w:rsidRPr="00CA4108">
        <w:rPr>
          <w:rFonts w:ascii="Times New Roman" w:eastAsia="Times New Roman" w:hAnsi="Times New Roman" w:cs="Times New Roman"/>
          <w:sz w:val="24"/>
          <w:szCs w:val="24"/>
          <w:lang w:eastAsia="id-ID"/>
        </w:rPr>
        <w:t> Pada ibu hamil yang sudah terdapat tanda – tanda anemia diberikan tablet Fe dan dianjurkan untuk makan makanan yang mengandung zat besi</w:t>
      </w:r>
    </w:p>
    <w:p w:rsidR="001A3EC9" w:rsidRPr="001A3EC9" w:rsidRDefault="00CA4108" w:rsidP="001A3EC9">
      <w:pPr>
        <w:numPr>
          <w:ilvl w:val="0"/>
          <w:numId w:val="8"/>
        </w:numPr>
        <w:shd w:val="clear" w:color="auto" w:fill="FFFFFF"/>
        <w:tabs>
          <w:tab w:val="clear" w:pos="720"/>
        </w:tabs>
        <w:spacing w:after="0" w:line="360" w:lineRule="auto"/>
        <w:ind w:left="1134" w:hanging="567"/>
        <w:jc w:val="both"/>
        <w:textAlignment w:val="baseline"/>
        <w:rPr>
          <w:rFonts w:ascii="Times New Roman" w:eastAsia="Times New Roman" w:hAnsi="Times New Roman" w:cs="Times New Roman"/>
          <w:sz w:val="24"/>
          <w:szCs w:val="24"/>
          <w:lang w:eastAsia="id-ID"/>
        </w:rPr>
      </w:pPr>
      <w:r w:rsidRPr="00CA4108">
        <w:rPr>
          <w:rFonts w:ascii="Times New Roman" w:eastAsia="Times New Roman" w:hAnsi="Times New Roman" w:cs="Times New Roman"/>
          <w:sz w:val="24"/>
          <w:szCs w:val="24"/>
          <w:lang w:eastAsia="id-ID"/>
        </w:rPr>
        <w:t>Mencari penderita dalam masyarakat dengan jalan pemeriksaan . Misalnya pemeriksaan darah, rontgent paru.</w:t>
      </w:r>
    </w:p>
    <w:p w:rsidR="001A3EC9" w:rsidRPr="001A3EC9" w:rsidRDefault="00CA4108" w:rsidP="001A3EC9">
      <w:pPr>
        <w:numPr>
          <w:ilvl w:val="0"/>
          <w:numId w:val="8"/>
        </w:numPr>
        <w:shd w:val="clear" w:color="auto" w:fill="FFFFFF"/>
        <w:tabs>
          <w:tab w:val="clear" w:pos="720"/>
        </w:tabs>
        <w:spacing w:after="0" w:line="360" w:lineRule="auto"/>
        <w:ind w:left="1134" w:hanging="567"/>
        <w:jc w:val="both"/>
        <w:textAlignment w:val="baseline"/>
        <w:rPr>
          <w:rFonts w:ascii="Times New Roman" w:eastAsia="Times New Roman" w:hAnsi="Times New Roman" w:cs="Times New Roman"/>
          <w:sz w:val="24"/>
          <w:szCs w:val="24"/>
          <w:lang w:eastAsia="id-ID"/>
        </w:rPr>
      </w:pPr>
      <w:r w:rsidRPr="00CA4108">
        <w:rPr>
          <w:rFonts w:ascii="Times New Roman" w:eastAsia="Times New Roman" w:hAnsi="Times New Roman" w:cs="Times New Roman"/>
          <w:sz w:val="24"/>
          <w:szCs w:val="24"/>
          <w:lang w:eastAsia="id-ID"/>
        </w:rPr>
        <w:t>Mencari semua orang yang telah berhubungan dengan penderita penyakit menular (contact person) untuk diawasi agar bila penyakitnya timbul dapat segera diberikan pengobatan.</w:t>
      </w:r>
    </w:p>
    <w:p w:rsidR="00CA4108" w:rsidRPr="00CA4108" w:rsidRDefault="00CA4108" w:rsidP="001A3EC9">
      <w:pPr>
        <w:numPr>
          <w:ilvl w:val="0"/>
          <w:numId w:val="8"/>
        </w:numPr>
        <w:shd w:val="clear" w:color="auto" w:fill="FFFFFF"/>
        <w:tabs>
          <w:tab w:val="clear" w:pos="720"/>
        </w:tabs>
        <w:spacing w:after="0" w:line="360" w:lineRule="auto"/>
        <w:ind w:left="1134" w:hanging="567"/>
        <w:jc w:val="both"/>
        <w:textAlignment w:val="baseline"/>
        <w:rPr>
          <w:rFonts w:ascii="Times New Roman" w:eastAsia="Times New Roman" w:hAnsi="Times New Roman" w:cs="Times New Roman"/>
          <w:sz w:val="24"/>
          <w:szCs w:val="24"/>
          <w:lang w:eastAsia="id-ID"/>
        </w:rPr>
      </w:pPr>
      <w:r w:rsidRPr="00CA4108">
        <w:rPr>
          <w:rFonts w:ascii="Times New Roman" w:eastAsia="Times New Roman" w:hAnsi="Times New Roman" w:cs="Times New Roman"/>
          <w:sz w:val="24"/>
          <w:szCs w:val="24"/>
          <w:lang w:eastAsia="id-ID"/>
        </w:rPr>
        <w:lastRenderedPageBreak/>
        <w:t>Melaksanakan skrining untuk mendeteksi dini kanker</w:t>
      </w:r>
    </w:p>
    <w:p w:rsidR="00CA4108" w:rsidRPr="00CA4108" w:rsidRDefault="00CA4108" w:rsidP="00C8089A">
      <w:pPr>
        <w:shd w:val="clear" w:color="auto" w:fill="FFFFFF"/>
        <w:spacing w:after="0" w:line="360" w:lineRule="auto"/>
        <w:ind w:left="489"/>
        <w:jc w:val="both"/>
        <w:textAlignment w:val="baseline"/>
        <w:rPr>
          <w:rFonts w:ascii="Times New Roman" w:eastAsia="Times New Roman" w:hAnsi="Times New Roman" w:cs="Times New Roman"/>
          <w:sz w:val="24"/>
          <w:szCs w:val="24"/>
          <w:lang w:eastAsia="id-ID"/>
        </w:rPr>
      </w:pPr>
      <w:r w:rsidRPr="00CA4108">
        <w:rPr>
          <w:rFonts w:ascii="Times New Roman" w:eastAsia="Times New Roman" w:hAnsi="Times New Roman" w:cs="Times New Roman"/>
          <w:sz w:val="24"/>
          <w:szCs w:val="24"/>
          <w:lang w:eastAsia="id-ID"/>
        </w:rPr>
        <w:t> </w:t>
      </w:r>
    </w:p>
    <w:p w:rsidR="001A3EC9" w:rsidRPr="001A3EC9" w:rsidRDefault="00CA4108" w:rsidP="001A3EC9">
      <w:pPr>
        <w:pStyle w:val="ListParagraph"/>
        <w:numPr>
          <w:ilvl w:val="0"/>
          <w:numId w:val="15"/>
        </w:numPr>
        <w:shd w:val="clear" w:color="auto" w:fill="FFFFFF"/>
        <w:spacing w:after="0" w:line="360" w:lineRule="auto"/>
        <w:jc w:val="both"/>
        <w:textAlignment w:val="baseline"/>
        <w:rPr>
          <w:rFonts w:ascii="Times New Roman" w:eastAsia="Times New Roman" w:hAnsi="Times New Roman" w:cs="Times New Roman"/>
          <w:sz w:val="24"/>
          <w:szCs w:val="24"/>
          <w:lang w:eastAsia="id-ID"/>
        </w:rPr>
      </w:pPr>
      <w:r w:rsidRPr="001A3EC9">
        <w:rPr>
          <w:rFonts w:ascii="Times New Roman" w:eastAsia="Times New Roman" w:hAnsi="Times New Roman" w:cs="Times New Roman"/>
          <w:b/>
          <w:bCs/>
          <w:sz w:val="24"/>
          <w:szCs w:val="24"/>
          <w:bdr w:val="none" w:sz="0" w:space="0" w:color="auto" w:frame="1"/>
          <w:lang w:eastAsia="id-ID"/>
        </w:rPr>
        <w:t>Pembatasan kecacatan </w:t>
      </w:r>
      <w:r w:rsidRPr="001A3EC9">
        <w:rPr>
          <w:rFonts w:ascii="Times New Roman" w:eastAsia="Times New Roman" w:hAnsi="Times New Roman" w:cs="Times New Roman"/>
          <w:b/>
          <w:bCs/>
          <w:i/>
          <w:iCs/>
          <w:sz w:val="24"/>
          <w:szCs w:val="24"/>
          <w:bdr w:val="none" w:sz="0" w:space="0" w:color="auto" w:frame="1"/>
          <w:lang w:eastAsia="id-ID"/>
        </w:rPr>
        <w:t>(dissability limitation)</w:t>
      </w:r>
    </w:p>
    <w:p w:rsidR="001A3EC9" w:rsidRPr="001A3EC9" w:rsidRDefault="00CA4108" w:rsidP="001A3EC9">
      <w:pPr>
        <w:pStyle w:val="ListParagraph"/>
        <w:shd w:val="clear" w:color="auto" w:fill="FFFFFF"/>
        <w:spacing w:after="0" w:line="360" w:lineRule="auto"/>
        <w:ind w:left="643" w:firstLine="775"/>
        <w:jc w:val="both"/>
        <w:textAlignment w:val="baseline"/>
        <w:rPr>
          <w:rFonts w:ascii="Times New Roman" w:eastAsia="Times New Roman" w:hAnsi="Times New Roman" w:cs="Times New Roman"/>
          <w:sz w:val="24"/>
          <w:szCs w:val="24"/>
          <w:lang w:eastAsia="id-ID"/>
        </w:rPr>
      </w:pPr>
      <w:r w:rsidRPr="001A3EC9">
        <w:rPr>
          <w:rFonts w:ascii="Times New Roman" w:eastAsia="Times New Roman" w:hAnsi="Times New Roman" w:cs="Times New Roman"/>
          <w:sz w:val="24"/>
          <w:szCs w:val="24"/>
          <w:lang w:eastAsia="id-ID"/>
        </w:rPr>
        <w:t>Merupakan tindakan penatalaksanaan terapi yang adekuat pada pasien dengan penyakit yang telah lanjut untuk mencegah penyakit menjadi lebih berat, menyembuhkan pasien, serta mengurangi kemungkinan terjadinya kecacatan yang akan timbul.</w:t>
      </w:r>
    </w:p>
    <w:p w:rsidR="00CA4108" w:rsidRPr="00CA4108" w:rsidRDefault="00CA4108" w:rsidP="001A3EC9">
      <w:pPr>
        <w:pStyle w:val="ListParagraph"/>
        <w:shd w:val="clear" w:color="auto" w:fill="FFFFFF"/>
        <w:spacing w:after="0" w:line="360" w:lineRule="auto"/>
        <w:ind w:left="643" w:firstLine="775"/>
        <w:jc w:val="both"/>
        <w:textAlignment w:val="baseline"/>
        <w:rPr>
          <w:rFonts w:ascii="Times New Roman" w:eastAsia="Times New Roman" w:hAnsi="Times New Roman" w:cs="Times New Roman"/>
          <w:sz w:val="24"/>
          <w:szCs w:val="24"/>
          <w:lang w:eastAsia="id-ID"/>
        </w:rPr>
      </w:pPr>
      <w:r w:rsidRPr="00CA4108">
        <w:rPr>
          <w:rFonts w:ascii="Times New Roman" w:eastAsia="Times New Roman" w:hAnsi="Times New Roman" w:cs="Times New Roman"/>
          <w:sz w:val="24"/>
          <w:szCs w:val="24"/>
          <w:lang w:eastAsia="id-ID"/>
        </w:rPr>
        <w:t>Contoh :</w:t>
      </w:r>
    </w:p>
    <w:p w:rsidR="001A3EC9" w:rsidRPr="001A3EC9" w:rsidRDefault="00CA4108" w:rsidP="001A3EC9">
      <w:pPr>
        <w:numPr>
          <w:ilvl w:val="0"/>
          <w:numId w:val="10"/>
        </w:numPr>
        <w:shd w:val="clear" w:color="auto" w:fill="FFFFFF"/>
        <w:tabs>
          <w:tab w:val="clear" w:pos="1069"/>
          <w:tab w:val="num" w:pos="1418"/>
        </w:tabs>
        <w:spacing w:after="0" w:line="360" w:lineRule="auto"/>
        <w:ind w:left="1418" w:hanging="709"/>
        <w:jc w:val="both"/>
        <w:textAlignment w:val="baseline"/>
        <w:rPr>
          <w:rFonts w:ascii="Times New Roman" w:eastAsia="Times New Roman" w:hAnsi="Times New Roman" w:cs="Times New Roman"/>
          <w:sz w:val="24"/>
          <w:szCs w:val="24"/>
          <w:lang w:eastAsia="id-ID"/>
        </w:rPr>
      </w:pPr>
      <w:r w:rsidRPr="00CA4108">
        <w:rPr>
          <w:rFonts w:ascii="Times New Roman" w:eastAsia="Times New Roman" w:hAnsi="Times New Roman" w:cs="Times New Roman"/>
          <w:sz w:val="24"/>
          <w:szCs w:val="24"/>
          <w:lang w:eastAsia="id-ID"/>
        </w:rPr>
        <w:t>Pengobatan dan perawatan yang sempurna agar penderita sembuh dan tak terjadi komplikasi, misalnya menggunakan tongkat untuk kaki yang cacat</w:t>
      </w:r>
      <w:r w:rsidR="001A3EC9" w:rsidRPr="001A3EC9">
        <w:rPr>
          <w:rFonts w:ascii="Times New Roman" w:eastAsia="Times New Roman" w:hAnsi="Times New Roman" w:cs="Times New Roman"/>
          <w:sz w:val="24"/>
          <w:szCs w:val="24"/>
          <w:lang w:eastAsia="id-ID"/>
        </w:rPr>
        <w:t>.</w:t>
      </w:r>
    </w:p>
    <w:p w:rsidR="001A3EC9" w:rsidRPr="001A3EC9" w:rsidRDefault="00CA4108" w:rsidP="001A3EC9">
      <w:pPr>
        <w:numPr>
          <w:ilvl w:val="0"/>
          <w:numId w:val="10"/>
        </w:numPr>
        <w:shd w:val="clear" w:color="auto" w:fill="FFFFFF"/>
        <w:tabs>
          <w:tab w:val="clear" w:pos="1069"/>
          <w:tab w:val="num" w:pos="1418"/>
        </w:tabs>
        <w:spacing w:after="0" w:line="360" w:lineRule="auto"/>
        <w:ind w:left="1418" w:hanging="709"/>
        <w:jc w:val="both"/>
        <w:textAlignment w:val="baseline"/>
        <w:rPr>
          <w:rFonts w:ascii="Times New Roman" w:eastAsia="Times New Roman" w:hAnsi="Times New Roman" w:cs="Times New Roman"/>
          <w:sz w:val="24"/>
          <w:szCs w:val="24"/>
          <w:lang w:eastAsia="id-ID"/>
        </w:rPr>
      </w:pPr>
      <w:r w:rsidRPr="00CA4108">
        <w:rPr>
          <w:rFonts w:ascii="Times New Roman" w:eastAsia="Times New Roman" w:hAnsi="Times New Roman" w:cs="Times New Roman"/>
          <w:sz w:val="24"/>
          <w:szCs w:val="24"/>
          <w:lang w:eastAsia="id-ID"/>
        </w:rPr>
        <w:t>Pencegahan terhadap komplikasi dan kecacatan dengan cara tidak melakukan gerakan – gerakan yang berat atau gerakan yang dipaksakan pada kaki yang cacat.</w:t>
      </w:r>
    </w:p>
    <w:p w:rsidR="00CA4108" w:rsidRPr="00CA4108" w:rsidRDefault="00CA4108" w:rsidP="001A3EC9">
      <w:pPr>
        <w:numPr>
          <w:ilvl w:val="0"/>
          <w:numId w:val="10"/>
        </w:numPr>
        <w:shd w:val="clear" w:color="auto" w:fill="FFFFFF"/>
        <w:tabs>
          <w:tab w:val="clear" w:pos="1069"/>
          <w:tab w:val="num" w:pos="1418"/>
        </w:tabs>
        <w:spacing w:after="0" w:line="360" w:lineRule="auto"/>
        <w:ind w:left="1418" w:hanging="709"/>
        <w:jc w:val="both"/>
        <w:textAlignment w:val="baseline"/>
        <w:rPr>
          <w:rFonts w:ascii="Times New Roman" w:eastAsia="Times New Roman" w:hAnsi="Times New Roman" w:cs="Times New Roman"/>
          <w:sz w:val="24"/>
          <w:szCs w:val="24"/>
          <w:lang w:eastAsia="id-ID"/>
        </w:rPr>
      </w:pPr>
      <w:r w:rsidRPr="00CA4108">
        <w:rPr>
          <w:rFonts w:ascii="Times New Roman" w:eastAsia="Times New Roman" w:hAnsi="Times New Roman" w:cs="Times New Roman"/>
          <w:sz w:val="24"/>
          <w:szCs w:val="24"/>
          <w:lang w:eastAsia="id-ID"/>
        </w:rPr>
        <w:t>Perbaikan fasilitas kesehatan sebagai penunjang untuk dimungkinkan pengobatan dan perawatan yang lebih intensif.</w:t>
      </w:r>
    </w:p>
    <w:p w:rsidR="00CA4108" w:rsidRPr="00CA4108" w:rsidRDefault="00CA4108" w:rsidP="00C8089A">
      <w:pPr>
        <w:shd w:val="clear" w:color="auto" w:fill="FFFFFF"/>
        <w:spacing w:after="0" w:line="360" w:lineRule="auto"/>
        <w:ind w:left="489"/>
        <w:jc w:val="both"/>
        <w:textAlignment w:val="baseline"/>
        <w:rPr>
          <w:rFonts w:ascii="Times New Roman" w:eastAsia="Times New Roman" w:hAnsi="Times New Roman" w:cs="Times New Roman"/>
          <w:sz w:val="24"/>
          <w:szCs w:val="24"/>
          <w:lang w:eastAsia="id-ID"/>
        </w:rPr>
      </w:pPr>
      <w:r w:rsidRPr="00CA4108">
        <w:rPr>
          <w:rFonts w:ascii="Times New Roman" w:eastAsia="Times New Roman" w:hAnsi="Times New Roman" w:cs="Times New Roman"/>
          <w:sz w:val="24"/>
          <w:szCs w:val="24"/>
          <w:lang w:eastAsia="id-ID"/>
        </w:rPr>
        <w:t> </w:t>
      </w:r>
    </w:p>
    <w:p w:rsidR="001A3EC9" w:rsidRPr="001A3EC9" w:rsidRDefault="00CA4108" w:rsidP="001A3EC9">
      <w:pPr>
        <w:pStyle w:val="ListParagraph"/>
        <w:numPr>
          <w:ilvl w:val="0"/>
          <w:numId w:val="15"/>
        </w:numPr>
        <w:shd w:val="clear" w:color="auto" w:fill="FFFFFF"/>
        <w:spacing w:after="0" w:line="360" w:lineRule="auto"/>
        <w:jc w:val="both"/>
        <w:textAlignment w:val="baseline"/>
        <w:rPr>
          <w:rFonts w:ascii="Times New Roman" w:eastAsia="Times New Roman" w:hAnsi="Times New Roman" w:cs="Times New Roman"/>
          <w:sz w:val="24"/>
          <w:szCs w:val="24"/>
          <w:lang w:eastAsia="id-ID"/>
        </w:rPr>
      </w:pPr>
      <w:r w:rsidRPr="001A3EC9">
        <w:rPr>
          <w:rFonts w:ascii="Times New Roman" w:eastAsia="Times New Roman" w:hAnsi="Times New Roman" w:cs="Times New Roman"/>
          <w:b/>
          <w:bCs/>
          <w:sz w:val="24"/>
          <w:szCs w:val="24"/>
          <w:bdr w:val="none" w:sz="0" w:space="0" w:color="auto" w:frame="1"/>
          <w:lang w:eastAsia="id-ID"/>
        </w:rPr>
        <w:t>Pemulihan kesehatan </w:t>
      </w:r>
      <w:r w:rsidRPr="001A3EC9">
        <w:rPr>
          <w:rFonts w:ascii="Times New Roman" w:eastAsia="Times New Roman" w:hAnsi="Times New Roman" w:cs="Times New Roman"/>
          <w:b/>
          <w:bCs/>
          <w:i/>
          <w:iCs/>
          <w:sz w:val="24"/>
          <w:szCs w:val="24"/>
          <w:bdr w:val="none" w:sz="0" w:space="0" w:color="auto" w:frame="1"/>
          <w:lang w:eastAsia="id-ID"/>
        </w:rPr>
        <w:t>(rehabilitation)</w:t>
      </w:r>
    </w:p>
    <w:p w:rsidR="001A3EC9" w:rsidRPr="001A3EC9" w:rsidRDefault="00CA4108" w:rsidP="001A3EC9">
      <w:pPr>
        <w:pStyle w:val="ListParagraph"/>
        <w:shd w:val="clear" w:color="auto" w:fill="FFFFFF"/>
        <w:spacing w:after="0" w:line="360" w:lineRule="auto"/>
        <w:ind w:left="643" w:firstLine="775"/>
        <w:jc w:val="both"/>
        <w:textAlignment w:val="baseline"/>
        <w:rPr>
          <w:rFonts w:ascii="Times New Roman" w:eastAsia="Times New Roman" w:hAnsi="Times New Roman" w:cs="Times New Roman"/>
          <w:sz w:val="24"/>
          <w:szCs w:val="24"/>
          <w:lang w:eastAsia="id-ID"/>
        </w:rPr>
      </w:pPr>
      <w:r w:rsidRPr="001A3EC9">
        <w:rPr>
          <w:rFonts w:ascii="Times New Roman" w:eastAsia="Times New Roman" w:hAnsi="Times New Roman" w:cs="Times New Roman"/>
          <w:sz w:val="24"/>
          <w:szCs w:val="24"/>
          <w:lang w:eastAsia="id-ID"/>
        </w:rPr>
        <w:t>Merupakan tindakan yang dimaksudkan untuk mengembalikan pasien ke masyarakat agar mereka dapat hidup dan bekerja secara wajar, atau agar tidak menjadi beban orang lain.</w:t>
      </w:r>
    </w:p>
    <w:p w:rsidR="00CA4108" w:rsidRPr="00CA4108" w:rsidRDefault="00CA4108" w:rsidP="001A3EC9">
      <w:pPr>
        <w:pStyle w:val="ListParagraph"/>
        <w:shd w:val="clear" w:color="auto" w:fill="FFFFFF"/>
        <w:spacing w:after="0" w:line="360" w:lineRule="auto"/>
        <w:ind w:left="643" w:firstLine="775"/>
        <w:jc w:val="both"/>
        <w:textAlignment w:val="baseline"/>
        <w:rPr>
          <w:rFonts w:ascii="Times New Roman" w:eastAsia="Times New Roman" w:hAnsi="Times New Roman" w:cs="Times New Roman"/>
          <w:sz w:val="24"/>
          <w:szCs w:val="24"/>
          <w:lang w:eastAsia="id-ID"/>
        </w:rPr>
      </w:pPr>
      <w:r w:rsidRPr="00CA4108">
        <w:rPr>
          <w:rFonts w:ascii="Times New Roman" w:eastAsia="Times New Roman" w:hAnsi="Times New Roman" w:cs="Times New Roman"/>
          <w:sz w:val="24"/>
          <w:szCs w:val="24"/>
          <w:lang w:eastAsia="id-ID"/>
        </w:rPr>
        <w:t>Contoh :</w:t>
      </w:r>
    </w:p>
    <w:p w:rsidR="001A3EC9" w:rsidRPr="001A3EC9" w:rsidRDefault="00CA4108" w:rsidP="001A3EC9">
      <w:pPr>
        <w:numPr>
          <w:ilvl w:val="0"/>
          <w:numId w:val="12"/>
        </w:numPr>
        <w:shd w:val="clear" w:color="auto" w:fill="FFFFFF"/>
        <w:tabs>
          <w:tab w:val="clear" w:pos="720"/>
        </w:tabs>
        <w:spacing w:after="0" w:line="360" w:lineRule="auto"/>
        <w:ind w:left="1418" w:hanging="709"/>
        <w:jc w:val="both"/>
        <w:textAlignment w:val="baseline"/>
        <w:rPr>
          <w:rFonts w:ascii="Times New Roman" w:eastAsia="Times New Roman" w:hAnsi="Times New Roman" w:cs="Times New Roman"/>
          <w:sz w:val="24"/>
          <w:szCs w:val="24"/>
          <w:lang w:eastAsia="id-ID"/>
        </w:rPr>
      </w:pPr>
      <w:r w:rsidRPr="00CA4108">
        <w:rPr>
          <w:rFonts w:ascii="Times New Roman" w:eastAsia="Times New Roman" w:hAnsi="Times New Roman" w:cs="Times New Roman"/>
          <w:sz w:val="24"/>
          <w:szCs w:val="24"/>
          <w:lang w:eastAsia="id-ID"/>
        </w:rPr>
        <w:t>Mengembangkan lembaga-lembaga rehabilitasi dengan mengikutsertakan masyarakat. Misalnya, lembaga untuk rehabilitasi mantan PSK, mantan pemakai NAPZA dan lain-lain.</w:t>
      </w:r>
    </w:p>
    <w:p w:rsidR="001A3EC9" w:rsidRPr="001A3EC9" w:rsidRDefault="00CA4108" w:rsidP="001A3EC9">
      <w:pPr>
        <w:numPr>
          <w:ilvl w:val="0"/>
          <w:numId w:val="12"/>
        </w:numPr>
        <w:shd w:val="clear" w:color="auto" w:fill="FFFFFF"/>
        <w:tabs>
          <w:tab w:val="clear" w:pos="720"/>
        </w:tabs>
        <w:spacing w:after="0" w:line="360" w:lineRule="auto"/>
        <w:ind w:left="1418" w:hanging="709"/>
        <w:jc w:val="both"/>
        <w:textAlignment w:val="baseline"/>
        <w:rPr>
          <w:rFonts w:ascii="Times New Roman" w:eastAsia="Times New Roman" w:hAnsi="Times New Roman" w:cs="Times New Roman"/>
          <w:sz w:val="24"/>
          <w:szCs w:val="24"/>
          <w:lang w:eastAsia="id-ID"/>
        </w:rPr>
      </w:pPr>
      <w:r w:rsidRPr="00CA4108">
        <w:rPr>
          <w:rFonts w:ascii="Times New Roman" w:eastAsia="Times New Roman" w:hAnsi="Times New Roman" w:cs="Times New Roman"/>
          <w:sz w:val="24"/>
          <w:szCs w:val="24"/>
          <w:lang w:eastAsia="id-ID"/>
        </w:rPr>
        <w:t>masyarakat untuk menerima mereka kembali dengan memberikan dukungan moral setidaknya bagi yang bersangkutan untuk bertahan.  Misalnya dengan tidak mengucilkan mantan PSK di lingkungan masyarakat tempat ia tinggal.</w:t>
      </w:r>
    </w:p>
    <w:p w:rsidR="001A3EC9" w:rsidRPr="001A3EC9" w:rsidRDefault="00CA4108" w:rsidP="001A3EC9">
      <w:pPr>
        <w:numPr>
          <w:ilvl w:val="0"/>
          <w:numId w:val="12"/>
        </w:numPr>
        <w:shd w:val="clear" w:color="auto" w:fill="FFFFFF"/>
        <w:tabs>
          <w:tab w:val="clear" w:pos="720"/>
        </w:tabs>
        <w:spacing w:after="0" w:line="360" w:lineRule="auto"/>
        <w:ind w:left="1418" w:hanging="709"/>
        <w:jc w:val="both"/>
        <w:textAlignment w:val="baseline"/>
        <w:rPr>
          <w:rFonts w:ascii="Times New Roman" w:eastAsia="Times New Roman" w:hAnsi="Times New Roman" w:cs="Times New Roman"/>
          <w:sz w:val="24"/>
          <w:szCs w:val="24"/>
          <w:lang w:eastAsia="id-ID"/>
        </w:rPr>
      </w:pPr>
      <w:r w:rsidRPr="00CA4108">
        <w:rPr>
          <w:rFonts w:ascii="Times New Roman" w:eastAsia="Times New Roman" w:hAnsi="Times New Roman" w:cs="Times New Roman"/>
          <w:sz w:val="24"/>
          <w:szCs w:val="24"/>
          <w:lang w:eastAsia="id-ID"/>
        </w:rPr>
        <w:t>Mengusahakan perkampungan rehabilitasi sosial sehingga setiap penderita yang telah cacat mampu mempertahankan diri.</w:t>
      </w:r>
    </w:p>
    <w:p w:rsidR="00CA4108" w:rsidRPr="001A3EC9" w:rsidRDefault="00CA4108" w:rsidP="001A3EC9">
      <w:pPr>
        <w:numPr>
          <w:ilvl w:val="0"/>
          <w:numId w:val="12"/>
        </w:numPr>
        <w:shd w:val="clear" w:color="auto" w:fill="FFFFFF"/>
        <w:tabs>
          <w:tab w:val="clear" w:pos="720"/>
        </w:tabs>
        <w:spacing w:after="0" w:line="360" w:lineRule="auto"/>
        <w:ind w:left="1418" w:hanging="709"/>
        <w:jc w:val="both"/>
        <w:textAlignment w:val="baseline"/>
        <w:rPr>
          <w:rFonts w:ascii="Times New Roman" w:eastAsia="Times New Roman" w:hAnsi="Times New Roman" w:cs="Times New Roman"/>
          <w:sz w:val="24"/>
          <w:szCs w:val="24"/>
          <w:lang w:eastAsia="id-ID"/>
        </w:rPr>
      </w:pPr>
      <w:r w:rsidRPr="00CA4108">
        <w:rPr>
          <w:rFonts w:ascii="Times New Roman" w:eastAsia="Times New Roman" w:hAnsi="Times New Roman" w:cs="Times New Roman"/>
          <w:sz w:val="24"/>
          <w:szCs w:val="24"/>
          <w:lang w:eastAsia="id-ID"/>
        </w:rPr>
        <w:lastRenderedPageBreak/>
        <w:t>Penyuluhan dan usaha-usaha kelanjutan yang harus tetap dilakukan seseorang setelah ia sembuh dari suatu penyakit.</w:t>
      </w:r>
    </w:p>
    <w:p w:rsidR="00C8089A" w:rsidRPr="001A3EC9" w:rsidRDefault="00C8089A" w:rsidP="00C8089A">
      <w:pPr>
        <w:shd w:val="clear" w:color="auto" w:fill="FFFFFF"/>
        <w:spacing w:after="0" w:line="360" w:lineRule="auto"/>
        <w:jc w:val="both"/>
        <w:textAlignment w:val="baseline"/>
        <w:rPr>
          <w:rFonts w:ascii="Times New Roman" w:eastAsia="Times New Roman" w:hAnsi="Times New Roman" w:cs="Times New Roman"/>
          <w:sz w:val="24"/>
          <w:szCs w:val="24"/>
          <w:lang w:eastAsia="id-ID"/>
        </w:rPr>
      </w:pPr>
    </w:p>
    <w:p w:rsidR="001A3EC9" w:rsidRPr="001A3EC9" w:rsidRDefault="001A3EC9" w:rsidP="001A3EC9">
      <w:pPr>
        <w:shd w:val="clear" w:color="auto" w:fill="FFFFFF"/>
        <w:spacing w:after="0" w:line="360" w:lineRule="auto"/>
        <w:jc w:val="both"/>
        <w:textAlignment w:val="baseline"/>
        <w:rPr>
          <w:rFonts w:ascii="Times New Roman" w:eastAsia="Times New Roman" w:hAnsi="Times New Roman" w:cs="Times New Roman"/>
          <w:sz w:val="24"/>
          <w:szCs w:val="24"/>
          <w:lang w:eastAsia="id-ID"/>
        </w:rPr>
      </w:pPr>
    </w:p>
    <w:p w:rsidR="001A3EC9" w:rsidRPr="001A3EC9" w:rsidRDefault="001A3EC9" w:rsidP="001A3EC9">
      <w:pPr>
        <w:shd w:val="clear" w:color="auto" w:fill="FFFFFF"/>
        <w:spacing w:after="0" w:line="360" w:lineRule="auto"/>
        <w:jc w:val="both"/>
        <w:textAlignment w:val="baseline"/>
        <w:rPr>
          <w:rFonts w:ascii="Times New Roman" w:eastAsia="Times New Roman" w:hAnsi="Times New Roman" w:cs="Times New Roman"/>
          <w:b/>
          <w:sz w:val="24"/>
          <w:szCs w:val="24"/>
          <w:lang w:eastAsia="id-ID"/>
        </w:rPr>
      </w:pPr>
      <w:r w:rsidRPr="001A3EC9">
        <w:rPr>
          <w:rFonts w:ascii="Times New Roman" w:eastAsia="Times New Roman" w:hAnsi="Times New Roman" w:cs="Times New Roman"/>
          <w:b/>
          <w:sz w:val="24"/>
          <w:szCs w:val="24"/>
          <w:lang w:eastAsia="id-ID"/>
        </w:rPr>
        <w:t>DAFTAR PUSTAKA</w:t>
      </w:r>
    </w:p>
    <w:p w:rsidR="001A3EC9" w:rsidRPr="00CA4108" w:rsidRDefault="001A3EC9" w:rsidP="001A3EC9">
      <w:pPr>
        <w:shd w:val="clear" w:color="auto" w:fill="FFFFFF"/>
        <w:spacing w:after="0" w:line="360" w:lineRule="auto"/>
        <w:jc w:val="both"/>
        <w:textAlignment w:val="baseline"/>
        <w:rPr>
          <w:rFonts w:ascii="Times New Roman" w:eastAsia="Times New Roman" w:hAnsi="Times New Roman" w:cs="Times New Roman"/>
          <w:sz w:val="24"/>
          <w:szCs w:val="24"/>
          <w:lang w:eastAsia="id-ID"/>
        </w:rPr>
      </w:pPr>
      <w:r w:rsidRPr="001A3EC9">
        <w:rPr>
          <w:rFonts w:ascii="Times New Roman" w:eastAsia="Times New Roman" w:hAnsi="Times New Roman" w:cs="Times New Roman"/>
          <w:sz w:val="24"/>
          <w:szCs w:val="24"/>
          <w:lang w:eastAsia="id-ID"/>
        </w:rPr>
        <w:t xml:space="preserve">Asmadi. 2005. </w:t>
      </w:r>
      <w:r w:rsidRPr="001A3EC9">
        <w:rPr>
          <w:rFonts w:ascii="Times New Roman" w:eastAsia="Times New Roman" w:hAnsi="Times New Roman" w:cs="Times New Roman"/>
          <w:i/>
          <w:sz w:val="24"/>
          <w:szCs w:val="24"/>
          <w:lang w:eastAsia="id-ID"/>
        </w:rPr>
        <w:t>Konsep Keperawatan</w:t>
      </w:r>
      <w:r w:rsidRPr="001A3EC9">
        <w:rPr>
          <w:rFonts w:ascii="Times New Roman" w:eastAsia="Times New Roman" w:hAnsi="Times New Roman" w:cs="Times New Roman"/>
          <w:sz w:val="24"/>
          <w:szCs w:val="24"/>
          <w:lang w:eastAsia="id-ID"/>
        </w:rPr>
        <w:t>. Jakarta:</w:t>
      </w:r>
      <w:r>
        <w:rPr>
          <w:rFonts w:ascii="Times New Roman" w:eastAsia="Times New Roman" w:hAnsi="Times New Roman" w:cs="Times New Roman"/>
          <w:sz w:val="24"/>
          <w:szCs w:val="24"/>
          <w:lang w:eastAsia="id-ID"/>
        </w:rPr>
        <w:t xml:space="preserve"> Penerbit EGC</w:t>
      </w:r>
      <w:r w:rsidRPr="001A3EC9">
        <w:rPr>
          <w:rFonts w:ascii="Times New Roman" w:eastAsia="Times New Roman" w:hAnsi="Times New Roman" w:cs="Times New Roman"/>
          <w:sz w:val="24"/>
          <w:szCs w:val="24"/>
          <w:lang w:eastAsia="id-ID"/>
        </w:rPr>
        <w:t xml:space="preserve">. </w:t>
      </w:r>
    </w:p>
    <w:p w:rsidR="00C8089A" w:rsidRPr="001A3EC9" w:rsidRDefault="00C8089A" w:rsidP="001A3EC9">
      <w:pPr>
        <w:shd w:val="clear" w:color="auto" w:fill="FFFFFF"/>
        <w:spacing w:after="0" w:line="360" w:lineRule="auto"/>
        <w:ind w:left="851" w:hanging="851"/>
        <w:jc w:val="both"/>
        <w:textAlignment w:val="baseline"/>
        <w:rPr>
          <w:rFonts w:ascii="Times New Roman" w:eastAsia="Times New Roman" w:hAnsi="Times New Roman" w:cs="Times New Roman"/>
          <w:sz w:val="24"/>
          <w:szCs w:val="24"/>
          <w:lang w:eastAsia="id-ID"/>
        </w:rPr>
      </w:pPr>
      <w:r w:rsidRPr="001A3EC9">
        <w:rPr>
          <w:rFonts w:ascii="Times New Roman" w:eastAsia="Times New Roman" w:hAnsi="Times New Roman" w:cs="Times New Roman"/>
          <w:sz w:val="24"/>
          <w:szCs w:val="24"/>
          <w:lang w:eastAsia="id-ID"/>
        </w:rPr>
        <w:t xml:space="preserve">Chandra, Budiman. 2005. </w:t>
      </w:r>
      <w:r w:rsidRPr="001A3EC9">
        <w:rPr>
          <w:rFonts w:ascii="Times New Roman" w:eastAsia="Times New Roman" w:hAnsi="Times New Roman" w:cs="Times New Roman"/>
          <w:i/>
          <w:sz w:val="24"/>
          <w:szCs w:val="24"/>
          <w:lang w:eastAsia="id-ID"/>
        </w:rPr>
        <w:t>Pengantar Kesehatan Lingkungan</w:t>
      </w:r>
      <w:r w:rsidRPr="001A3EC9">
        <w:rPr>
          <w:rFonts w:ascii="Times New Roman" w:eastAsia="Times New Roman" w:hAnsi="Times New Roman" w:cs="Times New Roman"/>
          <w:sz w:val="24"/>
          <w:szCs w:val="24"/>
          <w:lang w:eastAsia="id-ID"/>
        </w:rPr>
        <w:t xml:space="preserve">. Jakarta: </w:t>
      </w:r>
      <w:r w:rsidR="001A3EC9">
        <w:rPr>
          <w:rFonts w:ascii="Times New Roman" w:eastAsia="Times New Roman" w:hAnsi="Times New Roman" w:cs="Times New Roman"/>
          <w:sz w:val="24"/>
          <w:szCs w:val="24"/>
          <w:lang w:eastAsia="id-ID"/>
        </w:rPr>
        <w:t>Penerbit Kedokteran EGC.</w:t>
      </w:r>
      <w:bookmarkStart w:id="0" w:name="_GoBack"/>
      <w:bookmarkEnd w:id="0"/>
    </w:p>
    <w:p w:rsidR="00CA4108" w:rsidRPr="001A3EC9" w:rsidRDefault="00CA4108" w:rsidP="00C8089A">
      <w:pPr>
        <w:pStyle w:val="ListParagraph"/>
        <w:spacing w:after="0" w:line="360" w:lineRule="auto"/>
        <w:jc w:val="both"/>
        <w:rPr>
          <w:rFonts w:ascii="Times New Roman" w:hAnsi="Times New Roman" w:cs="Times New Roman"/>
          <w:sz w:val="24"/>
          <w:szCs w:val="24"/>
        </w:rPr>
      </w:pPr>
    </w:p>
    <w:sectPr w:rsidR="00CA4108" w:rsidRPr="001A3EC9" w:rsidSect="00C8089A">
      <w:pgSz w:w="11906" w:h="16838"/>
      <w:pgMar w:top="1701"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015F7"/>
    <w:multiLevelType w:val="multilevel"/>
    <w:tmpl w:val="D71CF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4D7F22"/>
    <w:multiLevelType w:val="multilevel"/>
    <w:tmpl w:val="08E46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A3E0057"/>
    <w:multiLevelType w:val="multilevel"/>
    <w:tmpl w:val="49CA2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5F02160"/>
    <w:multiLevelType w:val="multilevel"/>
    <w:tmpl w:val="29D64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6763E3"/>
    <w:multiLevelType w:val="multilevel"/>
    <w:tmpl w:val="70F85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E8779CB"/>
    <w:multiLevelType w:val="hybridMultilevel"/>
    <w:tmpl w:val="8E9A2F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EB95F21"/>
    <w:multiLevelType w:val="multilevel"/>
    <w:tmpl w:val="83F0F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EE8570D"/>
    <w:multiLevelType w:val="multilevel"/>
    <w:tmpl w:val="AE6E4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88E67EC"/>
    <w:multiLevelType w:val="hybridMultilevel"/>
    <w:tmpl w:val="08F89770"/>
    <w:lvl w:ilvl="0" w:tplc="ACF0F380">
      <w:start w:val="1"/>
      <w:numFmt w:val="decimal"/>
      <w:lvlText w:val="%1)"/>
      <w:lvlJc w:val="left"/>
      <w:pPr>
        <w:ind w:left="643" w:hanging="360"/>
      </w:pPr>
      <w:rPr>
        <w:rFonts w:eastAsia="Times New Roman" w:hint="default"/>
        <w:b/>
        <w:color w:val="auto"/>
      </w:rPr>
    </w:lvl>
    <w:lvl w:ilvl="1" w:tplc="04210019" w:tentative="1">
      <w:start w:val="1"/>
      <w:numFmt w:val="lowerLetter"/>
      <w:lvlText w:val="%2."/>
      <w:lvlJc w:val="left"/>
      <w:pPr>
        <w:ind w:left="1363" w:hanging="360"/>
      </w:pPr>
    </w:lvl>
    <w:lvl w:ilvl="2" w:tplc="0421001B" w:tentative="1">
      <w:start w:val="1"/>
      <w:numFmt w:val="lowerRoman"/>
      <w:lvlText w:val="%3."/>
      <w:lvlJc w:val="right"/>
      <w:pPr>
        <w:ind w:left="2083" w:hanging="180"/>
      </w:pPr>
    </w:lvl>
    <w:lvl w:ilvl="3" w:tplc="0421000F" w:tentative="1">
      <w:start w:val="1"/>
      <w:numFmt w:val="decimal"/>
      <w:lvlText w:val="%4."/>
      <w:lvlJc w:val="left"/>
      <w:pPr>
        <w:ind w:left="2803" w:hanging="360"/>
      </w:pPr>
    </w:lvl>
    <w:lvl w:ilvl="4" w:tplc="04210019" w:tentative="1">
      <w:start w:val="1"/>
      <w:numFmt w:val="lowerLetter"/>
      <w:lvlText w:val="%5."/>
      <w:lvlJc w:val="left"/>
      <w:pPr>
        <w:ind w:left="3523" w:hanging="360"/>
      </w:pPr>
    </w:lvl>
    <w:lvl w:ilvl="5" w:tplc="0421001B" w:tentative="1">
      <w:start w:val="1"/>
      <w:numFmt w:val="lowerRoman"/>
      <w:lvlText w:val="%6."/>
      <w:lvlJc w:val="right"/>
      <w:pPr>
        <w:ind w:left="4243" w:hanging="180"/>
      </w:pPr>
    </w:lvl>
    <w:lvl w:ilvl="6" w:tplc="0421000F" w:tentative="1">
      <w:start w:val="1"/>
      <w:numFmt w:val="decimal"/>
      <w:lvlText w:val="%7."/>
      <w:lvlJc w:val="left"/>
      <w:pPr>
        <w:ind w:left="4963" w:hanging="360"/>
      </w:pPr>
    </w:lvl>
    <w:lvl w:ilvl="7" w:tplc="04210019" w:tentative="1">
      <w:start w:val="1"/>
      <w:numFmt w:val="lowerLetter"/>
      <w:lvlText w:val="%8."/>
      <w:lvlJc w:val="left"/>
      <w:pPr>
        <w:ind w:left="5683" w:hanging="360"/>
      </w:pPr>
    </w:lvl>
    <w:lvl w:ilvl="8" w:tplc="0421001B" w:tentative="1">
      <w:start w:val="1"/>
      <w:numFmt w:val="lowerRoman"/>
      <w:lvlText w:val="%9."/>
      <w:lvlJc w:val="right"/>
      <w:pPr>
        <w:ind w:left="6403" w:hanging="180"/>
      </w:pPr>
    </w:lvl>
  </w:abstractNum>
  <w:abstractNum w:abstractNumId="9">
    <w:nsid w:val="694A19E4"/>
    <w:multiLevelType w:val="hybridMultilevel"/>
    <w:tmpl w:val="709C9490"/>
    <w:lvl w:ilvl="0" w:tplc="E2580F18">
      <w:start w:val="1"/>
      <w:numFmt w:val="bullet"/>
      <w:lvlText w:val=""/>
      <w:lvlJc w:val="left"/>
      <w:pPr>
        <w:ind w:left="927" w:hanging="360"/>
      </w:pPr>
      <w:rPr>
        <w:rFonts w:ascii="Symbol" w:hAnsi="Symbol" w:hint="default"/>
        <w:color w:val="auto"/>
      </w:rPr>
    </w:lvl>
    <w:lvl w:ilvl="1" w:tplc="04210003" w:tentative="1">
      <w:start w:val="1"/>
      <w:numFmt w:val="bullet"/>
      <w:lvlText w:val="o"/>
      <w:lvlJc w:val="left"/>
      <w:pPr>
        <w:ind w:left="1647" w:hanging="360"/>
      </w:pPr>
      <w:rPr>
        <w:rFonts w:ascii="Courier New" w:hAnsi="Courier New" w:cs="Courier New" w:hint="default"/>
      </w:rPr>
    </w:lvl>
    <w:lvl w:ilvl="2" w:tplc="04210005" w:tentative="1">
      <w:start w:val="1"/>
      <w:numFmt w:val="bullet"/>
      <w:lvlText w:val=""/>
      <w:lvlJc w:val="left"/>
      <w:pPr>
        <w:ind w:left="2367" w:hanging="360"/>
      </w:pPr>
      <w:rPr>
        <w:rFonts w:ascii="Wingdings" w:hAnsi="Wingdings" w:hint="default"/>
      </w:rPr>
    </w:lvl>
    <w:lvl w:ilvl="3" w:tplc="04210001" w:tentative="1">
      <w:start w:val="1"/>
      <w:numFmt w:val="bullet"/>
      <w:lvlText w:val=""/>
      <w:lvlJc w:val="left"/>
      <w:pPr>
        <w:ind w:left="3087" w:hanging="360"/>
      </w:pPr>
      <w:rPr>
        <w:rFonts w:ascii="Symbol" w:hAnsi="Symbol" w:hint="default"/>
      </w:rPr>
    </w:lvl>
    <w:lvl w:ilvl="4" w:tplc="04210003" w:tentative="1">
      <w:start w:val="1"/>
      <w:numFmt w:val="bullet"/>
      <w:lvlText w:val="o"/>
      <w:lvlJc w:val="left"/>
      <w:pPr>
        <w:ind w:left="3807" w:hanging="360"/>
      </w:pPr>
      <w:rPr>
        <w:rFonts w:ascii="Courier New" w:hAnsi="Courier New" w:cs="Courier New" w:hint="default"/>
      </w:rPr>
    </w:lvl>
    <w:lvl w:ilvl="5" w:tplc="04210005" w:tentative="1">
      <w:start w:val="1"/>
      <w:numFmt w:val="bullet"/>
      <w:lvlText w:val=""/>
      <w:lvlJc w:val="left"/>
      <w:pPr>
        <w:ind w:left="4527" w:hanging="360"/>
      </w:pPr>
      <w:rPr>
        <w:rFonts w:ascii="Wingdings" w:hAnsi="Wingdings" w:hint="default"/>
      </w:rPr>
    </w:lvl>
    <w:lvl w:ilvl="6" w:tplc="04210001" w:tentative="1">
      <w:start w:val="1"/>
      <w:numFmt w:val="bullet"/>
      <w:lvlText w:val=""/>
      <w:lvlJc w:val="left"/>
      <w:pPr>
        <w:ind w:left="5247" w:hanging="360"/>
      </w:pPr>
      <w:rPr>
        <w:rFonts w:ascii="Symbol" w:hAnsi="Symbol" w:hint="default"/>
      </w:rPr>
    </w:lvl>
    <w:lvl w:ilvl="7" w:tplc="04210003" w:tentative="1">
      <w:start w:val="1"/>
      <w:numFmt w:val="bullet"/>
      <w:lvlText w:val="o"/>
      <w:lvlJc w:val="left"/>
      <w:pPr>
        <w:ind w:left="5967" w:hanging="360"/>
      </w:pPr>
      <w:rPr>
        <w:rFonts w:ascii="Courier New" w:hAnsi="Courier New" w:cs="Courier New" w:hint="default"/>
      </w:rPr>
    </w:lvl>
    <w:lvl w:ilvl="8" w:tplc="04210005" w:tentative="1">
      <w:start w:val="1"/>
      <w:numFmt w:val="bullet"/>
      <w:lvlText w:val=""/>
      <w:lvlJc w:val="left"/>
      <w:pPr>
        <w:ind w:left="6687" w:hanging="360"/>
      </w:pPr>
      <w:rPr>
        <w:rFonts w:ascii="Wingdings" w:hAnsi="Wingdings" w:hint="default"/>
      </w:rPr>
    </w:lvl>
  </w:abstractNum>
  <w:abstractNum w:abstractNumId="10">
    <w:nsid w:val="6E492403"/>
    <w:multiLevelType w:val="hybridMultilevel"/>
    <w:tmpl w:val="36805EC0"/>
    <w:lvl w:ilvl="0" w:tplc="0409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06B78B4"/>
    <w:multiLevelType w:val="multilevel"/>
    <w:tmpl w:val="B4166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1F50959"/>
    <w:multiLevelType w:val="hybridMultilevel"/>
    <w:tmpl w:val="85D004F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5516D9E"/>
    <w:multiLevelType w:val="hybridMultilevel"/>
    <w:tmpl w:val="AED81BB2"/>
    <w:lvl w:ilvl="0" w:tplc="8B944D1C">
      <w:start w:val="1"/>
      <w:numFmt w:val="decimal"/>
      <w:lvlText w:val="%1."/>
      <w:lvlJc w:val="left"/>
      <w:pPr>
        <w:ind w:left="720" w:hanging="360"/>
      </w:pPr>
      <w:rPr>
        <w:rFonts w:eastAsia="Times New Roman" w:hint="default"/>
        <w:b/>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9F331FC"/>
    <w:multiLevelType w:val="multilevel"/>
    <w:tmpl w:val="B358EE38"/>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5">
    <w:nsid w:val="7CF63BA6"/>
    <w:multiLevelType w:val="multilevel"/>
    <w:tmpl w:val="4402847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num w:numId="1">
    <w:abstractNumId w:val="12"/>
  </w:num>
  <w:num w:numId="2">
    <w:abstractNumId w:val="10"/>
  </w:num>
  <w:num w:numId="3">
    <w:abstractNumId w:val="14"/>
  </w:num>
  <w:num w:numId="4">
    <w:abstractNumId w:val="7"/>
  </w:num>
  <w:num w:numId="5">
    <w:abstractNumId w:val="3"/>
  </w:num>
  <w:num w:numId="6">
    <w:abstractNumId w:val="2"/>
  </w:num>
  <w:num w:numId="7">
    <w:abstractNumId w:val="11"/>
  </w:num>
  <w:num w:numId="8">
    <w:abstractNumId w:val="6"/>
  </w:num>
  <w:num w:numId="9">
    <w:abstractNumId w:val="4"/>
  </w:num>
  <w:num w:numId="10">
    <w:abstractNumId w:val="15"/>
  </w:num>
  <w:num w:numId="11">
    <w:abstractNumId w:val="0"/>
  </w:num>
  <w:num w:numId="12">
    <w:abstractNumId w:val="1"/>
  </w:num>
  <w:num w:numId="13">
    <w:abstractNumId w:val="5"/>
  </w:num>
  <w:num w:numId="14">
    <w:abstractNumId w:val="13"/>
  </w:num>
  <w:num w:numId="15">
    <w:abstractNumId w:val="8"/>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CA4108"/>
    <w:rsid w:val="001A3EC9"/>
    <w:rsid w:val="002776B0"/>
    <w:rsid w:val="005D36FB"/>
    <w:rsid w:val="008028E9"/>
    <w:rsid w:val="00C8089A"/>
    <w:rsid w:val="00CA410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6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108"/>
    <w:pPr>
      <w:ind w:left="720"/>
      <w:contextualSpacing/>
    </w:pPr>
  </w:style>
  <w:style w:type="character" w:styleId="Strong">
    <w:name w:val="Strong"/>
    <w:basedOn w:val="DefaultParagraphFont"/>
    <w:uiPriority w:val="22"/>
    <w:qFormat/>
    <w:rsid w:val="00CA4108"/>
    <w:rPr>
      <w:b/>
      <w:bCs/>
    </w:rPr>
  </w:style>
  <w:style w:type="character" w:customStyle="1" w:styleId="apple-converted-space">
    <w:name w:val="apple-converted-space"/>
    <w:basedOn w:val="DefaultParagraphFont"/>
    <w:rsid w:val="00CA4108"/>
  </w:style>
  <w:style w:type="character" w:styleId="Emphasis">
    <w:name w:val="Emphasis"/>
    <w:basedOn w:val="DefaultParagraphFont"/>
    <w:uiPriority w:val="20"/>
    <w:qFormat/>
    <w:rsid w:val="00CA4108"/>
    <w:rPr>
      <w:i/>
      <w:iCs/>
    </w:rPr>
  </w:style>
  <w:style w:type="paragraph" w:styleId="NormalWeb">
    <w:name w:val="Normal (Web)"/>
    <w:basedOn w:val="Normal"/>
    <w:uiPriority w:val="99"/>
    <w:semiHidden/>
    <w:unhideWhenUsed/>
    <w:rsid w:val="00CA4108"/>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8028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8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108"/>
    <w:pPr>
      <w:ind w:left="720"/>
      <w:contextualSpacing/>
    </w:pPr>
  </w:style>
  <w:style w:type="character" w:styleId="Strong">
    <w:name w:val="Strong"/>
    <w:basedOn w:val="DefaultParagraphFont"/>
    <w:uiPriority w:val="22"/>
    <w:qFormat/>
    <w:rsid w:val="00CA4108"/>
    <w:rPr>
      <w:b/>
      <w:bCs/>
    </w:rPr>
  </w:style>
  <w:style w:type="character" w:customStyle="1" w:styleId="apple-converted-space">
    <w:name w:val="apple-converted-space"/>
    <w:basedOn w:val="DefaultParagraphFont"/>
    <w:rsid w:val="00CA4108"/>
  </w:style>
  <w:style w:type="character" w:styleId="Emphasis">
    <w:name w:val="Emphasis"/>
    <w:basedOn w:val="DefaultParagraphFont"/>
    <w:uiPriority w:val="20"/>
    <w:qFormat/>
    <w:rsid w:val="00CA4108"/>
    <w:rPr>
      <w:i/>
      <w:iCs/>
    </w:rPr>
  </w:style>
  <w:style w:type="paragraph" w:styleId="NormalWeb">
    <w:name w:val="Normal (Web)"/>
    <w:basedOn w:val="Normal"/>
    <w:uiPriority w:val="99"/>
    <w:semiHidden/>
    <w:unhideWhenUsed/>
    <w:rsid w:val="00CA4108"/>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r="http://schemas.openxmlformats.org/officeDocument/2006/relationships" xmlns:w="http://schemas.openxmlformats.org/wordprocessingml/2006/main">
  <w:divs>
    <w:div w:id="97198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EAFF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acer2</dc:creator>
  <cp:lastModifiedBy>USER-ID</cp:lastModifiedBy>
  <cp:revision>2</cp:revision>
  <dcterms:created xsi:type="dcterms:W3CDTF">2016-03-23T05:44:00Z</dcterms:created>
  <dcterms:modified xsi:type="dcterms:W3CDTF">2016-03-23T05:44:00Z</dcterms:modified>
</cp:coreProperties>
</file>