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56" w:rsidRPr="00BA0D56" w:rsidRDefault="00BA0D56" w:rsidP="00BA0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D56">
        <w:rPr>
          <w:rFonts w:ascii="Times New Roman" w:hAnsi="Times New Roman" w:cs="Times New Roman"/>
          <w:b/>
          <w:sz w:val="24"/>
          <w:szCs w:val="24"/>
        </w:rPr>
        <w:t>MAKALAH ILMIAH PSIKOLOGI KOGNITIF</w:t>
      </w:r>
    </w:p>
    <w:p w:rsidR="00BA0D56" w:rsidRDefault="00BA0D56" w:rsidP="00BA0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D56">
        <w:rPr>
          <w:rFonts w:ascii="Times New Roman" w:hAnsi="Times New Roman" w:cs="Times New Roman"/>
          <w:b/>
          <w:sz w:val="24"/>
          <w:szCs w:val="24"/>
        </w:rPr>
        <w:t>“OBESITAS BISA RUSAK JARINGAN OTAK”</w:t>
      </w:r>
    </w:p>
    <w:p w:rsidR="00BA0D56" w:rsidRPr="00BA0D56" w:rsidRDefault="00BA0D56" w:rsidP="00BA0D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D56" w:rsidRDefault="00BA0D56" w:rsidP="00BA0D56">
      <w:pPr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05100" cy="2438400"/>
            <wp:effectExtent l="19050" t="0" r="0" b="0"/>
            <wp:docPr id="1" name="Picture 0" descr="Logouk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uks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D56" w:rsidRDefault="00BA0D56" w:rsidP="00BA0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D56">
        <w:rPr>
          <w:rFonts w:ascii="Times New Roman" w:hAnsi="Times New Roman" w:cs="Times New Roman"/>
          <w:b/>
          <w:sz w:val="24"/>
          <w:szCs w:val="24"/>
        </w:rPr>
        <w:t xml:space="preserve">DOSEN </w:t>
      </w:r>
      <w:proofErr w:type="gramStart"/>
      <w:r w:rsidRPr="00BA0D56">
        <w:rPr>
          <w:rFonts w:ascii="Times New Roman" w:hAnsi="Times New Roman" w:cs="Times New Roman"/>
          <w:b/>
          <w:sz w:val="24"/>
          <w:szCs w:val="24"/>
        </w:rPr>
        <w:t>PENGAMPU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MARIA A.TOBING</w:t>
      </w:r>
    </w:p>
    <w:p w:rsidR="00BA0D56" w:rsidRPr="00BA0D56" w:rsidRDefault="00BA0D56" w:rsidP="00BA0D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D56" w:rsidRPr="00BA0D56" w:rsidRDefault="00BA0D56" w:rsidP="00BA0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D56">
        <w:rPr>
          <w:rFonts w:ascii="Times New Roman" w:hAnsi="Times New Roman" w:cs="Times New Roman"/>
          <w:b/>
          <w:sz w:val="24"/>
          <w:szCs w:val="24"/>
        </w:rPr>
        <w:t>DI SUSUN OLEH:</w:t>
      </w:r>
    </w:p>
    <w:p w:rsidR="00BA0D56" w:rsidRPr="00BA0D56" w:rsidRDefault="00BA0D56" w:rsidP="00BA0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D56">
        <w:rPr>
          <w:rFonts w:ascii="Times New Roman" w:hAnsi="Times New Roman" w:cs="Times New Roman"/>
          <w:b/>
          <w:sz w:val="24"/>
          <w:szCs w:val="24"/>
        </w:rPr>
        <w:t>KRISTINDA P</w:t>
      </w:r>
      <w:r>
        <w:rPr>
          <w:rFonts w:ascii="Times New Roman" w:hAnsi="Times New Roman" w:cs="Times New Roman"/>
          <w:b/>
          <w:sz w:val="24"/>
          <w:szCs w:val="24"/>
        </w:rPr>
        <w:t xml:space="preserve">UJI </w:t>
      </w:r>
      <w:r w:rsidRPr="00BA0D56">
        <w:rPr>
          <w:rFonts w:ascii="Times New Roman" w:hAnsi="Times New Roman" w:cs="Times New Roman"/>
          <w:b/>
          <w:sz w:val="24"/>
          <w:szCs w:val="24"/>
        </w:rPr>
        <w:t>VERA</w:t>
      </w:r>
      <w:r>
        <w:rPr>
          <w:rFonts w:ascii="Times New Roman" w:hAnsi="Times New Roman" w:cs="Times New Roman"/>
          <w:b/>
          <w:sz w:val="24"/>
          <w:szCs w:val="24"/>
        </w:rPr>
        <w:t>WATI</w:t>
      </w:r>
    </w:p>
    <w:p w:rsidR="00BA0D56" w:rsidRPr="00BA0D56" w:rsidRDefault="00BA0D56" w:rsidP="00BA0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D56">
        <w:rPr>
          <w:rFonts w:ascii="Times New Roman" w:hAnsi="Times New Roman" w:cs="Times New Roman"/>
          <w:b/>
          <w:sz w:val="24"/>
          <w:szCs w:val="24"/>
        </w:rPr>
        <w:t>802009114</w:t>
      </w:r>
    </w:p>
    <w:p w:rsidR="00BA0D56" w:rsidRDefault="00BA0D56" w:rsidP="00BA0D56">
      <w:pPr>
        <w:jc w:val="center"/>
      </w:pPr>
    </w:p>
    <w:p w:rsidR="00BA0D56" w:rsidRDefault="00BA0D56" w:rsidP="00BA0D56"/>
    <w:p w:rsidR="00BA0D56" w:rsidRPr="000A4F71" w:rsidRDefault="00BA0D56" w:rsidP="00BA0D56">
      <w:pPr>
        <w:spacing w:after="0" w:line="480" w:lineRule="auto"/>
        <w:jc w:val="center"/>
        <w:rPr>
          <w:rFonts w:ascii="Times New Roman" w:hAnsi="Times New Roman"/>
          <w:b/>
          <w:sz w:val="28"/>
          <w:szCs w:val="24"/>
        </w:rPr>
      </w:pPr>
      <w:r w:rsidRPr="000A4F71">
        <w:rPr>
          <w:rFonts w:ascii="Times New Roman" w:hAnsi="Times New Roman"/>
          <w:b/>
          <w:sz w:val="28"/>
          <w:szCs w:val="24"/>
        </w:rPr>
        <w:t>FAKULTAS PSIKOLOGI</w:t>
      </w:r>
    </w:p>
    <w:p w:rsidR="00BA0D56" w:rsidRPr="000A4F71" w:rsidRDefault="00BA0D56" w:rsidP="00BA0D56">
      <w:pPr>
        <w:tabs>
          <w:tab w:val="left" w:pos="2250"/>
        </w:tabs>
        <w:spacing w:after="0" w:line="480" w:lineRule="auto"/>
        <w:jc w:val="center"/>
        <w:rPr>
          <w:rFonts w:ascii="Times New Roman" w:hAnsi="Times New Roman"/>
          <w:b/>
          <w:sz w:val="28"/>
          <w:szCs w:val="24"/>
        </w:rPr>
      </w:pPr>
      <w:r w:rsidRPr="000A4F71">
        <w:rPr>
          <w:rFonts w:ascii="Times New Roman" w:hAnsi="Times New Roman"/>
          <w:b/>
          <w:sz w:val="28"/>
          <w:szCs w:val="24"/>
        </w:rPr>
        <w:t>UNIVERSITAS KRISTEN SATYA WACANA</w:t>
      </w:r>
    </w:p>
    <w:p w:rsidR="00BA0D56" w:rsidRPr="000A4F71" w:rsidRDefault="00BA0D56" w:rsidP="00BA0D56">
      <w:pPr>
        <w:tabs>
          <w:tab w:val="left" w:pos="2250"/>
        </w:tabs>
        <w:spacing w:after="0" w:line="480" w:lineRule="auto"/>
        <w:jc w:val="center"/>
        <w:rPr>
          <w:rFonts w:ascii="Times New Roman" w:hAnsi="Times New Roman"/>
          <w:b/>
          <w:sz w:val="28"/>
          <w:szCs w:val="24"/>
        </w:rPr>
      </w:pPr>
      <w:r w:rsidRPr="000A4F71">
        <w:rPr>
          <w:rFonts w:ascii="Times New Roman" w:hAnsi="Times New Roman"/>
          <w:b/>
          <w:sz w:val="28"/>
          <w:szCs w:val="24"/>
        </w:rPr>
        <w:t>SALATIGA</w:t>
      </w:r>
    </w:p>
    <w:p w:rsidR="00BA0D56" w:rsidRPr="00BA0D56" w:rsidRDefault="00BA0D56" w:rsidP="00BA0D56">
      <w:pPr>
        <w:spacing w:after="0" w:line="480" w:lineRule="auto"/>
        <w:jc w:val="center"/>
        <w:rPr>
          <w:rFonts w:ascii="Times New Roman" w:hAnsi="Times New Roman"/>
          <w:b/>
          <w:sz w:val="28"/>
          <w:szCs w:val="24"/>
          <w:lang w:eastAsia="ko-KR"/>
        </w:rPr>
      </w:pPr>
      <w:r w:rsidRPr="000A4F71">
        <w:rPr>
          <w:rFonts w:ascii="Times New Roman" w:hAnsi="Times New Roman"/>
          <w:b/>
          <w:sz w:val="28"/>
          <w:szCs w:val="24"/>
        </w:rPr>
        <w:t>201</w:t>
      </w:r>
      <w:r w:rsidRPr="000A4F71">
        <w:rPr>
          <w:rFonts w:ascii="Times New Roman" w:hAnsi="Times New Roman"/>
          <w:b/>
          <w:sz w:val="28"/>
          <w:szCs w:val="24"/>
          <w:lang w:eastAsia="ko-KR"/>
        </w:rPr>
        <w:t>1</w:t>
      </w:r>
    </w:p>
    <w:p w:rsidR="00663380" w:rsidRPr="006C1D1B" w:rsidRDefault="00663380" w:rsidP="006C1D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D1B">
        <w:rPr>
          <w:rFonts w:ascii="Times New Roman" w:hAnsi="Times New Roman" w:cs="Times New Roman"/>
          <w:sz w:val="24"/>
          <w:szCs w:val="24"/>
        </w:rPr>
        <w:lastRenderedPageBreak/>
        <w:t>Khasus</w:t>
      </w:r>
      <w:proofErr w:type="spellEnd"/>
    </w:p>
    <w:p w:rsidR="00BA0D56" w:rsidRPr="006C1D1B" w:rsidRDefault="00663380" w:rsidP="006C1D1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1B">
        <w:rPr>
          <w:rFonts w:ascii="Times New Roman" w:hAnsi="Times New Roman" w:cs="Times New Roman"/>
          <w:sz w:val="24"/>
          <w:szCs w:val="24"/>
        </w:rPr>
        <w:t xml:space="preserve">“KOMPAS.com -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1D1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teranyar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kegemukan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obesitas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badannya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normal.</w:t>
      </w:r>
      <w:proofErr w:type="gram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1D1B">
        <w:rPr>
          <w:rFonts w:ascii="Times New Roman" w:hAnsi="Times New Roman" w:cs="Times New Roman"/>
          <w:sz w:val="24"/>
          <w:szCs w:val="24"/>
        </w:rPr>
        <w:t>Akibatnya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kemunduran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lemak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663380" w:rsidRPr="006C1D1B" w:rsidRDefault="00663380" w:rsidP="006C1D1B">
      <w:pPr>
        <w:jc w:val="both"/>
        <w:rPr>
          <w:rFonts w:ascii="Times New Roman" w:hAnsi="Times New Roman" w:cs="Times New Roman"/>
          <w:sz w:val="24"/>
          <w:szCs w:val="24"/>
        </w:rPr>
      </w:pPr>
      <w:r w:rsidRPr="006C1D1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Berkurangnya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berakibat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menurunnya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beresiko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Alzheimer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menyerang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Thomson, yang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saraf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UCLA, AS,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1D1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Meski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Alzheimer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dikurangi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terkontrol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katanya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3380" w:rsidRPr="006C1D1B" w:rsidRDefault="00663380" w:rsidP="006C1D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1D1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(WHO),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obesitas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1D1B">
        <w:rPr>
          <w:rFonts w:ascii="Times New Roman" w:hAnsi="Times New Roman" w:cs="Times New Roman"/>
          <w:sz w:val="24"/>
          <w:szCs w:val="24"/>
        </w:rPr>
        <w:t>Jutaan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kegemukan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1D1B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mengonsumsi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diproses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380" w:rsidRPr="006C1D1B" w:rsidRDefault="00663380" w:rsidP="006C1D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D1B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obesitas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1D1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temporal lobes, area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memori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, area lain yang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terganggu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adalahanterior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cingulate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gyrus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memusatkan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>), hippocampus (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memori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basal ganglia (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63380" w:rsidRPr="006C1D1B" w:rsidRDefault="00663380" w:rsidP="006C1D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1D1B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kegemukan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area basal ganglia, corona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radiata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parietal lobe (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sensori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380" w:rsidRPr="006C1D1B" w:rsidRDefault="00663380" w:rsidP="006C1D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D1B">
        <w:rPr>
          <w:rFonts w:ascii="Times New Roman" w:hAnsi="Times New Roman" w:cs="Times New Roman"/>
          <w:sz w:val="24"/>
          <w:szCs w:val="24"/>
        </w:rPr>
        <w:t>Pembahasan</w:t>
      </w:r>
      <w:proofErr w:type="spellEnd"/>
    </w:p>
    <w:p w:rsidR="00BA0D56" w:rsidRPr="006C1D1B" w:rsidRDefault="00CB7DD5" w:rsidP="006C1D1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1B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lemak-lemak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Lemak-lemak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D1B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6C1D1B">
        <w:rPr>
          <w:rFonts w:ascii="Times New Roman" w:hAnsi="Times New Roman" w:cs="Times New Roman"/>
          <w:sz w:val="24"/>
          <w:szCs w:val="24"/>
        </w:rPr>
        <w:t xml:space="preserve"> </w:t>
      </w:r>
      <w:r w:rsidR="006C1D1B">
        <w:rPr>
          <w:rFonts w:ascii="Times New Roman" w:hAnsi="Times New Roman" w:cs="Times New Roman"/>
          <w:sz w:val="24"/>
          <w:szCs w:val="24"/>
        </w:rPr>
        <w:t>Junk Food</w:t>
      </w:r>
    </w:p>
    <w:p w:rsidR="00BA0D56" w:rsidRDefault="00BA0D56" w:rsidP="00BA0D56"/>
    <w:p w:rsidR="00BA0D56" w:rsidRDefault="00BA0D56" w:rsidP="00BA0D56"/>
    <w:p w:rsidR="00BA0D56" w:rsidRDefault="00BA0D56" w:rsidP="00BA0D56"/>
    <w:p w:rsidR="00BA0D56" w:rsidRDefault="00BA0D56" w:rsidP="00BA0D56"/>
    <w:p w:rsidR="00BA0D56" w:rsidRDefault="00BA0D56" w:rsidP="00BA0D56"/>
    <w:p w:rsidR="00BA0D56" w:rsidRDefault="00BA0D56" w:rsidP="00BA0D56"/>
    <w:p w:rsidR="00BA0D56" w:rsidRDefault="00BA0D56" w:rsidP="00BA0D56"/>
    <w:p w:rsidR="00BA0D56" w:rsidRDefault="00BA0D56" w:rsidP="00BA0D56"/>
    <w:p w:rsidR="00BA0D56" w:rsidRDefault="00BA0D56" w:rsidP="00BA0D56"/>
    <w:p w:rsidR="00BA0D56" w:rsidRDefault="00BA0D56" w:rsidP="00BA0D56"/>
    <w:p w:rsidR="00BA0D56" w:rsidRDefault="00BA0D56" w:rsidP="00BA0D56"/>
    <w:p w:rsidR="00BA0D56" w:rsidRDefault="00BA0D56" w:rsidP="00BA0D56"/>
    <w:p w:rsidR="00BA0D56" w:rsidRDefault="00BA0D56" w:rsidP="00BA0D56"/>
    <w:p w:rsidR="00BA0D56" w:rsidRDefault="00BA0D56" w:rsidP="00BA0D56"/>
    <w:p w:rsidR="00BA0D56" w:rsidRDefault="00BA0D56" w:rsidP="00BA0D56"/>
    <w:p w:rsidR="00BA0D56" w:rsidRDefault="00BA0D56" w:rsidP="00BA0D56"/>
    <w:p w:rsidR="00BA0D56" w:rsidRDefault="00BA0D56" w:rsidP="00BA0D56">
      <w:r>
        <w:t>9. KEMKES: KESEHATAN OTAK PENTING UNTUK KUALITAS SDM</w:t>
      </w:r>
    </w:p>
    <w:p w:rsidR="00BA0D56" w:rsidRDefault="00BA0D56" w:rsidP="00BA0D56">
      <w:r>
        <w:t xml:space="preserve">Jakarta (ANTARA News) -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otak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modal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beraktivitas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produktif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berkualitas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(SDM)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terpadu</w:t>
      </w:r>
      <w:proofErr w:type="spellEnd"/>
      <w:r>
        <w:t>.</w:t>
      </w:r>
    </w:p>
    <w:p w:rsidR="00BA0D56" w:rsidRDefault="00BA0D56" w:rsidP="00BA0D56">
      <w:r>
        <w:t>"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otak</w:t>
      </w:r>
      <w:proofErr w:type="spellEnd"/>
      <w:r>
        <w:t xml:space="preserve"> yang </w:t>
      </w:r>
      <w:proofErr w:type="spellStart"/>
      <w:r>
        <w:t>terintegrasi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SDM yang </w:t>
      </w:r>
      <w:proofErr w:type="spellStart"/>
      <w:r>
        <w:t>cerdas</w:t>
      </w:r>
      <w:proofErr w:type="spellEnd"/>
      <w:r>
        <w:t xml:space="preserve">,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, </w:t>
      </w:r>
      <w:proofErr w:type="spellStart"/>
      <w:r>
        <w:t>kemampuan</w:t>
      </w:r>
      <w:proofErr w:type="spellEnd"/>
      <w:r>
        <w:t xml:space="preserve">, </w:t>
      </w:r>
      <w:proofErr w:type="spellStart"/>
      <w:r>
        <w:t>keterampilan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saing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," </w:t>
      </w:r>
      <w:proofErr w:type="spellStart"/>
      <w:r>
        <w:t>kata</w:t>
      </w:r>
      <w:proofErr w:type="spellEnd"/>
      <w:r>
        <w:t xml:space="preserve"> </w:t>
      </w:r>
      <w:proofErr w:type="spellStart"/>
      <w:r>
        <w:t>Sekretaris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Kementerian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, dr. </w:t>
      </w:r>
      <w:proofErr w:type="spellStart"/>
      <w:r>
        <w:t>Ratna</w:t>
      </w:r>
      <w:proofErr w:type="spellEnd"/>
      <w:r>
        <w:t xml:space="preserve"> Rosita, MPHM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sambutannya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Seminar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Brain Development </w:t>
      </w:r>
      <w:proofErr w:type="spellStart"/>
      <w:r>
        <w:t>di</w:t>
      </w:r>
      <w:proofErr w:type="spellEnd"/>
      <w:r>
        <w:t xml:space="preserve"> Jakarta, </w:t>
      </w:r>
      <w:proofErr w:type="spellStart"/>
      <w:r>
        <w:t>Selasa</w:t>
      </w:r>
      <w:proofErr w:type="spellEnd"/>
      <w:r>
        <w:t>.</w:t>
      </w:r>
    </w:p>
    <w:p w:rsidR="00BA0D56" w:rsidRDefault="00BA0D56" w:rsidP="00BA0D56">
      <w:proofErr w:type="spellStart"/>
      <w:proofErr w:type="gramStart"/>
      <w:r>
        <w:t>Upaya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otak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Ratna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yang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memelihara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kecerdasan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menanggulangi</w:t>
      </w:r>
      <w:proofErr w:type="spellEnd"/>
      <w:r>
        <w:t xml:space="preserve"> </w:t>
      </w:r>
      <w:proofErr w:type="spellStart"/>
      <w:r>
        <w:t>gangguan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otak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menurunkan</w:t>
      </w:r>
      <w:proofErr w:type="spellEnd"/>
      <w:r>
        <w:t xml:space="preserve"> </w:t>
      </w:r>
      <w:proofErr w:type="spellStart"/>
      <w:r>
        <w:t>produktivitas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manusia</w:t>
      </w:r>
      <w:proofErr w:type="spellEnd"/>
      <w:r>
        <w:t>.</w:t>
      </w:r>
      <w:proofErr w:type="gramEnd"/>
      <w:r>
        <w:t xml:space="preserve"> </w:t>
      </w:r>
    </w:p>
    <w:p w:rsidR="00BA0D56" w:rsidRDefault="00BA0D56" w:rsidP="00BA0D56">
      <w:r>
        <w:lastRenderedPageBreak/>
        <w:t>"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SDM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otak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mengoptimalkan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otak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janin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 xml:space="preserve">," </w:t>
      </w:r>
      <w:proofErr w:type="spellStart"/>
      <w:r>
        <w:t>katanya</w:t>
      </w:r>
      <w:proofErr w:type="spellEnd"/>
      <w:r>
        <w:t xml:space="preserve">. </w:t>
      </w:r>
    </w:p>
    <w:p w:rsidR="00BA0D56" w:rsidRDefault="00BA0D56" w:rsidP="00BA0D56">
      <w:proofErr w:type="spellStart"/>
      <w:proofErr w:type="gramStart"/>
      <w:r>
        <w:t>Sedangkan</w:t>
      </w:r>
      <w:proofErr w:type="spellEnd"/>
      <w:r>
        <w:t xml:space="preserve"> "Brain Development"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model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pemberdayaan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otak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produktivitas</w:t>
      </w:r>
      <w:proofErr w:type="spellEnd"/>
      <w:r>
        <w:t xml:space="preserve"> SDM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tahapan</w:t>
      </w:r>
      <w:proofErr w:type="spellEnd"/>
      <w:r>
        <w:t>.</w:t>
      </w:r>
      <w:proofErr w:type="gramEnd"/>
    </w:p>
    <w:p w:rsidR="00BA0D56" w:rsidRDefault="00BA0D56" w:rsidP="00BA0D56">
      <w:proofErr w:type="gramStart"/>
      <w:r>
        <w:t xml:space="preserve">Program Brain Development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Brain Screening, Brain Stimulation </w:t>
      </w:r>
      <w:proofErr w:type="spellStart"/>
      <w:r>
        <w:t>dan</w:t>
      </w:r>
      <w:proofErr w:type="spellEnd"/>
      <w:r>
        <w:t xml:space="preserve"> Brain Restoration.</w:t>
      </w:r>
      <w:proofErr w:type="gramEnd"/>
      <w:r>
        <w:t xml:space="preserve"> </w:t>
      </w:r>
    </w:p>
    <w:p w:rsidR="00BA0D56" w:rsidRDefault="00BA0D56" w:rsidP="00BA0D56">
      <w:r>
        <w:t xml:space="preserve">Brain Screening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kecerdasan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normal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yang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kecerdasan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 xml:space="preserve">;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kecerdasan</w:t>
      </w:r>
      <w:proofErr w:type="spellEnd"/>
      <w:r>
        <w:t xml:space="preserve"> </w:t>
      </w:r>
      <w:proofErr w:type="spellStart"/>
      <w:r>
        <w:t>majemuk</w:t>
      </w:r>
      <w:proofErr w:type="spellEnd"/>
      <w:r>
        <w:t xml:space="preserve"> (Multiple Intelligence)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kecerdasan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, </w:t>
      </w:r>
      <w:proofErr w:type="spellStart"/>
      <w:r>
        <w:t>kecerdasan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,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kecerdasan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;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kecerdasan</w:t>
      </w:r>
      <w:proofErr w:type="spellEnd"/>
      <w:r>
        <w:t xml:space="preserve"> </w:t>
      </w:r>
      <w:proofErr w:type="spellStart"/>
      <w:r>
        <w:t>kompeten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dewasa</w:t>
      </w:r>
      <w:proofErr w:type="spellEnd"/>
      <w:r>
        <w:t>/</w:t>
      </w:r>
      <w:proofErr w:type="spellStart"/>
      <w:r>
        <w:t>usia</w:t>
      </w:r>
      <w:proofErr w:type="spellEnd"/>
      <w:r>
        <w:t xml:space="preserve"> </w:t>
      </w:r>
      <w:proofErr w:type="spellStart"/>
      <w:r>
        <w:t>produktif</w:t>
      </w:r>
      <w:proofErr w:type="spellEnd"/>
      <w:r>
        <w:t>.</w:t>
      </w:r>
    </w:p>
    <w:p w:rsidR="00BA0D56" w:rsidRDefault="00BA0D56" w:rsidP="00BA0D56">
      <w:proofErr w:type="spellStart"/>
      <w:proofErr w:type="gramStart"/>
      <w:r>
        <w:t>Tahapan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Brain stimulation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otak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rangsangan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mengoptimalkan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kecerdasan</w:t>
      </w:r>
      <w:proofErr w:type="spellEnd"/>
      <w:r>
        <w:t xml:space="preserve"> yang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Stimulasi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janin</w:t>
      </w:r>
      <w:proofErr w:type="spellEnd"/>
      <w:r>
        <w:t xml:space="preserve"> (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brain booster,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stimulasi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nutrisi</w:t>
      </w:r>
      <w:proofErr w:type="spellEnd"/>
      <w:r>
        <w:t xml:space="preserve"> </w:t>
      </w:r>
      <w:proofErr w:type="spellStart"/>
      <w:r>
        <w:t>pengungkit</w:t>
      </w:r>
      <w:proofErr w:type="spellEnd"/>
      <w:r>
        <w:t xml:space="preserve"> </w:t>
      </w:r>
      <w:proofErr w:type="spellStart"/>
      <w:r>
        <w:t>otak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otak</w:t>
      </w:r>
      <w:proofErr w:type="spellEnd"/>
      <w:r>
        <w:t xml:space="preserve"> </w:t>
      </w:r>
      <w:proofErr w:type="spellStart"/>
      <w:r>
        <w:t>janin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hamil</w:t>
      </w:r>
      <w:proofErr w:type="spellEnd"/>
      <w:r>
        <w:t xml:space="preserve">),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otak</w:t>
      </w:r>
      <w:proofErr w:type="spellEnd"/>
      <w:r>
        <w:t>.</w:t>
      </w:r>
      <w:proofErr w:type="gramEnd"/>
    </w:p>
    <w:p w:rsidR="00BA0D56" w:rsidRDefault="00BA0D56" w:rsidP="00BA0D56"/>
    <w:p w:rsidR="00BA0D56" w:rsidRDefault="00BA0D56" w:rsidP="00BA0D56">
      <w:proofErr w:type="spellStart"/>
      <w:r>
        <w:t>Pada</w:t>
      </w:r>
      <w:proofErr w:type="spellEnd"/>
      <w:r>
        <w:t xml:space="preserve"> </w:t>
      </w:r>
      <w:proofErr w:type="spellStart"/>
      <w:proofErr w:type="gramStart"/>
      <w:r>
        <w:t>lansia</w:t>
      </w:r>
      <w:proofErr w:type="spellEnd"/>
      <w:r>
        <w:t>,</w:t>
      </w:r>
      <w:proofErr w:type="gramEnd"/>
      <w:r>
        <w:t xml:space="preserve"> </w:t>
      </w:r>
      <w:proofErr w:type="spellStart"/>
      <w:r>
        <w:t>proses</w:t>
      </w:r>
      <w:proofErr w:type="spellEnd"/>
      <w:r>
        <w:t xml:space="preserve"> Brain learning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mengoptimalkan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otak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senam</w:t>
      </w:r>
      <w:proofErr w:type="spellEnd"/>
      <w:r>
        <w:t xml:space="preserve"> </w:t>
      </w:r>
      <w:proofErr w:type="spellStart"/>
      <w:r>
        <w:t>vitalisasi</w:t>
      </w:r>
      <w:proofErr w:type="spellEnd"/>
      <w:r>
        <w:t xml:space="preserve"> </w:t>
      </w:r>
      <w:proofErr w:type="spellStart"/>
      <w:r>
        <w:t>otak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mendongeng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Brain exercise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yang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gangguan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kognitif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sehari-hari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</w:p>
    <w:p w:rsidR="00BA0D56" w:rsidRDefault="00BA0D56" w:rsidP="00BA0D56">
      <w:proofErr w:type="spellStart"/>
      <w:r>
        <w:t>Tahap</w:t>
      </w:r>
      <w:proofErr w:type="spellEnd"/>
      <w:r>
        <w:t xml:space="preserve"> Brain Restoration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penanggulangan</w:t>
      </w:r>
      <w:proofErr w:type="spellEnd"/>
      <w:r>
        <w:t xml:space="preserve"> </w:t>
      </w:r>
      <w:proofErr w:type="spellStart"/>
      <w:r>
        <w:t>kerusakan</w:t>
      </w:r>
      <w:proofErr w:type="spellEnd"/>
      <w:r>
        <w:t xml:space="preserve"> </w:t>
      </w:r>
      <w:proofErr w:type="spellStart"/>
      <w:r>
        <w:t>otak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rangsangan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kecerdasan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memaksimalkan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kecerdasan</w:t>
      </w:r>
      <w:proofErr w:type="spellEnd"/>
      <w:r>
        <w:t xml:space="preserve"> yang </w:t>
      </w:r>
      <w:proofErr w:type="spellStart"/>
      <w:r>
        <w:t>berbeda-beda</w:t>
      </w:r>
      <w:proofErr w:type="spellEnd"/>
      <w:r>
        <w:t xml:space="preserve"> </w:t>
      </w:r>
      <w:proofErr w:type="spellStart"/>
      <w:r>
        <w:t>tergantung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 xml:space="preserve">. </w:t>
      </w:r>
    </w:p>
    <w:p w:rsidR="00BA0D56" w:rsidRDefault="00BA0D56" w:rsidP="00BA0D56">
      <w:r>
        <w:t xml:space="preserve">Brain Restoration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, 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gizi</w:t>
      </w:r>
      <w:proofErr w:type="spellEnd"/>
      <w:r>
        <w:t xml:space="preserve"> </w:t>
      </w:r>
      <w:proofErr w:type="spellStart"/>
      <w:r>
        <w:t>buruk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penyandang</w:t>
      </w:r>
      <w:proofErr w:type="spellEnd"/>
      <w:r>
        <w:t xml:space="preserve"> </w:t>
      </w:r>
      <w:proofErr w:type="spellStart"/>
      <w:r>
        <w:t>epilepsi</w:t>
      </w:r>
      <w:proofErr w:type="spellEnd"/>
      <w:r>
        <w:t xml:space="preserve">, Brain Restoration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ketergantungan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(NAPZA), </w:t>
      </w:r>
      <w:proofErr w:type="spellStart"/>
      <w:r>
        <w:t>adiksi</w:t>
      </w:r>
      <w:proofErr w:type="spellEnd"/>
      <w:r>
        <w:t xml:space="preserve"> </w:t>
      </w:r>
      <w:proofErr w:type="spellStart"/>
      <w:r>
        <w:t>pornografi</w:t>
      </w:r>
      <w:proofErr w:type="spellEnd"/>
      <w:r>
        <w:t xml:space="preserve"> </w:t>
      </w:r>
      <w:proofErr w:type="spellStart"/>
      <w:r>
        <w:t>sedangkan</w:t>
      </w:r>
      <w:proofErr w:type="spellEnd"/>
      <w:r>
        <w:t xml:space="preserve"> Brain Restoration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yang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resiko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gangguan</w:t>
      </w:r>
      <w:proofErr w:type="spellEnd"/>
      <w:r>
        <w:t xml:space="preserve">, 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lansia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gangguan</w:t>
      </w:r>
      <w:proofErr w:type="spellEnd"/>
      <w:r>
        <w:t xml:space="preserve"> </w:t>
      </w:r>
      <w:proofErr w:type="spellStart"/>
      <w:r>
        <w:t>degeneratif</w:t>
      </w:r>
      <w:proofErr w:type="spellEnd"/>
      <w:r>
        <w:t xml:space="preserve">, </w:t>
      </w:r>
      <w:proofErr w:type="spellStart"/>
      <w:r>
        <w:t>gangguan</w:t>
      </w:r>
      <w:proofErr w:type="spellEnd"/>
      <w:r>
        <w:t xml:space="preserve"> </w:t>
      </w:r>
      <w:proofErr w:type="spellStart"/>
      <w:r>
        <w:t>vaskuler</w:t>
      </w:r>
      <w:proofErr w:type="spellEnd"/>
      <w:r>
        <w:t xml:space="preserve">,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metabolik</w:t>
      </w:r>
      <w:proofErr w:type="spellEnd"/>
      <w:r>
        <w:t xml:space="preserve">,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gangguan</w:t>
      </w:r>
      <w:proofErr w:type="spellEnd"/>
      <w:r>
        <w:t xml:space="preserve"> </w:t>
      </w:r>
      <w:proofErr w:type="spellStart"/>
      <w:r>
        <w:t>pasca</w:t>
      </w:r>
      <w:proofErr w:type="spellEnd"/>
      <w:r>
        <w:t xml:space="preserve"> stroke.</w:t>
      </w:r>
    </w:p>
    <w:p w:rsidR="00BA0D56" w:rsidRDefault="00BA0D56" w:rsidP="00BA0D56">
      <w:proofErr w:type="spellStart"/>
      <w:r>
        <w:lastRenderedPageBreak/>
        <w:t>Ratna</w:t>
      </w:r>
      <w:proofErr w:type="spellEnd"/>
      <w:r>
        <w:t xml:space="preserve"> </w:t>
      </w:r>
      <w:proofErr w:type="spellStart"/>
      <w:r>
        <w:t>menyebut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Indonesia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Kementerian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lintas</w:t>
      </w:r>
      <w:proofErr w:type="spellEnd"/>
      <w:r>
        <w:t xml:space="preserve"> program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lintas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,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agar </w:t>
      </w:r>
      <w:proofErr w:type="spellStart"/>
      <w:r>
        <w:t>mengkoordinasikan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mengimplementasikan</w:t>
      </w:r>
      <w:proofErr w:type="spellEnd"/>
      <w:r>
        <w:t xml:space="preserve"> program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. </w:t>
      </w:r>
      <w:proofErr w:type="spellStart"/>
      <w:proofErr w:type="gramStart"/>
      <w:r>
        <w:t>Sarana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, </w:t>
      </w:r>
      <w:proofErr w:type="spellStart"/>
      <w:r>
        <w:t>Puskesmas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diinstruksikan</w:t>
      </w:r>
      <w:proofErr w:type="spellEnd"/>
      <w:r>
        <w:t xml:space="preserve"> agar </w:t>
      </w:r>
      <w:proofErr w:type="spellStart"/>
      <w:r>
        <w:t>mengembangkan</w:t>
      </w:r>
      <w:proofErr w:type="spellEnd"/>
      <w:r>
        <w:t xml:space="preserve"> model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spesifik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rujukan</w:t>
      </w:r>
      <w:proofErr w:type="spellEnd"/>
      <w:r>
        <w:t>.</w:t>
      </w:r>
      <w:proofErr w:type="gramEnd"/>
      <w:r>
        <w:t xml:space="preserve"> </w:t>
      </w:r>
    </w:p>
    <w:p w:rsidR="00BA0D56" w:rsidRDefault="00BA0D56" w:rsidP="00BA0D56">
      <w:proofErr w:type="gramStart"/>
      <w:r>
        <w:t>"</w:t>
      </w:r>
      <w:proofErr w:type="spellStart"/>
      <w:r>
        <w:t>Profesi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akademisi</w:t>
      </w:r>
      <w:proofErr w:type="spellEnd"/>
      <w:r>
        <w:t xml:space="preserve"> agar </w:t>
      </w:r>
      <w:proofErr w:type="spellStart"/>
      <w:r>
        <w:t>menyusun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Lembaga</w:t>
      </w:r>
      <w:proofErr w:type="spellEnd"/>
      <w:r>
        <w:t xml:space="preserve"> </w:t>
      </w:r>
      <w:proofErr w:type="spellStart"/>
      <w:r>
        <w:t>Swadaya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(LSM)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menunjang</w:t>
      </w:r>
      <w:proofErr w:type="spellEnd"/>
      <w:r>
        <w:t xml:space="preserve"> program </w:t>
      </w:r>
      <w:proofErr w:type="spellStart"/>
      <w:r>
        <w:t>pemerintah</w:t>
      </w:r>
      <w:proofErr w:type="spellEnd"/>
      <w:r>
        <w:t xml:space="preserve">," </w:t>
      </w:r>
      <w:proofErr w:type="spellStart"/>
      <w:r>
        <w:t>papar</w:t>
      </w:r>
      <w:proofErr w:type="spellEnd"/>
      <w:r>
        <w:t xml:space="preserve"> </w:t>
      </w:r>
      <w:proofErr w:type="spellStart"/>
      <w:r>
        <w:t>Ratna</w:t>
      </w:r>
      <w:proofErr w:type="spellEnd"/>
      <w:r>
        <w:t>.</w:t>
      </w:r>
      <w:proofErr w:type="gramEnd"/>
    </w:p>
    <w:p w:rsidR="00587E79" w:rsidRDefault="00BA0D56"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itulah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Indonesia.</w:t>
      </w:r>
      <w:proofErr w:type="gramEnd"/>
    </w:p>
    <w:p w:rsidR="00620604" w:rsidRDefault="00620604"/>
    <w:p w:rsidR="00620604" w:rsidRDefault="00620604">
      <w:r>
        <w:t>DAFPUS</w:t>
      </w:r>
    </w:p>
    <w:p w:rsidR="00620604" w:rsidRDefault="00620604">
      <w:hyperlink r:id="rId6" w:history="1">
        <w:r>
          <w:rPr>
            <w:rStyle w:val="Hyperlink"/>
          </w:rPr>
          <w:t>http://jaringnews.com/hidup-sehat/umum/12910/sering-konsumsi-junk-food-ini-dampak-buruknya</w:t>
        </w:r>
      </w:hyperlink>
    </w:p>
    <w:p w:rsidR="00620604" w:rsidRDefault="00620604">
      <w:hyperlink r:id="rId7" w:history="1">
        <w:r>
          <w:rPr>
            <w:rStyle w:val="Hyperlink"/>
          </w:rPr>
          <w:t>http://www.dietcerdas.com/hati-hati-kegemukan-bisa-merusak-otak/</w:t>
        </w:r>
      </w:hyperlink>
    </w:p>
    <w:sectPr w:rsidR="00620604" w:rsidSect="00587E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737B5"/>
    <w:multiLevelType w:val="hybridMultilevel"/>
    <w:tmpl w:val="2D7E95FE"/>
    <w:lvl w:ilvl="0" w:tplc="20B88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D56"/>
    <w:rsid w:val="00587E79"/>
    <w:rsid w:val="00620604"/>
    <w:rsid w:val="00663380"/>
    <w:rsid w:val="006C1D1B"/>
    <w:rsid w:val="00BA0D56"/>
    <w:rsid w:val="00CB7DD5"/>
    <w:rsid w:val="00E0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3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20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etcerdas.com/hati-hati-kegemukan-bisa-merusak-ota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ringnews.com/hidup-sehat/umum/12910/sering-konsumsi-junk-food-ini-dampak-burukny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2012-04-07T08:23:00Z</dcterms:created>
  <dcterms:modified xsi:type="dcterms:W3CDTF">2012-04-07T10:48:00Z</dcterms:modified>
</cp:coreProperties>
</file>