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F2" w:rsidRDefault="001747F2" w:rsidP="00763659">
      <w:pPr>
        <w:pStyle w:val="NoSpacing"/>
        <w:spacing w:line="276" w:lineRule="auto"/>
        <w:jc w:val="center"/>
        <w:rPr>
          <w:rFonts w:ascii="Times New Roman" w:hAnsi="Times New Roman"/>
          <w:sz w:val="32"/>
          <w:szCs w:val="32"/>
        </w:rPr>
      </w:pPr>
      <w:r>
        <w:rPr>
          <w:rFonts w:ascii="Times New Roman" w:hAnsi="Times New Roman"/>
          <w:sz w:val="32"/>
          <w:szCs w:val="32"/>
        </w:rPr>
        <w:t>BAB I</w:t>
      </w:r>
    </w:p>
    <w:p w:rsidR="00763659" w:rsidRPr="00763659" w:rsidRDefault="00763659" w:rsidP="00763659">
      <w:pPr>
        <w:pStyle w:val="NoSpacing"/>
        <w:spacing w:line="276" w:lineRule="auto"/>
        <w:jc w:val="center"/>
        <w:rPr>
          <w:rFonts w:ascii="Times New Roman" w:hAnsi="Times New Roman"/>
          <w:sz w:val="32"/>
          <w:szCs w:val="32"/>
        </w:rPr>
      </w:pPr>
      <w:r w:rsidRPr="00763659">
        <w:rPr>
          <w:rFonts w:ascii="Times New Roman" w:hAnsi="Times New Roman"/>
          <w:sz w:val="32"/>
          <w:szCs w:val="32"/>
        </w:rPr>
        <w:t>PENDAHULUAN</w:t>
      </w:r>
    </w:p>
    <w:p w:rsidR="00763659" w:rsidRPr="00763659" w:rsidRDefault="00763659" w:rsidP="00763659">
      <w:pPr>
        <w:pStyle w:val="NoSpacing"/>
        <w:spacing w:line="276" w:lineRule="auto"/>
        <w:jc w:val="center"/>
        <w:rPr>
          <w:rFonts w:ascii="Times New Roman" w:hAnsi="Times New Roman"/>
          <w:sz w:val="32"/>
          <w:szCs w:val="32"/>
        </w:rPr>
      </w:pPr>
    </w:p>
    <w:p w:rsidR="00763659" w:rsidRPr="00763659" w:rsidRDefault="001747F2" w:rsidP="001747F2">
      <w:pPr>
        <w:pStyle w:val="NoSpacing"/>
        <w:spacing w:line="276" w:lineRule="auto"/>
        <w:jc w:val="both"/>
        <w:rPr>
          <w:rFonts w:ascii="Times New Roman" w:hAnsi="Times New Roman"/>
          <w:sz w:val="24"/>
          <w:szCs w:val="24"/>
        </w:rPr>
      </w:pPr>
      <w:r>
        <w:rPr>
          <w:rFonts w:ascii="Times New Roman" w:hAnsi="Times New Roman"/>
          <w:sz w:val="24"/>
          <w:szCs w:val="24"/>
        </w:rPr>
        <w:t xml:space="preserve">I.1. </w:t>
      </w:r>
      <w:r w:rsidR="00763659" w:rsidRPr="00763659">
        <w:rPr>
          <w:rFonts w:ascii="Times New Roman" w:hAnsi="Times New Roman"/>
          <w:sz w:val="24"/>
          <w:szCs w:val="24"/>
        </w:rPr>
        <w:t>LATAR BELAKANG</w:t>
      </w:r>
    </w:p>
    <w:p w:rsidR="00C14FF2" w:rsidRPr="00763659" w:rsidRDefault="00EE5AEC" w:rsidP="00763659">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 xml:space="preserve">Pulpitis adalah proses radang pada jaringan pulpa gigi, yang pada umumnya merupakan kelanjutan dari proses karies. Jaringan pulpa terletak di dalam jaringan keras gigi sehingga bila mengalami proses radang, secara klinik sulit untuk menentukan seberapa jauh proses radang tersebut terjadi. Selama ini radang pulpa ditentukan dengan adanya keluhan rasa sakit yang sifatnya subyektif. Secara patofisiologik, pulpitis dibagi menjadi pulpitis reversibel dan pulpitis ireversibel, karena yang penting dalam menentukan diagnosis pulpitis adalah jaringan pulpatersebut masih dapat dipertahankan atau sudah tidak dapat dipertahankan lagi. Klasifikasi pulpitis ini kemudian diikuti oleh penulis yang lain sampai saat ini. </w:t>
      </w:r>
    </w:p>
    <w:p w:rsidR="001747F2" w:rsidRDefault="00EE5AEC" w:rsidP="008D16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Pulpitis ireversibel adalah suatu radang pulpa yang umumnya disebabkan oleh mikroorganisme dan sistem pertahanan jaringan pulpa sudah tidak mampu mengatasinya, se</w:t>
      </w:r>
      <w:r w:rsidR="00763659">
        <w:rPr>
          <w:rFonts w:ascii="Times New Roman" w:hAnsi="Times New Roman"/>
          <w:sz w:val="24"/>
          <w:szCs w:val="24"/>
        </w:rPr>
        <w:t xml:space="preserve">rta tidak dapat sembuh kembali. </w:t>
      </w:r>
      <w:r w:rsidRPr="00763659">
        <w:rPr>
          <w:rFonts w:ascii="Times New Roman" w:hAnsi="Times New Roman"/>
          <w:sz w:val="24"/>
          <w:szCs w:val="24"/>
        </w:rPr>
        <w:t>Rasa nyeri pulpitis ireversibel dapat berupa nyeri spontan, cekot-cekot, menjalar dan menyebabkan penderita tidak dapat tidur sehingga membuat kondisi menjadi lemah dan akan mengganggu aktivitas penderita. Penentuan diagnosis pulpitis ireversibel berdasarkan gejala klinik saja belum dapat menginterpretasikan secara lengkap mengenai diagnosis tersebut. Oleh karena gejala klinis hanya berdasarkan keluhan rasa nyeri yang bersifat individual dan subyektif sehingga diagnosisnya kurang tepat. Hal tersebut ditegaskan pula bahwa tidak ada korelasi langsung antara gejala klinik dan penemuan hist</w:t>
      </w:r>
      <w:r w:rsidR="00763659">
        <w:rPr>
          <w:rFonts w:ascii="Times New Roman" w:hAnsi="Times New Roman"/>
          <w:sz w:val="24"/>
          <w:szCs w:val="24"/>
        </w:rPr>
        <w:t>ol</w:t>
      </w:r>
      <w:r w:rsidRPr="00763659">
        <w:rPr>
          <w:rFonts w:ascii="Times New Roman" w:hAnsi="Times New Roman"/>
          <w:sz w:val="24"/>
          <w:szCs w:val="24"/>
        </w:rPr>
        <w:t>ogik. Apabila penentuan diagnostik hanya didasarkan pada gejala klinik saja kemungkinan akan terjadi kesalahan penafsiran diagnosis dan juga rencana perawatan endodontik yang tepat. Beberapa penelitian secara imunopatologik telah dilakukan namun belum menjelaskan mekanisme pulpitis ireversibel secara tuntas. Oleh karena itu perlu dilakukan penelitian lebih lanjut dengan pendekatan secara imunopatobiologik. Dengan konsep imunopatobiologik dapat menjelaskan immunopatogenesis pulpitis ireversibel karena dapat mengkaji terhadap sistem Pulpitis ireversibel umumnya disebabkan oleh proses karies yang berlangsung kronis sehingga pada pemeriksaan histopatologik tampak adanya reaksi inflarnasi kronik yang dominan. Pada inflamasi kronik juga tampak respons imunologik yang melibatkan sel-sel imunokompeten.</w:t>
      </w:r>
    </w:p>
    <w:p w:rsidR="001747F2" w:rsidRDefault="001747F2" w:rsidP="008D16F0">
      <w:pPr>
        <w:pStyle w:val="NoSpacing"/>
        <w:spacing w:line="276" w:lineRule="auto"/>
        <w:ind w:firstLine="720"/>
        <w:jc w:val="both"/>
        <w:rPr>
          <w:rFonts w:ascii="Times New Roman" w:hAnsi="Times New Roman"/>
          <w:sz w:val="24"/>
          <w:szCs w:val="24"/>
        </w:rPr>
      </w:pPr>
    </w:p>
    <w:p w:rsidR="001747F2" w:rsidRDefault="001747F2" w:rsidP="008D16F0">
      <w:pPr>
        <w:pStyle w:val="NoSpacing"/>
        <w:spacing w:line="276" w:lineRule="auto"/>
        <w:ind w:firstLine="720"/>
        <w:jc w:val="both"/>
        <w:rPr>
          <w:rFonts w:ascii="Times New Roman" w:hAnsi="Times New Roman"/>
          <w:sz w:val="24"/>
          <w:szCs w:val="24"/>
        </w:rPr>
      </w:pPr>
    </w:p>
    <w:p w:rsidR="001747F2" w:rsidRDefault="001747F2" w:rsidP="008D16F0">
      <w:pPr>
        <w:pStyle w:val="NoSpacing"/>
        <w:spacing w:line="276" w:lineRule="auto"/>
        <w:ind w:firstLine="720"/>
        <w:jc w:val="both"/>
        <w:rPr>
          <w:rFonts w:ascii="Times New Roman" w:hAnsi="Times New Roman"/>
          <w:sz w:val="24"/>
          <w:szCs w:val="24"/>
        </w:rPr>
      </w:pPr>
    </w:p>
    <w:p w:rsidR="00763659" w:rsidRDefault="00EE5AEC" w:rsidP="008D16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 xml:space="preserve"> </w:t>
      </w:r>
    </w:p>
    <w:p w:rsidR="006965EA" w:rsidRPr="00763659" w:rsidRDefault="001747F2" w:rsidP="001747F2">
      <w:pPr>
        <w:pStyle w:val="NoSpacing"/>
        <w:spacing w:line="276" w:lineRule="auto"/>
        <w:jc w:val="both"/>
        <w:rPr>
          <w:rFonts w:ascii="Times New Roman" w:hAnsi="Times New Roman"/>
          <w:sz w:val="24"/>
          <w:szCs w:val="24"/>
        </w:rPr>
      </w:pPr>
      <w:r>
        <w:rPr>
          <w:rFonts w:ascii="Times New Roman" w:hAnsi="Times New Roman"/>
          <w:sz w:val="24"/>
          <w:szCs w:val="24"/>
        </w:rPr>
        <w:lastRenderedPageBreak/>
        <w:t xml:space="preserve">I.2. </w:t>
      </w:r>
      <w:r w:rsidR="006965EA" w:rsidRPr="00763659">
        <w:rPr>
          <w:rFonts w:ascii="Times New Roman" w:hAnsi="Times New Roman"/>
          <w:sz w:val="24"/>
          <w:szCs w:val="24"/>
        </w:rPr>
        <w:t>BATASAN TOPIK</w:t>
      </w:r>
    </w:p>
    <w:p w:rsidR="00CF0EB7" w:rsidRPr="00CF0EB7" w:rsidRDefault="001747F2" w:rsidP="001747F2">
      <w:pPr>
        <w:pStyle w:val="NoSpacing"/>
        <w:spacing w:line="276" w:lineRule="auto"/>
        <w:ind w:left="720"/>
        <w:jc w:val="both"/>
        <w:rPr>
          <w:rFonts w:ascii="Times New Roman" w:hAnsi="Times New Roman"/>
          <w:sz w:val="24"/>
          <w:szCs w:val="24"/>
        </w:rPr>
      </w:pPr>
      <w:r>
        <w:rPr>
          <w:rFonts w:ascii="Times New Roman" w:hAnsi="Times New Roman"/>
          <w:sz w:val="24"/>
          <w:szCs w:val="24"/>
        </w:rPr>
        <w:t xml:space="preserve">II.1. </w:t>
      </w:r>
      <w:r w:rsidR="00CF0EB7" w:rsidRPr="00CF0EB7">
        <w:rPr>
          <w:rFonts w:ascii="Times New Roman" w:hAnsi="Times New Roman"/>
          <w:sz w:val="24"/>
          <w:szCs w:val="24"/>
        </w:rPr>
        <w:t>NYERI</w:t>
      </w:r>
    </w:p>
    <w:p w:rsidR="00CF0EB7" w:rsidRPr="00CF0EB7" w:rsidRDefault="00CF0EB7" w:rsidP="00CF0EB7">
      <w:pPr>
        <w:pStyle w:val="NoSpacing"/>
        <w:ind w:left="1440"/>
        <w:rPr>
          <w:rFonts w:ascii="Times New Roman" w:hAnsi="Times New Roman"/>
          <w:sz w:val="24"/>
          <w:szCs w:val="24"/>
          <w:vertAlign w:val="superscript"/>
        </w:rPr>
      </w:pPr>
      <w:r w:rsidRPr="00CF0EB7">
        <w:rPr>
          <w:rFonts w:ascii="Times New Roman" w:hAnsi="Times New Roman"/>
          <w:sz w:val="24"/>
          <w:szCs w:val="24"/>
        </w:rPr>
        <w:t>I.</w:t>
      </w:r>
      <w:r w:rsidR="001747F2">
        <w:rPr>
          <w:rFonts w:ascii="Times New Roman" w:hAnsi="Times New Roman"/>
          <w:sz w:val="24"/>
          <w:szCs w:val="24"/>
        </w:rPr>
        <w:t xml:space="preserve">1. </w:t>
      </w:r>
      <w:r w:rsidRPr="00CF0EB7">
        <w:rPr>
          <w:rFonts w:ascii="Times New Roman" w:hAnsi="Times New Roman"/>
          <w:sz w:val="24"/>
          <w:szCs w:val="24"/>
        </w:rPr>
        <w:t xml:space="preserve">1. Intenitas Nyeri </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w:t>
      </w:r>
      <w:r w:rsidR="001747F2">
        <w:rPr>
          <w:rFonts w:ascii="Times New Roman" w:hAnsi="Times New Roman"/>
          <w:sz w:val="24"/>
          <w:szCs w:val="24"/>
        </w:rPr>
        <w:t xml:space="preserve">1. </w:t>
      </w:r>
      <w:r w:rsidRPr="00CF0EB7">
        <w:rPr>
          <w:rFonts w:ascii="Times New Roman" w:hAnsi="Times New Roman"/>
          <w:sz w:val="24"/>
          <w:szCs w:val="24"/>
        </w:rPr>
        <w:t>2. Mekanisme Nyeri</w:t>
      </w:r>
      <w:r>
        <w:rPr>
          <w:rFonts w:ascii="Times New Roman" w:hAnsi="Times New Roman"/>
          <w:sz w:val="24"/>
          <w:szCs w:val="24"/>
          <w:vertAlign w:val="superscript"/>
        </w:rPr>
        <w:t xml:space="preserve"> </w:t>
      </w:r>
    </w:p>
    <w:p w:rsidR="00CF0EB7" w:rsidRPr="00CF0EB7" w:rsidRDefault="001747F2" w:rsidP="001747F2">
      <w:pPr>
        <w:pStyle w:val="NoSpacing"/>
        <w:spacing w:line="276" w:lineRule="auto"/>
        <w:ind w:left="720"/>
        <w:jc w:val="both"/>
        <w:rPr>
          <w:rFonts w:ascii="Times New Roman" w:hAnsi="Times New Roman"/>
          <w:sz w:val="24"/>
          <w:szCs w:val="24"/>
        </w:rPr>
      </w:pPr>
      <w:r>
        <w:rPr>
          <w:rFonts w:ascii="Times New Roman" w:hAnsi="Times New Roman"/>
          <w:sz w:val="24"/>
          <w:szCs w:val="24"/>
        </w:rPr>
        <w:t xml:space="preserve">II.2. </w:t>
      </w:r>
      <w:r w:rsidR="00CF0EB7" w:rsidRPr="00CF0EB7">
        <w:rPr>
          <w:rFonts w:ascii="Times New Roman" w:hAnsi="Times New Roman"/>
          <w:sz w:val="24"/>
          <w:szCs w:val="24"/>
        </w:rPr>
        <w:t>PENYAKIT PULPA</w:t>
      </w:r>
    </w:p>
    <w:p w:rsidR="00CF0EB7" w:rsidRPr="00CF0EB7" w:rsidRDefault="00CF0EB7" w:rsidP="00CF0EB7">
      <w:pPr>
        <w:pStyle w:val="NoSpacing"/>
        <w:spacing w:line="276" w:lineRule="auto"/>
        <w:ind w:left="1440"/>
        <w:jc w:val="both"/>
        <w:rPr>
          <w:rFonts w:ascii="Times New Roman" w:hAnsi="Times New Roman"/>
          <w:sz w:val="24"/>
          <w:szCs w:val="24"/>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1. Etiologi</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 xml:space="preserve">2. Klasifikasi Penyakit Pulpa </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 xml:space="preserve">3. Histopatologi </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4. Imunopatogenesis</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5. Pemeriksaan Klinis</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6. Gambaran dan gejala klinis</w:t>
      </w:r>
    </w:p>
    <w:p w:rsidR="00CF0EB7" w:rsidRPr="00CF0EB7" w:rsidRDefault="00CF0EB7" w:rsidP="00CF0EB7">
      <w:pPr>
        <w:pStyle w:val="NoSpacing"/>
        <w:spacing w:line="276" w:lineRule="auto"/>
        <w:ind w:left="1440"/>
        <w:jc w:val="both"/>
        <w:rPr>
          <w:rFonts w:ascii="Times New Roman" w:hAnsi="Times New Roman"/>
          <w:sz w:val="24"/>
          <w:szCs w:val="24"/>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 xml:space="preserve">7. Gambaran Radiografi </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8. Terminologi Diagnosa</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 xml:space="preserve">9. Prognosis </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10. Rencana perawatan</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11.Evaluasi Perawatan</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12.Penanggulangan Pasca Perawatan</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13. Proses pemulihan</w:t>
      </w:r>
    </w:p>
    <w:p w:rsidR="00CF0EB7" w:rsidRPr="00CF0EB7" w:rsidRDefault="001747F2" w:rsidP="00CF0EB7">
      <w:pPr>
        <w:pStyle w:val="NoSpacing"/>
        <w:spacing w:line="276" w:lineRule="auto"/>
        <w:ind w:left="1440"/>
        <w:jc w:val="both"/>
        <w:rPr>
          <w:rFonts w:ascii="Times New Roman" w:hAnsi="Times New Roman"/>
          <w:sz w:val="24"/>
          <w:szCs w:val="24"/>
          <w:vertAlign w:val="superscript"/>
        </w:rPr>
      </w:pPr>
      <w:r>
        <w:rPr>
          <w:rFonts w:ascii="Times New Roman" w:hAnsi="Times New Roman"/>
          <w:sz w:val="24"/>
          <w:szCs w:val="24"/>
        </w:rPr>
        <w:t>II.2. 1</w:t>
      </w:r>
      <w:r w:rsidR="00CF0EB7" w:rsidRPr="00CF0EB7">
        <w:rPr>
          <w:rFonts w:ascii="Times New Roman" w:hAnsi="Times New Roman"/>
          <w:sz w:val="24"/>
          <w:szCs w:val="24"/>
        </w:rPr>
        <w:t>4. Pengukuran dan Indeks Oral Hygiene</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II.</w:t>
      </w:r>
      <w:r w:rsidR="001747F2">
        <w:rPr>
          <w:rFonts w:ascii="Times New Roman" w:hAnsi="Times New Roman"/>
          <w:sz w:val="24"/>
          <w:szCs w:val="24"/>
        </w:rPr>
        <w:t xml:space="preserve">2. </w:t>
      </w:r>
      <w:r w:rsidRPr="00CF0EB7">
        <w:rPr>
          <w:rFonts w:ascii="Times New Roman" w:hAnsi="Times New Roman"/>
          <w:sz w:val="24"/>
          <w:szCs w:val="24"/>
        </w:rPr>
        <w:t>15. Perawatan OH</w:t>
      </w:r>
    </w:p>
    <w:p w:rsidR="00CF0EB7" w:rsidRPr="00CF0EB7" w:rsidRDefault="00CF0EB7" w:rsidP="00CF0EB7">
      <w:pPr>
        <w:pStyle w:val="NoSpacing"/>
        <w:spacing w:line="276" w:lineRule="auto"/>
        <w:ind w:left="1440"/>
        <w:jc w:val="both"/>
        <w:rPr>
          <w:rFonts w:ascii="Times New Roman" w:hAnsi="Times New Roman"/>
          <w:sz w:val="24"/>
          <w:szCs w:val="24"/>
          <w:vertAlign w:val="superscript"/>
        </w:rPr>
      </w:pPr>
      <w:r w:rsidRPr="00CF0EB7">
        <w:rPr>
          <w:rFonts w:ascii="Times New Roman" w:hAnsi="Times New Roman"/>
          <w:sz w:val="24"/>
          <w:szCs w:val="24"/>
        </w:rPr>
        <w:t>11.</w:t>
      </w:r>
      <w:r w:rsidR="001747F2">
        <w:rPr>
          <w:rFonts w:ascii="Times New Roman" w:hAnsi="Times New Roman"/>
          <w:sz w:val="24"/>
          <w:szCs w:val="24"/>
        </w:rPr>
        <w:t xml:space="preserve">2. </w:t>
      </w:r>
      <w:r w:rsidRPr="00CF0EB7">
        <w:rPr>
          <w:rFonts w:ascii="Times New Roman" w:hAnsi="Times New Roman"/>
          <w:sz w:val="24"/>
          <w:szCs w:val="24"/>
        </w:rPr>
        <w:t xml:space="preserve">16. Pertimbangan Penyakit sistemik sebagai hubungan dengan penyakit pulpa dan periodontal serta rencana perawatan Endodonsia </w:t>
      </w:r>
    </w:p>
    <w:p w:rsidR="00CF0EB7" w:rsidRPr="00CF0EB7" w:rsidRDefault="001747F2" w:rsidP="001747F2">
      <w:pPr>
        <w:pStyle w:val="NoSpacing"/>
        <w:spacing w:line="276" w:lineRule="auto"/>
        <w:ind w:left="720"/>
        <w:jc w:val="both"/>
        <w:rPr>
          <w:rFonts w:ascii="Times New Roman" w:hAnsi="Times New Roman"/>
          <w:sz w:val="24"/>
          <w:szCs w:val="24"/>
        </w:rPr>
      </w:pPr>
      <w:r>
        <w:rPr>
          <w:rFonts w:ascii="Times New Roman" w:hAnsi="Times New Roman"/>
          <w:sz w:val="24"/>
          <w:szCs w:val="24"/>
        </w:rPr>
        <w:t xml:space="preserve">II.3. </w:t>
      </w:r>
      <w:r w:rsidR="00CF0EB7" w:rsidRPr="00CF0EB7">
        <w:rPr>
          <w:rFonts w:ascii="Times New Roman" w:hAnsi="Times New Roman"/>
          <w:sz w:val="24"/>
          <w:szCs w:val="24"/>
        </w:rPr>
        <w:t>FARMAKOLOGI</w:t>
      </w:r>
    </w:p>
    <w:p w:rsidR="00CF0EB7" w:rsidRPr="00CF0EB7" w:rsidRDefault="001747F2" w:rsidP="00CF0EB7">
      <w:pPr>
        <w:pStyle w:val="NoSpacing"/>
        <w:spacing w:line="276" w:lineRule="auto"/>
        <w:ind w:left="1440"/>
        <w:jc w:val="both"/>
        <w:rPr>
          <w:rFonts w:ascii="Times New Roman" w:hAnsi="Times New Roman"/>
          <w:sz w:val="24"/>
          <w:szCs w:val="24"/>
          <w:vertAlign w:val="superscript"/>
        </w:rPr>
      </w:pPr>
      <w:r>
        <w:rPr>
          <w:rFonts w:ascii="Times New Roman" w:hAnsi="Times New Roman"/>
          <w:sz w:val="24"/>
          <w:szCs w:val="24"/>
        </w:rPr>
        <w:t>II</w:t>
      </w:r>
      <w:r w:rsidR="00CF0EB7" w:rsidRPr="00CF0EB7">
        <w:rPr>
          <w:rFonts w:ascii="Times New Roman" w:hAnsi="Times New Roman"/>
          <w:sz w:val="24"/>
          <w:szCs w:val="24"/>
        </w:rPr>
        <w:t>.</w:t>
      </w:r>
      <w:r>
        <w:rPr>
          <w:rFonts w:ascii="Times New Roman" w:hAnsi="Times New Roman"/>
          <w:sz w:val="24"/>
          <w:szCs w:val="24"/>
        </w:rPr>
        <w:t>3.</w:t>
      </w:r>
      <w:r w:rsidR="00CF0EB7" w:rsidRPr="00CF0EB7">
        <w:rPr>
          <w:rFonts w:ascii="Times New Roman" w:hAnsi="Times New Roman"/>
          <w:sz w:val="24"/>
          <w:szCs w:val="24"/>
        </w:rPr>
        <w:t>1.Analgesik</w:t>
      </w:r>
    </w:p>
    <w:p w:rsidR="00CF0EB7" w:rsidRPr="00CF0EB7" w:rsidRDefault="001747F2" w:rsidP="00CF0EB7">
      <w:pPr>
        <w:pStyle w:val="NoSpacing"/>
        <w:spacing w:line="276" w:lineRule="auto"/>
        <w:ind w:left="1440"/>
        <w:jc w:val="both"/>
        <w:rPr>
          <w:rFonts w:ascii="Times New Roman" w:hAnsi="Times New Roman"/>
          <w:sz w:val="24"/>
          <w:szCs w:val="24"/>
          <w:vertAlign w:val="superscript"/>
        </w:rPr>
      </w:pPr>
      <w:r>
        <w:rPr>
          <w:rFonts w:ascii="Times New Roman" w:hAnsi="Times New Roman"/>
          <w:sz w:val="24"/>
          <w:szCs w:val="24"/>
        </w:rPr>
        <w:t xml:space="preserve">II.3 </w:t>
      </w:r>
      <w:r w:rsidR="00CF0EB7" w:rsidRPr="00CF0EB7">
        <w:rPr>
          <w:rFonts w:ascii="Times New Roman" w:hAnsi="Times New Roman"/>
          <w:sz w:val="24"/>
          <w:szCs w:val="24"/>
        </w:rPr>
        <w:t>.2. Anestesi Lokal</w:t>
      </w:r>
    </w:p>
    <w:p w:rsidR="00CF0EB7" w:rsidRPr="00CF0EB7" w:rsidRDefault="001747F2" w:rsidP="00CF0EB7">
      <w:pPr>
        <w:pStyle w:val="NoSpacing"/>
        <w:spacing w:line="276" w:lineRule="auto"/>
        <w:ind w:left="1440"/>
        <w:jc w:val="both"/>
        <w:rPr>
          <w:rFonts w:ascii="Times New Roman" w:hAnsi="Times New Roman"/>
          <w:sz w:val="24"/>
          <w:szCs w:val="24"/>
          <w:vertAlign w:val="superscript"/>
        </w:rPr>
      </w:pPr>
      <w:r>
        <w:rPr>
          <w:rFonts w:ascii="Times New Roman" w:hAnsi="Times New Roman"/>
          <w:sz w:val="24"/>
          <w:szCs w:val="24"/>
        </w:rPr>
        <w:t>II</w:t>
      </w:r>
      <w:r w:rsidR="00CF0EB7" w:rsidRPr="00CF0EB7">
        <w:rPr>
          <w:rFonts w:ascii="Times New Roman" w:hAnsi="Times New Roman"/>
          <w:sz w:val="24"/>
          <w:szCs w:val="24"/>
        </w:rPr>
        <w:t>.</w:t>
      </w:r>
      <w:r>
        <w:rPr>
          <w:rFonts w:ascii="Times New Roman" w:hAnsi="Times New Roman"/>
          <w:sz w:val="24"/>
          <w:szCs w:val="24"/>
        </w:rPr>
        <w:t xml:space="preserve">3. </w:t>
      </w:r>
      <w:r w:rsidR="00CF0EB7" w:rsidRPr="00CF0EB7">
        <w:rPr>
          <w:rFonts w:ascii="Times New Roman" w:hAnsi="Times New Roman"/>
          <w:sz w:val="24"/>
          <w:szCs w:val="24"/>
        </w:rPr>
        <w:t>3. Medikamen Interkanal</w:t>
      </w:r>
    </w:p>
    <w:p w:rsidR="00CF0EB7" w:rsidRPr="00CF0EB7" w:rsidRDefault="001747F2" w:rsidP="00CF0EB7">
      <w:pPr>
        <w:pStyle w:val="NoSpacing"/>
        <w:spacing w:line="276" w:lineRule="auto"/>
        <w:ind w:left="1440"/>
        <w:jc w:val="both"/>
        <w:rPr>
          <w:rFonts w:ascii="Times New Roman" w:hAnsi="Times New Roman"/>
          <w:sz w:val="24"/>
          <w:szCs w:val="24"/>
          <w:vertAlign w:val="superscript"/>
        </w:rPr>
      </w:pPr>
      <w:r>
        <w:rPr>
          <w:rFonts w:ascii="Times New Roman" w:hAnsi="Times New Roman"/>
          <w:sz w:val="24"/>
          <w:szCs w:val="24"/>
        </w:rPr>
        <w:t>II.3</w:t>
      </w:r>
      <w:r w:rsidR="00CF0EB7" w:rsidRPr="00CF0EB7">
        <w:rPr>
          <w:rFonts w:ascii="Times New Roman" w:hAnsi="Times New Roman"/>
          <w:sz w:val="24"/>
          <w:szCs w:val="24"/>
        </w:rPr>
        <w:t>.</w:t>
      </w:r>
      <w:r>
        <w:rPr>
          <w:rFonts w:ascii="Times New Roman" w:hAnsi="Times New Roman"/>
          <w:sz w:val="24"/>
          <w:szCs w:val="24"/>
        </w:rPr>
        <w:t xml:space="preserve"> </w:t>
      </w:r>
      <w:r w:rsidR="00CF0EB7" w:rsidRPr="00CF0EB7">
        <w:rPr>
          <w:rFonts w:ascii="Times New Roman" w:hAnsi="Times New Roman"/>
          <w:sz w:val="24"/>
          <w:szCs w:val="24"/>
        </w:rPr>
        <w:t xml:space="preserve">4. Antibiotik </w:t>
      </w: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763659">
      <w:pPr>
        <w:pStyle w:val="NoSpacing"/>
        <w:spacing w:line="276" w:lineRule="auto"/>
        <w:jc w:val="center"/>
        <w:rPr>
          <w:rFonts w:ascii="Times New Roman" w:hAnsi="Times New Roman"/>
          <w:sz w:val="24"/>
          <w:szCs w:val="24"/>
        </w:rPr>
      </w:pPr>
    </w:p>
    <w:p w:rsidR="00CF0EB7" w:rsidRDefault="00CF0EB7" w:rsidP="00CF0EB7">
      <w:pPr>
        <w:pStyle w:val="NoSpacing"/>
        <w:spacing w:line="276" w:lineRule="auto"/>
        <w:rPr>
          <w:rFonts w:ascii="Times New Roman" w:hAnsi="Times New Roman"/>
          <w:sz w:val="24"/>
          <w:szCs w:val="24"/>
        </w:rPr>
      </w:pPr>
    </w:p>
    <w:p w:rsidR="00CF0EB7" w:rsidRDefault="00CF0EB7" w:rsidP="00CF0EB7">
      <w:pPr>
        <w:pStyle w:val="NoSpacing"/>
        <w:spacing w:line="276" w:lineRule="auto"/>
        <w:rPr>
          <w:rFonts w:ascii="Times New Roman" w:hAnsi="Times New Roman"/>
          <w:sz w:val="24"/>
          <w:szCs w:val="24"/>
        </w:rPr>
      </w:pPr>
    </w:p>
    <w:p w:rsidR="001747F2" w:rsidRDefault="001747F2" w:rsidP="00763659">
      <w:pPr>
        <w:pStyle w:val="NoSpacing"/>
        <w:spacing w:line="276" w:lineRule="auto"/>
        <w:jc w:val="center"/>
        <w:rPr>
          <w:rFonts w:ascii="Times New Roman" w:hAnsi="Times New Roman"/>
          <w:sz w:val="32"/>
          <w:szCs w:val="32"/>
        </w:rPr>
      </w:pPr>
      <w:r>
        <w:rPr>
          <w:rFonts w:ascii="Times New Roman" w:hAnsi="Times New Roman"/>
          <w:sz w:val="32"/>
          <w:szCs w:val="32"/>
        </w:rPr>
        <w:lastRenderedPageBreak/>
        <w:t>BAB II</w:t>
      </w:r>
    </w:p>
    <w:p w:rsidR="006965EA" w:rsidRPr="00763659" w:rsidRDefault="006965EA" w:rsidP="00763659">
      <w:pPr>
        <w:pStyle w:val="NoSpacing"/>
        <w:spacing w:line="276" w:lineRule="auto"/>
        <w:jc w:val="center"/>
        <w:rPr>
          <w:rFonts w:ascii="Times New Roman" w:hAnsi="Times New Roman"/>
          <w:sz w:val="32"/>
          <w:szCs w:val="32"/>
        </w:rPr>
      </w:pPr>
      <w:r w:rsidRPr="00763659">
        <w:rPr>
          <w:rFonts w:ascii="Times New Roman" w:hAnsi="Times New Roman"/>
          <w:sz w:val="32"/>
          <w:szCs w:val="32"/>
        </w:rPr>
        <w:t>PEMBAHASAN</w:t>
      </w:r>
    </w:p>
    <w:p w:rsidR="006965EA" w:rsidRPr="00763659" w:rsidRDefault="006965EA" w:rsidP="00763659">
      <w:pPr>
        <w:pStyle w:val="NoSpacing"/>
        <w:spacing w:line="276" w:lineRule="auto"/>
        <w:jc w:val="both"/>
        <w:rPr>
          <w:rFonts w:ascii="Times New Roman" w:hAnsi="Times New Roman"/>
          <w:sz w:val="24"/>
          <w:szCs w:val="24"/>
        </w:rPr>
      </w:pPr>
    </w:p>
    <w:p w:rsidR="006965EA" w:rsidRPr="003153EB" w:rsidRDefault="001747F2" w:rsidP="001747F2">
      <w:pPr>
        <w:pStyle w:val="NoSpacing"/>
        <w:spacing w:line="276" w:lineRule="auto"/>
        <w:jc w:val="both"/>
        <w:rPr>
          <w:rFonts w:ascii="Times New Roman" w:hAnsi="Times New Roman"/>
          <w:b/>
          <w:sz w:val="24"/>
          <w:szCs w:val="24"/>
        </w:rPr>
      </w:pPr>
      <w:r>
        <w:rPr>
          <w:rFonts w:ascii="Times New Roman" w:hAnsi="Times New Roman"/>
          <w:b/>
          <w:sz w:val="24"/>
          <w:szCs w:val="24"/>
        </w:rPr>
        <w:t xml:space="preserve">II.1. </w:t>
      </w:r>
      <w:r w:rsidR="006965EA" w:rsidRPr="003153EB">
        <w:rPr>
          <w:rFonts w:ascii="Times New Roman" w:hAnsi="Times New Roman"/>
          <w:b/>
          <w:sz w:val="24"/>
          <w:szCs w:val="24"/>
        </w:rPr>
        <w:t>NYERI</w:t>
      </w:r>
    </w:p>
    <w:p w:rsidR="007744D2" w:rsidRPr="00763659" w:rsidRDefault="007744D2" w:rsidP="003153EB">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Nyeri adalah perasaan tidak nyaman, baik berat atau ringan, yang hanya dapat dirasakan oleh suatu individu tanpa dirasakan oleh individu lain dan merupakan tanda terjadinya gannguan fungsional.</w:t>
      </w:r>
    </w:p>
    <w:p w:rsidR="007744D2" w:rsidRPr="00763659" w:rsidRDefault="007744D2" w:rsidP="00763659">
      <w:pPr>
        <w:pStyle w:val="NoSpacing"/>
        <w:spacing w:line="276" w:lineRule="auto"/>
        <w:jc w:val="both"/>
        <w:rPr>
          <w:rFonts w:ascii="Times New Roman" w:hAnsi="Times New Roman"/>
          <w:sz w:val="24"/>
          <w:szCs w:val="24"/>
        </w:rPr>
      </w:pPr>
    </w:p>
    <w:p w:rsidR="003153EB" w:rsidRPr="00B838F0" w:rsidRDefault="00B838F0" w:rsidP="00B838F0">
      <w:pPr>
        <w:pStyle w:val="NoSpacing"/>
        <w:rPr>
          <w:rFonts w:ascii="Times New Roman" w:hAnsi="Times New Roman"/>
          <w:b/>
          <w:sz w:val="24"/>
          <w:szCs w:val="24"/>
          <w:vertAlign w:val="superscript"/>
        </w:rPr>
      </w:pPr>
      <w:r>
        <w:rPr>
          <w:rFonts w:ascii="Times New Roman" w:hAnsi="Times New Roman"/>
          <w:b/>
          <w:sz w:val="24"/>
          <w:szCs w:val="24"/>
        </w:rPr>
        <w:t>I.1</w:t>
      </w:r>
      <w:r w:rsidR="001747F2">
        <w:rPr>
          <w:rFonts w:ascii="Times New Roman" w:hAnsi="Times New Roman"/>
          <w:b/>
          <w:sz w:val="24"/>
          <w:szCs w:val="24"/>
        </w:rPr>
        <w:t>.1</w:t>
      </w:r>
      <w:r w:rsidR="003153EB" w:rsidRPr="003153EB">
        <w:rPr>
          <w:rFonts w:ascii="Times New Roman" w:hAnsi="Times New Roman"/>
          <w:b/>
          <w:sz w:val="24"/>
          <w:szCs w:val="24"/>
        </w:rPr>
        <w:t>. Intenitas Nyeri</w:t>
      </w:r>
      <w:r>
        <w:rPr>
          <w:rFonts w:ascii="Times New Roman" w:hAnsi="Times New Roman"/>
          <w:b/>
          <w:sz w:val="24"/>
          <w:szCs w:val="24"/>
        </w:rPr>
        <w:t xml:space="preserve"> </w:t>
      </w:r>
      <w:r>
        <w:rPr>
          <w:rFonts w:ascii="Times New Roman" w:hAnsi="Times New Roman"/>
          <w:b/>
          <w:sz w:val="24"/>
          <w:szCs w:val="24"/>
          <w:vertAlign w:val="superscript"/>
        </w:rPr>
        <w:t>1</w:t>
      </w:r>
    </w:p>
    <w:p w:rsidR="003153EB" w:rsidRPr="003153EB" w:rsidRDefault="003153EB" w:rsidP="00232A4A">
      <w:pPr>
        <w:pStyle w:val="NoSpacing"/>
        <w:numPr>
          <w:ilvl w:val="0"/>
          <w:numId w:val="3"/>
        </w:numPr>
        <w:spacing w:line="276" w:lineRule="auto"/>
        <w:jc w:val="both"/>
        <w:rPr>
          <w:rFonts w:ascii="Times New Roman" w:eastAsia="Times New Roman" w:hAnsi="Times New Roman"/>
          <w:b/>
          <w:sz w:val="24"/>
          <w:szCs w:val="24"/>
        </w:rPr>
      </w:pPr>
      <w:r w:rsidRPr="003153EB">
        <w:rPr>
          <w:rFonts w:ascii="Times New Roman" w:eastAsia="Times New Roman" w:hAnsi="Times New Roman"/>
          <w:b/>
          <w:bCs/>
          <w:sz w:val="24"/>
          <w:szCs w:val="24"/>
        </w:rPr>
        <w:t>Tipe Pengukuran Nyeri</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763659">
        <w:rPr>
          <w:rFonts w:ascii="Times New Roman" w:eastAsia="Times New Roman" w:hAnsi="Times New Roman"/>
          <w:sz w:val="24"/>
          <w:szCs w:val="24"/>
        </w:rPr>
        <w:t>Ada 3 tipe pengukuran nyeri yaitu : self-report measure, observational measure, dan pengukuran fisiologis.</w:t>
      </w:r>
    </w:p>
    <w:p w:rsidR="003153EB" w:rsidRPr="00B838F0" w:rsidRDefault="003153EB" w:rsidP="00232A4A">
      <w:pPr>
        <w:pStyle w:val="NoSpacing"/>
        <w:numPr>
          <w:ilvl w:val="0"/>
          <w:numId w:val="2"/>
        </w:numPr>
        <w:spacing w:line="276" w:lineRule="auto"/>
        <w:jc w:val="both"/>
        <w:rPr>
          <w:rFonts w:ascii="Times New Roman" w:eastAsia="Times New Roman" w:hAnsi="Times New Roman"/>
          <w:b/>
          <w:sz w:val="24"/>
          <w:szCs w:val="24"/>
        </w:rPr>
      </w:pPr>
      <w:r w:rsidRPr="00B838F0">
        <w:rPr>
          <w:rFonts w:ascii="Times New Roman" w:eastAsia="Times New Roman" w:hAnsi="Times New Roman"/>
          <w:b/>
          <w:bCs/>
          <w:sz w:val="24"/>
          <w:szCs w:val="24"/>
        </w:rPr>
        <w:t>Self-report measure</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763659">
        <w:rPr>
          <w:rFonts w:ascii="Times New Roman" w:eastAsia="Times New Roman" w:hAnsi="Times New Roman"/>
          <w:sz w:val="24"/>
          <w:szCs w:val="24"/>
        </w:rPr>
        <w:t>Pengukuran tersebut seringkali melibatkan penilaian nyeri pada beberapa jenis skala metrik. Seorang peenderita diminta untuk menilai sendiri rasa nyeri yang dirasakan apakan nyeri yang berat (sangat nyeri), kurang nyeri dan nyeri sedang. Menggunakan buku harian merupakan cara lain untuk memperoleh informasi baru tentang nyerinya jika rasa nyerinya terus menerus atau menetap atau kronik. Cara ini sangat membantu untuk mengukur pengaruh nyeri terhadap kehidupan pasien tersebut. Penilaian terhadap intensitas nyeri, kondisi psikis dan emosional atau keadaan affektif nyeri juga dapat dicatat. Self-report dianggap sebagai standar gold untuk pengukuran nyeri karena konsisten terhadap definisi/makna nyeri. Yang termasuk dalam self-report measure adalah skala pengukuran nyeri (misalnya VRS, VAS, dll), pain drawing, McGill Pain Quesioner, Diary, dll).</w:t>
      </w:r>
    </w:p>
    <w:p w:rsidR="003153EB" w:rsidRPr="00B838F0" w:rsidRDefault="003153EB" w:rsidP="00232A4A">
      <w:pPr>
        <w:pStyle w:val="NoSpacing"/>
        <w:numPr>
          <w:ilvl w:val="0"/>
          <w:numId w:val="2"/>
        </w:numPr>
        <w:spacing w:line="276" w:lineRule="auto"/>
        <w:jc w:val="both"/>
        <w:rPr>
          <w:rFonts w:ascii="Times New Roman" w:eastAsia="Times New Roman" w:hAnsi="Times New Roman"/>
          <w:b/>
          <w:sz w:val="24"/>
          <w:szCs w:val="24"/>
        </w:rPr>
      </w:pPr>
      <w:r w:rsidRPr="00B838F0">
        <w:rPr>
          <w:rFonts w:ascii="Times New Roman" w:eastAsia="Times New Roman" w:hAnsi="Times New Roman"/>
          <w:b/>
          <w:bCs/>
          <w:sz w:val="24"/>
          <w:szCs w:val="24"/>
        </w:rPr>
        <w:t>Observational measure (pengukuran secara observasi)</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763659">
        <w:rPr>
          <w:rFonts w:ascii="Times New Roman" w:eastAsia="Times New Roman" w:hAnsi="Times New Roman"/>
          <w:sz w:val="24"/>
          <w:szCs w:val="24"/>
        </w:rPr>
        <w:t xml:space="preserve">Pengukuran ini adalah metode lain dari pengukuran nyeri. Observational measure biasanya mengandalkan pada seorang terapis untuk mencapai kesempurnaan pengukuran dari berbagai aspek pengalaman nyeri dan biasanya berkaitan dengan tingkah laku penderita. </w:t>
      </w:r>
      <w:r w:rsidRPr="00763659">
        <w:rPr>
          <w:rFonts w:ascii="Times New Roman" w:eastAsia="Times New Roman" w:hAnsi="Times New Roman"/>
          <w:sz w:val="24"/>
          <w:szCs w:val="24"/>
          <w:lang w:val="sv-SE"/>
        </w:rPr>
        <w:t xml:space="preserve">Pengukuran ini relatif mahal karena membutuhkan waktu observasi yang lama. </w:t>
      </w:r>
      <w:r w:rsidRPr="00763659">
        <w:rPr>
          <w:rFonts w:ascii="Times New Roman" w:eastAsia="Times New Roman" w:hAnsi="Times New Roman"/>
          <w:sz w:val="24"/>
          <w:szCs w:val="24"/>
        </w:rPr>
        <w:t>Pengukuran ini mungkin kurang sensitif terhadap komponen subyektif dan affektif dari nyeri. Yang termasuk dalam observational measure adalah pengukuran tingkah laku, fungsi, ROM, dan lain-lain.</w:t>
      </w:r>
    </w:p>
    <w:p w:rsidR="003153EB" w:rsidRPr="00B838F0" w:rsidRDefault="003153EB" w:rsidP="00232A4A">
      <w:pPr>
        <w:pStyle w:val="NoSpacing"/>
        <w:numPr>
          <w:ilvl w:val="0"/>
          <w:numId w:val="2"/>
        </w:numPr>
        <w:spacing w:line="276" w:lineRule="auto"/>
        <w:jc w:val="both"/>
        <w:rPr>
          <w:rFonts w:ascii="Times New Roman" w:eastAsia="Times New Roman" w:hAnsi="Times New Roman"/>
          <w:b/>
          <w:sz w:val="24"/>
          <w:szCs w:val="24"/>
        </w:rPr>
      </w:pPr>
      <w:r w:rsidRPr="00B838F0">
        <w:rPr>
          <w:rFonts w:ascii="Times New Roman" w:eastAsia="Times New Roman" w:hAnsi="Times New Roman"/>
          <w:b/>
          <w:bCs/>
          <w:sz w:val="24"/>
          <w:szCs w:val="24"/>
        </w:rPr>
        <w:t>Pengukuran fisiologis</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763659">
        <w:rPr>
          <w:rFonts w:ascii="Times New Roman" w:eastAsia="Times New Roman" w:hAnsi="Times New Roman"/>
          <w:sz w:val="24"/>
          <w:szCs w:val="24"/>
        </w:rPr>
        <w:t xml:space="preserve">Perubahan biologis dapat digunakan sebagai pengukuran tidak langsung pada nyeri akut, tetapi respon biologis pada nyeri akut dapat distabilkan dalam beberapa waktu karena tubuh dapat berusaha memulihkan homeostatisnya. Sebagai contoh, pernapasan atau denyut nadi mungkin menunjukkan beberapa perubahan yang kecil pada awal migrain jika terjadi serangan yang tiba-tiba dan </w:t>
      </w:r>
      <w:r w:rsidRPr="00763659">
        <w:rPr>
          <w:rFonts w:ascii="Times New Roman" w:eastAsia="Times New Roman" w:hAnsi="Times New Roman"/>
          <w:sz w:val="24"/>
          <w:szCs w:val="24"/>
        </w:rPr>
        <w:lastRenderedPageBreak/>
        <w:t>keras, tetapi beberapa waktu kemudian perubahan tersebut akan kembali sebelum migrain tersebut menetap sekalipun migrainnya berlangsung lama. Pengukuran fisiologis berguna dalam keadaan dimana pengukuran secara observasi lebih sulit dilakukan. Yang termasuk dalam pengukuran fisiologis adalah pemeriksaan denyut nadi, pernapasan, dll.</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p>
    <w:p w:rsidR="003153EB" w:rsidRPr="00B838F0" w:rsidRDefault="003153EB" w:rsidP="00232A4A">
      <w:pPr>
        <w:pStyle w:val="NoSpacing"/>
        <w:numPr>
          <w:ilvl w:val="0"/>
          <w:numId w:val="3"/>
        </w:numPr>
        <w:spacing w:line="276" w:lineRule="auto"/>
        <w:jc w:val="both"/>
        <w:rPr>
          <w:rFonts w:ascii="Times New Roman" w:eastAsia="Times New Roman" w:hAnsi="Times New Roman"/>
          <w:sz w:val="24"/>
          <w:szCs w:val="24"/>
        </w:rPr>
      </w:pPr>
      <w:r w:rsidRPr="00763659">
        <w:rPr>
          <w:rFonts w:ascii="Times New Roman" w:eastAsia="Times New Roman" w:hAnsi="Times New Roman"/>
          <w:b/>
          <w:bCs/>
          <w:sz w:val="24"/>
          <w:szCs w:val="24"/>
        </w:rPr>
        <w:t>Jenis-jenis Pengukuran Nyeri</w:t>
      </w:r>
      <w:r w:rsidRPr="00B838F0">
        <w:rPr>
          <w:rFonts w:ascii="Times New Roman" w:eastAsia="Times New Roman" w:hAnsi="Times New Roman"/>
          <w:b/>
          <w:bCs/>
          <w:sz w:val="24"/>
          <w:szCs w:val="24"/>
        </w:rPr>
        <w:t xml:space="preserve"> </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763659">
        <w:rPr>
          <w:rFonts w:ascii="Times New Roman" w:eastAsia="Times New Roman" w:hAnsi="Times New Roman"/>
          <w:sz w:val="24"/>
          <w:szCs w:val="24"/>
        </w:rPr>
        <w:t>Ada 3 metode yang umumnya digunakan untuk memeriksa intensitas nyeri yaitu Verbal Rating Scale (VRS), Visual Analogue Scala (VAS), dan Numerical Rating Scale (NRS).</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3153EB">
        <w:rPr>
          <w:rFonts w:ascii="Times New Roman" w:eastAsia="Times New Roman" w:hAnsi="Times New Roman"/>
          <w:b/>
          <w:sz w:val="24"/>
          <w:szCs w:val="24"/>
        </w:rPr>
        <w:t>VRS</w:t>
      </w:r>
      <w:r w:rsidRPr="00763659">
        <w:rPr>
          <w:rFonts w:ascii="Times New Roman" w:eastAsia="Times New Roman" w:hAnsi="Times New Roman"/>
          <w:sz w:val="24"/>
          <w:szCs w:val="24"/>
        </w:rPr>
        <w:t xml:space="preserve"> adalah alat ukur yang menggunakan kata sifat untuk menggambarkan level intensitas nyeri yang berbeda, range dari “no pain” sampai “nyeri hebat” (extreme pain). VRS merupakan alat pemeriksaan yang efektif untuk memeriksa intensitas nyeri. VRS biasanya diskore dengan memberikan angka pada setiap kata sifat sesuai dengan tingkat intensitas nyerinya. Sebagai contoh, dengan menggunakan skala 5-point yaitu none (tidak ada nyeri) dengan skore “0”, mild (kurang nyeri) dengan skore “1”, moderate (nyeri yang sedang) dengan skore “2”, severe (nyeri keras) dengan skor “3”, very severe (nyeri yang sangat keras) dengan skore “4”. Angka tersebut berkaitan dengan kata sifat dalam VRS, kemudian digunakan untuk memberikan skore untuk intensitas nyeri pasien. VRS ini mempunyai keterbatasan didalam mengaplikasikannya. Beberapa keterbatasan VRS adalah adanya ketidakmampuan pasien untuk menghubungkan kata sifat yang cocok untuk level intensitas nyerinya, dan ketidakmampuan pasien yang buta huruf untuk memahami kata sifat yang digunakan</w:t>
      </w:r>
    </w:p>
    <w:p w:rsidR="003153EB" w:rsidRPr="00763659"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3153EB">
        <w:rPr>
          <w:rFonts w:ascii="Times New Roman" w:eastAsia="Times New Roman" w:hAnsi="Times New Roman"/>
          <w:b/>
          <w:sz w:val="24"/>
          <w:szCs w:val="24"/>
        </w:rPr>
        <w:t>Numeral Rating Scale</w:t>
      </w:r>
      <w:r w:rsidRPr="00763659">
        <w:rPr>
          <w:rFonts w:ascii="Times New Roman" w:eastAsia="Times New Roman" w:hAnsi="Times New Roman"/>
          <w:sz w:val="24"/>
          <w:szCs w:val="24"/>
        </w:rPr>
        <w:t xml:space="preserve"> adalah suatu alat ukur yang meminta pasien untuk menilai rasa nyerinya sesuai dengan level intensitas nyerinya pada skala numeral dari 0 – 10 atau 0 – 100. Angka 0 berarti “no pain” dan 10 atau 100 berarti “severe pain” (nyeri hebat). Dengan skala NRS-101 dan skala NRS-11 point, dokter/terapis dapat memperoleh data basic yang berarti dan kemudian digunakan skala tersebut pada setiap pengobatan berikutnya untuk memonitor apakah terjadi kemajuan. </w:t>
      </w:r>
    </w:p>
    <w:p w:rsidR="003153EB" w:rsidRDefault="003153EB" w:rsidP="003153EB">
      <w:pPr>
        <w:pStyle w:val="NoSpacing"/>
        <w:spacing w:line="276" w:lineRule="auto"/>
        <w:jc w:val="both"/>
        <w:rPr>
          <w:rFonts w:ascii="Times New Roman" w:eastAsia="Times New Roman" w:hAnsi="Times New Roman"/>
          <w:sz w:val="24"/>
          <w:szCs w:val="24"/>
        </w:rPr>
      </w:pPr>
      <w:r w:rsidRPr="00763659">
        <w:rPr>
          <w:rFonts w:ascii="Times New Roman" w:eastAsia="Times New Roman" w:hAnsi="Times New Roman"/>
          <w:sz w:val="24"/>
          <w:szCs w:val="24"/>
        </w:rPr>
        <w:t> </w:t>
      </w:r>
      <w:r>
        <w:rPr>
          <w:rFonts w:ascii="Times New Roman" w:eastAsia="Times New Roman" w:hAnsi="Times New Roman"/>
          <w:sz w:val="24"/>
          <w:szCs w:val="24"/>
        </w:rPr>
        <w:tab/>
      </w:r>
      <w:r w:rsidRPr="003153EB">
        <w:rPr>
          <w:rFonts w:ascii="Times New Roman" w:eastAsia="Times New Roman" w:hAnsi="Times New Roman"/>
          <w:b/>
          <w:sz w:val="24"/>
          <w:szCs w:val="24"/>
        </w:rPr>
        <w:t xml:space="preserve">VAS </w:t>
      </w:r>
      <w:r w:rsidRPr="00763659">
        <w:rPr>
          <w:rFonts w:ascii="Times New Roman" w:eastAsia="Times New Roman" w:hAnsi="Times New Roman"/>
          <w:sz w:val="24"/>
          <w:szCs w:val="24"/>
        </w:rPr>
        <w:t xml:space="preserve">adalah alat ukur lainnya yang digunakan untuk memeriksa intensitas nyeri dan secara khusus meliputi 10-15 cm garis, dengan setiap ujungnya ditandai dengan level intensitas nyeri (ujung kiri diberi tanda “no pain” dan ujung kanan diberi tanda “bad pain” (nyeri hebat). Pasien diminta untuk menandai disepanjang garis tersebut sesuai dengan level intensitas nyeri yang dirasakan pasien. Kemudian jaraknya diukur dari batas kiri sampai pada tanda yang diberi oleh pasien (ukuran mm), dan itulah skorenya yang menunjukkan level intensitas nyeri. </w:t>
      </w:r>
    </w:p>
    <w:p w:rsidR="00B838F0" w:rsidRDefault="00B838F0" w:rsidP="003153EB">
      <w:pPr>
        <w:pStyle w:val="NoSpacing"/>
        <w:spacing w:line="276" w:lineRule="auto"/>
        <w:jc w:val="both"/>
        <w:rPr>
          <w:rFonts w:ascii="Times New Roman" w:eastAsia="Times New Roman" w:hAnsi="Times New Roman"/>
          <w:sz w:val="24"/>
          <w:szCs w:val="24"/>
        </w:rPr>
      </w:pPr>
    </w:p>
    <w:p w:rsidR="00B838F0" w:rsidRDefault="00B838F0" w:rsidP="003153EB">
      <w:pPr>
        <w:pStyle w:val="NoSpacing"/>
        <w:spacing w:line="276" w:lineRule="auto"/>
        <w:jc w:val="both"/>
        <w:rPr>
          <w:rFonts w:ascii="Times New Roman" w:eastAsia="Times New Roman" w:hAnsi="Times New Roman"/>
          <w:sz w:val="24"/>
          <w:szCs w:val="24"/>
        </w:rPr>
      </w:pPr>
    </w:p>
    <w:p w:rsidR="00B838F0" w:rsidRDefault="00B838F0" w:rsidP="00763659">
      <w:pPr>
        <w:pStyle w:val="NoSpacing"/>
        <w:spacing w:line="276" w:lineRule="auto"/>
        <w:jc w:val="both"/>
        <w:rPr>
          <w:rFonts w:ascii="Times New Roman" w:hAnsi="Times New Roman"/>
          <w:b/>
          <w:sz w:val="24"/>
          <w:szCs w:val="24"/>
        </w:rPr>
      </w:pPr>
    </w:p>
    <w:p w:rsidR="007744D2" w:rsidRPr="003153EB" w:rsidRDefault="00B838F0" w:rsidP="00763659">
      <w:pPr>
        <w:pStyle w:val="NoSpacing"/>
        <w:spacing w:line="276" w:lineRule="auto"/>
        <w:jc w:val="both"/>
        <w:rPr>
          <w:rFonts w:ascii="Times New Roman" w:hAnsi="Times New Roman"/>
          <w:b/>
          <w:sz w:val="24"/>
          <w:szCs w:val="24"/>
          <w:vertAlign w:val="superscript"/>
        </w:rPr>
      </w:pPr>
      <w:r>
        <w:rPr>
          <w:rFonts w:ascii="Times New Roman" w:hAnsi="Times New Roman"/>
          <w:b/>
          <w:sz w:val="24"/>
          <w:szCs w:val="24"/>
        </w:rPr>
        <w:t>I.</w:t>
      </w:r>
      <w:r w:rsidR="001747F2">
        <w:rPr>
          <w:rFonts w:ascii="Times New Roman" w:hAnsi="Times New Roman"/>
          <w:b/>
          <w:sz w:val="24"/>
          <w:szCs w:val="24"/>
        </w:rPr>
        <w:t>1.</w:t>
      </w:r>
      <w:r>
        <w:rPr>
          <w:rFonts w:ascii="Times New Roman" w:hAnsi="Times New Roman"/>
          <w:b/>
          <w:sz w:val="24"/>
          <w:szCs w:val="24"/>
        </w:rPr>
        <w:t>2</w:t>
      </w:r>
      <w:r w:rsidR="00763659" w:rsidRPr="003153EB">
        <w:rPr>
          <w:rFonts w:ascii="Times New Roman" w:hAnsi="Times New Roman"/>
          <w:b/>
          <w:sz w:val="24"/>
          <w:szCs w:val="24"/>
        </w:rPr>
        <w:t xml:space="preserve">. </w:t>
      </w:r>
      <w:r w:rsidR="007744D2" w:rsidRPr="003153EB">
        <w:rPr>
          <w:rFonts w:ascii="Times New Roman" w:hAnsi="Times New Roman"/>
          <w:b/>
          <w:sz w:val="24"/>
          <w:szCs w:val="24"/>
        </w:rPr>
        <w:t>Mekanisme Nyeri</w:t>
      </w:r>
      <w:r>
        <w:rPr>
          <w:rFonts w:ascii="Times New Roman" w:hAnsi="Times New Roman"/>
          <w:b/>
          <w:sz w:val="24"/>
          <w:szCs w:val="24"/>
          <w:vertAlign w:val="superscript"/>
        </w:rPr>
        <w:t xml:space="preserve"> 2</w:t>
      </w:r>
    </w:p>
    <w:p w:rsidR="007744D2" w:rsidRPr="00763659" w:rsidRDefault="00763659" w:rsidP="00763659">
      <w:pPr>
        <w:pStyle w:val="NoSpacing"/>
        <w:spacing w:line="276" w:lineRule="auto"/>
        <w:ind w:left="3600"/>
        <w:jc w:val="both"/>
        <w:rPr>
          <w:rFonts w:ascii="Times New Roman" w:hAnsi="Times New Roman"/>
          <w:sz w:val="24"/>
          <w:szCs w:val="24"/>
        </w:rPr>
      </w:pPr>
      <w:r>
        <w:rPr>
          <w:rFonts w:ascii="Times New Roman" w:hAnsi="Times New Roman"/>
          <w:sz w:val="24"/>
          <w:szCs w:val="24"/>
        </w:rPr>
        <w:t xml:space="preserve">       </w:t>
      </w:r>
      <w:r w:rsidR="007744D2" w:rsidRPr="00763659">
        <w:rPr>
          <w:rFonts w:ascii="Times New Roman" w:hAnsi="Times New Roman"/>
          <w:sz w:val="24"/>
          <w:szCs w:val="24"/>
        </w:rPr>
        <w:t>Stimul</w:t>
      </w:r>
      <w:r>
        <w:rPr>
          <w:rFonts w:ascii="Times New Roman" w:hAnsi="Times New Roman"/>
          <w:sz w:val="24"/>
          <w:szCs w:val="24"/>
        </w:rPr>
        <w:t>us</w:t>
      </w:r>
    </w:p>
    <w:p w:rsidR="007744D2" w:rsidRPr="00763659" w:rsidRDefault="007744D2"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24.25pt;margin-top:1.6pt;width:.05pt;height:21.8pt;z-index:251623936" o:connectortype="straight">
            <v:stroke endarrow="block"/>
          </v:shape>
        </w:pict>
      </w:r>
    </w:p>
    <w:p w:rsidR="007744D2" w:rsidRPr="00763659" w:rsidRDefault="007744D2" w:rsidP="00763659">
      <w:pPr>
        <w:pStyle w:val="NoSpacing"/>
        <w:spacing w:line="276" w:lineRule="auto"/>
        <w:jc w:val="both"/>
        <w:rPr>
          <w:rFonts w:ascii="Times New Roman" w:hAnsi="Times New Roman"/>
          <w:sz w:val="24"/>
          <w:szCs w:val="24"/>
        </w:rPr>
      </w:pPr>
    </w:p>
    <w:p w:rsidR="007744D2" w:rsidRPr="00763659" w:rsidRDefault="00763659" w:rsidP="00FF623A">
      <w:pPr>
        <w:pStyle w:val="NoSpacing"/>
        <w:spacing w:line="276" w:lineRule="auto"/>
        <w:ind w:left="2880" w:firstLine="720"/>
        <w:jc w:val="both"/>
        <w:rPr>
          <w:rFonts w:ascii="Times New Roman" w:hAnsi="Times New Roman"/>
          <w:sz w:val="24"/>
          <w:szCs w:val="24"/>
        </w:rPr>
      </w:pPr>
      <w:r w:rsidRPr="00763659">
        <w:rPr>
          <w:rFonts w:ascii="Times New Roman" w:hAnsi="Times New Roman"/>
          <w:noProof/>
          <w:sz w:val="24"/>
          <w:szCs w:val="24"/>
        </w:rPr>
        <w:pict>
          <v:shape id="_x0000_s1055" type="#_x0000_t32" style="position:absolute;left:0;text-align:left;margin-left:224.25pt;margin-top:14.8pt;width:0;height:21.85pt;z-index:251642368" o:connectortype="straight">
            <v:stroke endarrow="block"/>
          </v:shape>
        </w:pict>
      </w:r>
      <w:r w:rsidR="007744D2" w:rsidRPr="00763659">
        <w:rPr>
          <w:rFonts w:ascii="Times New Roman" w:hAnsi="Times New Roman"/>
          <w:sz w:val="24"/>
          <w:szCs w:val="24"/>
        </w:rPr>
        <w:t>Email secara konduksi</w:t>
      </w:r>
    </w:p>
    <w:p w:rsidR="007744D2" w:rsidRPr="00763659" w:rsidRDefault="007744D2" w:rsidP="00763659">
      <w:pPr>
        <w:pStyle w:val="NoSpacing"/>
        <w:spacing w:line="276" w:lineRule="auto"/>
        <w:jc w:val="both"/>
        <w:rPr>
          <w:rFonts w:ascii="Times New Roman" w:hAnsi="Times New Roman"/>
          <w:sz w:val="24"/>
          <w:szCs w:val="24"/>
        </w:rPr>
      </w:pPr>
    </w:p>
    <w:p w:rsidR="007744D2" w:rsidRPr="00763659" w:rsidRDefault="007744D2" w:rsidP="00763659">
      <w:pPr>
        <w:pStyle w:val="NoSpacing"/>
        <w:spacing w:line="276" w:lineRule="auto"/>
        <w:jc w:val="both"/>
        <w:rPr>
          <w:rFonts w:ascii="Times New Roman" w:hAnsi="Times New Roman"/>
          <w:sz w:val="24"/>
          <w:szCs w:val="24"/>
        </w:rPr>
      </w:pPr>
    </w:p>
    <w:p w:rsidR="007744D2" w:rsidRPr="00763659" w:rsidRDefault="00763659" w:rsidP="00763659">
      <w:pPr>
        <w:pStyle w:val="NoSpacing"/>
        <w:spacing w:line="276" w:lineRule="auto"/>
        <w:ind w:left="2880" w:firstLine="720"/>
        <w:jc w:val="both"/>
        <w:rPr>
          <w:rFonts w:ascii="Times New Roman" w:hAnsi="Times New Roman"/>
          <w:sz w:val="24"/>
          <w:szCs w:val="24"/>
        </w:rPr>
      </w:pPr>
      <w:r>
        <w:rPr>
          <w:rFonts w:ascii="Times New Roman" w:hAnsi="Times New Roman"/>
          <w:sz w:val="24"/>
          <w:szCs w:val="24"/>
        </w:rPr>
        <w:t xml:space="preserve">         </w:t>
      </w:r>
      <w:r w:rsidR="007744D2" w:rsidRPr="00763659">
        <w:rPr>
          <w:rFonts w:ascii="Times New Roman" w:hAnsi="Times New Roman"/>
          <w:sz w:val="24"/>
          <w:szCs w:val="24"/>
        </w:rPr>
        <w:t xml:space="preserve">Dentin           </w:t>
      </w:r>
    </w:p>
    <w:p w:rsidR="007744D2" w:rsidRPr="00763659" w:rsidRDefault="00763659"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rPr>
        <w:pict>
          <v:shape id="_x0000_s1053" type="#_x0000_t32" style="position:absolute;left:0;text-align:left;margin-left:224.25pt;margin-top:6.1pt;width:0;height:21.75pt;z-index:251640320" o:connectortype="straight">
            <v:stroke endarrow="block"/>
          </v:shape>
        </w:pict>
      </w:r>
      <w:r w:rsidRPr="00763659">
        <w:rPr>
          <w:rFonts w:ascii="Times New Roman" w:hAnsi="Times New Roman"/>
          <w:noProof/>
          <w:sz w:val="24"/>
          <w:szCs w:val="24"/>
          <w:lang w:eastAsia="id-ID"/>
        </w:rPr>
        <w:pict>
          <v:shape id="_x0000_s1026" type="#_x0000_t32" style="position:absolute;left:0;text-align:left;margin-left:224.25pt;margin-top:6.1pt;width:87.55pt;height:25.75pt;z-index:251622912" o:connectortype="straight">
            <v:stroke endarrow="block"/>
          </v:shape>
        </w:pict>
      </w:r>
      <w:r w:rsidRPr="00763659">
        <w:rPr>
          <w:rFonts w:ascii="Times New Roman" w:hAnsi="Times New Roman"/>
          <w:noProof/>
          <w:sz w:val="24"/>
          <w:szCs w:val="24"/>
        </w:rPr>
        <w:pict>
          <v:shape id="_x0000_s1054" type="#_x0000_t32" style="position:absolute;left:0;text-align:left;margin-left:134.95pt;margin-top:6.1pt;width:89.3pt;height:30pt;flip:x;z-index:251641344" o:connectortype="straight">
            <v:stroke endarrow="block"/>
          </v:shape>
        </w:pict>
      </w:r>
    </w:p>
    <w:p w:rsidR="007744D2" w:rsidRPr="00763659" w:rsidRDefault="007744D2"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r>
      <w:r w:rsidRPr="00763659">
        <w:rPr>
          <w:rFonts w:ascii="Times New Roman" w:hAnsi="Times New Roman"/>
          <w:sz w:val="24"/>
          <w:szCs w:val="24"/>
        </w:rPr>
        <w:tab/>
      </w:r>
      <w:r w:rsidRPr="00763659">
        <w:rPr>
          <w:rFonts w:ascii="Times New Roman" w:hAnsi="Times New Roman"/>
          <w:sz w:val="24"/>
          <w:szCs w:val="24"/>
        </w:rPr>
        <w:tab/>
      </w:r>
      <w:r w:rsidRPr="00763659">
        <w:rPr>
          <w:rFonts w:ascii="Times New Roman" w:hAnsi="Times New Roman"/>
          <w:sz w:val="24"/>
          <w:szCs w:val="24"/>
        </w:rPr>
        <w:tab/>
      </w:r>
      <w:r w:rsidRPr="00763659">
        <w:rPr>
          <w:rFonts w:ascii="Times New Roman" w:hAnsi="Times New Roman"/>
          <w:sz w:val="24"/>
          <w:szCs w:val="24"/>
        </w:rPr>
        <w:tab/>
      </w:r>
      <w:r w:rsidRPr="00763659">
        <w:rPr>
          <w:rFonts w:ascii="Times New Roman" w:hAnsi="Times New Roman"/>
          <w:sz w:val="24"/>
          <w:szCs w:val="24"/>
        </w:rPr>
        <w:tab/>
      </w:r>
      <w:r w:rsidRPr="00763659">
        <w:rPr>
          <w:rFonts w:ascii="Times New Roman" w:hAnsi="Times New Roman"/>
          <w:sz w:val="24"/>
          <w:szCs w:val="24"/>
        </w:rPr>
        <w:tab/>
      </w:r>
    </w:p>
    <w:p w:rsidR="007744D2" w:rsidRPr="00763659" w:rsidRDefault="007744D2"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 xml:space="preserve">Teori Persarafan  langsung  </w:t>
      </w:r>
      <w:r w:rsidRPr="00763659">
        <w:rPr>
          <w:rFonts w:ascii="Times New Roman" w:hAnsi="Times New Roman"/>
          <w:sz w:val="24"/>
          <w:szCs w:val="24"/>
        </w:rPr>
        <w:tab/>
      </w:r>
      <w:r w:rsidRPr="00763659">
        <w:rPr>
          <w:rFonts w:ascii="Times New Roman" w:hAnsi="Times New Roman"/>
          <w:sz w:val="24"/>
          <w:szCs w:val="24"/>
        </w:rPr>
        <w:tab/>
      </w:r>
      <w:r w:rsidR="00763659">
        <w:rPr>
          <w:rFonts w:ascii="Times New Roman" w:hAnsi="Times New Roman"/>
          <w:sz w:val="24"/>
          <w:szCs w:val="24"/>
        </w:rPr>
        <w:t xml:space="preserve">   Serat Tomes </w:t>
      </w:r>
      <w:r w:rsidR="00763659">
        <w:rPr>
          <w:rFonts w:ascii="Times New Roman" w:hAnsi="Times New Roman"/>
          <w:sz w:val="24"/>
          <w:szCs w:val="24"/>
        </w:rPr>
        <w:tab/>
      </w:r>
      <w:r w:rsidR="00763659">
        <w:rPr>
          <w:rFonts w:ascii="Times New Roman" w:hAnsi="Times New Roman"/>
          <w:sz w:val="24"/>
          <w:szCs w:val="24"/>
        </w:rPr>
        <w:tab/>
      </w:r>
      <w:r w:rsidRPr="00763659">
        <w:rPr>
          <w:rFonts w:ascii="Times New Roman" w:hAnsi="Times New Roman"/>
          <w:sz w:val="24"/>
          <w:szCs w:val="24"/>
        </w:rPr>
        <w:t>Hidrodinamik</w:t>
      </w:r>
    </w:p>
    <w:p w:rsidR="007744D2" w:rsidRPr="00763659" w:rsidRDefault="00FF623A"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rPr>
        <w:pict>
          <v:shape id="_x0000_s1056" type="#_x0000_t32" style="position:absolute;left:0;text-align:left;margin-left:54.75pt;margin-top:1.8pt;width:146.25pt;height:80.55pt;z-index:251643392" o:connectortype="straight">
            <v:stroke endarrow="block"/>
          </v:shape>
        </w:pict>
      </w:r>
      <w:r w:rsidRPr="00763659">
        <w:rPr>
          <w:rFonts w:ascii="Times New Roman" w:hAnsi="Times New Roman"/>
          <w:noProof/>
          <w:sz w:val="24"/>
          <w:szCs w:val="24"/>
        </w:rPr>
        <w:pict>
          <v:shape id="_x0000_s1057" type="#_x0000_t32" style="position:absolute;left:0;text-align:left;margin-left:224.25pt;margin-top:4.1pt;width:0;height:21.75pt;z-index:251644416" o:connectortype="straight">
            <v:stroke endarrow="block"/>
          </v:shape>
        </w:pict>
      </w:r>
      <w:r w:rsidR="007744D2" w:rsidRPr="00763659">
        <w:rPr>
          <w:rFonts w:ascii="Times New Roman" w:hAnsi="Times New Roman"/>
          <w:noProof/>
          <w:sz w:val="24"/>
          <w:szCs w:val="24"/>
          <w:lang w:eastAsia="id-ID"/>
        </w:rPr>
        <w:pict>
          <v:shape id="_x0000_s1029" type="#_x0000_t32" style="position:absolute;left:0;text-align:left;margin-left:362.25pt;margin-top:1.8pt;width:10.55pt;height:24.05pt;z-index:251624960" o:connectortype="straight">
            <v:stroke endarrow="block"/>
          </v:shape>
        </w:pict>
      </w:r>
      <w:r>
        <w:rPr>
          <w:rFonts w:ascii="Times New Roman" w:hAnsi="Times New Roman"/>
          <w:sz w:val="24"/>
          <w:szCs w:val="24"/>
        </w:rPr>
        <w:t>B</w:t>
      </w:r>
    </w:p>
    <w:p w:rsidR="007744D2" w:rsidRPr="00763659" w:rsidRDefault="007744D2" w:rsidP="00763659">
      <w:pPr>
        <w:pStyle w:val="NoSpacing"/>
        <w:spacing w:line="276" w:lineRule="auto"/>
        <w:jc w:val="both"/>
        <w:rPr>
          <w:rFonts w:ascii="Times New Roman" w:hAnsi="Times New Roman"/>
          <w:sz w:val="24"/>
          <w:szCs w:val="24"/>
        </w:rPr>
      </w:pPr>
    </w:p>
    <w:p w:rsidR="00FF623A" w:rsidRPr="00763659" w:rsidRDefault="00763659" w:rsidP="00FF623A">
      <w:pPr>
        <w:pStyle w:val="NoSpacing"/>
        <w:spacing w:line="276" w:lineRule="auto"/>
        <w:ind w:left="2160" w:firstLine="720"/>
        <w:jc w:val="both"/>
        <w:rPr>
          <w:rFonts w:ascii="Times New Roman" w:hAnsi="Times New Roman"/>
          <w:sz w:val="24"/>
          <w:szCs w:val="24"/>
        </w:rPr>
      </w:pPr>
      <w:r>
        <w:rPr>
          <w:rFonts w:ascii="Times New Roman" w:hAnsi="Times New Roman"/>
          <w:sz w:val="24"/>
          <w:szCs w:val="24"/>
        </w:rPr>
        <w:t xml:space="preserve">   </w:t>
      </w:r>
      <w:r w:rsidR="007744D2" w:rsidRPr="00763659">
        <w:rPr>
          <w:rFonts w:ascii="Times New Roman" w:hAnsi="Times New Roman"/>
          <w:sz w:val="24"/>
          <w:szCs w:val="24"/>
        </w:rPr>
        <w:t>Serat saraf di lapisan odontoblas</w:t>
      </w:r>
      <w:r w:rsidR="00FF623A">
        <w:rPr>
          <w:rFonts w:ascii="Times New Roman" w:hAnsi="Times New Roman"/>
          <w:sz w:val="24"/>
          <w:szCs w:val="24"/>
        </w:rPr>
        <w:tab/>
      </w:r>
      <w:r w:rsidR="00FF623A" w:rsidRPr="00763659">
        <w:rPr>
          <w:rFonts w:ascii="Times New Roman" w:hAnsi="Times New Roman"/>
          <w:sz w:val="24"/>
          <w:szCs w:val="24"/>
        </w:rPr>
        <w:t>Cairan tubulus bergerak</w:t>
      </w:r>
    </w:p>
    <w:p w:rsidR="007744D2" w:rsidRPr="00763659" w:rsidRDefault="00FF623A"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 id="_x0000_s1030" type="#_x0000_t32" style="position:absolute;left:0;text-align:left;margin-left:224.2pt;margin-top:7.5pt;width:.05pt;height:21pt;z-index:251625984" o:connectortype="straight">
            <v:stroke endarrow="block"/>
          </v:shape>
        </w:pict>
      </w:r>
      <w:r>
        <w:rPr>
          <w:rFonts w:ascii="Times New Roman" w:hAnsi="Times New Roman"/>
          <w:sz w:val="24"/>
          <w:szCs w:val="24"/>
        </w:rPr>
        <w:tab/>
      </w:r>
      <w:r>
        <w:rPr>
          <w:rFonts w:ascii="Times New Roman" w:hAnsi="Times New Roman"/>
          <w:sz w:val="24"/>
          <w:szCs w:val="24"/>
        </w:rPr>
        <w:tab/>
      </w:r>
    </w:p>
    <w:p w:rsidR="007744D2" w:rsidRPr="00763659" w:rsidRDefault="007744D2" w:rsidP="00763659">
      <w:pPr>
        <w:pStyle w:val="NoSpacing"/>
        <w:spacing w:line="276" w:lineRule="auto"/>
        <w:jc w:val="both"/>
        <w:rPr>
          <w:rFonts w:ascii="Times New Roman" w:hAnsi="Times New Roman"/>
          <w:sz w:val="24"/>
          <w:szCs w:val="24"/>
        </w:rPr>
      </w:pPr>
    </w:p>
    <w:p w:rsidR="007744D2" w:rsidRPr="00763659" w:rsidRDefault="00FF623A" w:rsidP="00FF623A">
      <w:pPr>
        <w:pStyle w:val="NoSpacing"/>
        <w:spacing w:line="276" w:lineRule="auto"/>
        <w:ind w:left="3600"/>
        <w:jc w:val="both"/>
        <w:rPr>
          <w:rFonts w:ascii="Times New Roman" w:hAnsi="Times New Roman"/>
          <w:sz w:val="24"/>
          <w:szCs w:val="24"/>
        </w:rPr>
      </w:pPr>
      <w:r>
        <w:rPr>
          <w:rFonts w:ascii="Times New Roman" w:hAnsi="Times New Roman"/>
          <w:sz w:val="24"/>
          <w:szCs w:val="24"/>
        </w:rPr>
        <w:t xml:space="preserve">         </w:t>
      </w:r>
      <w:r w:rsidR="007744D2" w:rsidRPr="00763659">
        <w:rPr>
          <w:rFonts w:ascii="Times New Roman" w:hAnsi="Times New Roman"/>
          <w:sz w:val="24"/>
          <w:szCs w:val="24"/>
        </w:rPr>
        <w:t>Pulpa</w:t>
      </w:r>
    </w:p>
    <w:p w:rsidR="007744D2" w:rsidRPr="00763659" w:rsidRDefault="00FF623A"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 id="_x0000_s1033" type="#_x0000_t32" style="position:absolute;left:0;text-align:left;margin-left:219pt;margin-top:3.1pt;width:75.85pt;height:16.3pt;z-index:251629056" o:connectortype="straight">
            <v:stroke endarrow="block"/>
          </v:shape>
        </w:pict>
      </w:r>
      <w:r w:rsidRPr="00763659">
        <w:rPr>
          <w:rFonts w:ascii="Times New Roman" w:hAnsi="Times New Roman"/>
          <w:noProof/>
          <w:sz w:val="24"/>
          <w:szCs w:val="24"/>
          <w:lang w:eastAsia="id-ID"/>
        </w:rPr>
        <w:pict>
          <v:shape id="_x0000_s1031" type="#_x0000_t32" style="position:absolute;left:0;text-align:left;margin-left:145.5pt;margin-top:3.1pt;width:69.2pt;height:12.55pt;flip:x;z-index:251627008" o:connectortype="straight">
            <v:stroke endarrow="block"/>
          </v:shape>
        </w:pict>
      </w:r>
    </w:p>
    <w:p w:rsidR="007744D2" w:rsidRPr="00763659" w:rsidRDefault="007744D2" w:rsidP="00763659">
      <w:pPr>
        <w:pStyle w:val="NoSpacing"/>
        <w:spacing w:line="276" w:lineRule="auto"/>
        <w:jc w:val="both"/>
        <w:rPr>
          <w:rFonts w:ascii="Times New Roman" w:hAnsi="Times New Roman"/>
          <w:sz w:val="24"/>
          <w:szCs w:val="24"/>
        </w:rPr>
      </w:pPr>
    </w:p>
    <w:p w:rsidR="007744D2" w:rsidRPr="00763659" w:rsidRDefault="007744D2" w:rsidP="00FF623A">
      <w:pPr>
        <w:pStyle w:val="NoSpacing"/>
        <w:spacing w:line="276" w:lineRule="auto"/>
        <w:ind w:left="1440" w:firstLine="720"/>
        <w:jc w:val="both"/>
        <w:rPr>
          <w:rFonts w:ascii="Times New Roman" w:hAnsi="Times New Roman"/>
          <w:sz w:val="24"/>
          <w:szCs w:val="24"/>
        </w:rPr>
      </w:pPr>
      <w:r w:rsidRPr="00763659">
        <w:rPr>
          <w:rFonts w:ascii="Times New Roman" w:hAnsi="Times New Roman"/>
          <w:sz w:val="24"/>
          <w:szCs w:val="24"/>
        </w:rPr>
        <w:t>A</w:t>
      </w:r>
      <w:r w:rsidR="00763659">
        <w:rPr>
          <w:rFonts w:ascii="Times New Roman" w:hAnsi="Times New Roman"/>
          <w:sz w:val="24"/>
          <w:szCs w:val="24"/>
        </w:rPr>
        <w:t xml:space="preserve">δ- bermielin               </w:t>
      </w:r>
      <w:r w:rsidR="00763659">
        <w:rPr>
          <w:rFonts w:ascii="Times New Roman" w:hAnsi="Times New Roman"/>
          <w:sz w:val="24"/>
          <w:szCs w:val="24"/>
        </w:rPr>
        <w:tab/>
        <w:t xml:space="preserve">   </w:t>
      </w:r>
      <w:r w:rsidRPr="00763659">
        <w:rPr>
          <w:rFonts w:ascii="Times New Roman" w:hAnsi="Times New Roman"/>
          <w:sz w:val="24"/>
          <w:szCs w:val="24"/>
        </w:rPr>
        <w:t>C-tidak bermielin</w:t>
      </w:r>
    </w:p>
    <w:p w:rsidR="007744D2" w:rsidRPr="00763659" w:rsidRDefault="00FF623A"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 id="_x0000_s1032" type="#_x0000_t32" style="position:absolute;left:0;text-align:left;margin-left:134.9pt;margin-top:3.4pt;width:.15pt;height:13.35pt;z-index:251628032" o:connectortype="straight">
            <v:stroke endarrow="block"/>
          </v:shape>
        </w:pict>
      </w:r>
      <w:r w:rsidRPr="00763659">
        <w:rPr>
          <w:rFonts w:ascii="Times New Roman" w:hAnsi="Times New Roman"/>
          <w:noProof/>
          <w:sz w:val="24"/>
          <w:szCs w:val="24"/>
          <w:lang w:eastAsia="id-ID"/>
        </w:rPr>
        <w:pict>
          <v:shape id="_x0000_s1034" type="#_x0000_t32" style="position:absolute;left:0;text-align:left;margin-left:294.85pt;margin-top:3.4pt;width:0;height:13.35pt;z-index:251630080" o:connectortype="straight">
            <v:stroke endarrow="block"/>
          </v:shape>
        </w:pict>
      </w:r>
    </w:p>
    <w:p w:rsidR="007744D2" w:rsidRPr="00763659" w:rsidRDefault="007744D2" w:rsidP="00FF623A">
      <w:pPr>
        <w:pStyle w:val="NoSpacing"/>
        <w:spacing w:line="276" w:lineRule="auto"/>
        <w:ind w:left="1440" w:firstLine="720"/>
        <w:jc w:val="both"/>
        <w:rPr>
          <w:rFonts w:ascii="Times New Roman" w:hAnsi="Times New Roman"/>
          <w:sz w:val="24"/>
          <w:szCs w:val="24"/>
        </w:rPr>
      </w:pPr>
      <w:r w:rsidRPr="00763659">
        <w:rPr>
          <w:rFonts w:ascii="Times New Roman" w:hAnsi="Times New Roman"/>
          <w:sz w:val="24"/>
          <w:szCs w:val="24"/>
        </w:rPr>
        <w:t>Korda spinalis</w:t>
      </w:r>
      <w:r w:rsidRPr="00763659">
        <w:rPr>
          <w:rFonts w:ascii="Times New Roman" w:hAnsi="Times New Roman"/>
          <w:sz w:val="24"/>
          <w:szCs w:val="24"/>
        </w:rPr>
        <w:tab/>
      </w:r>
      <w:r w:rsidRPr="00763659">
        <w:rPr>
          <w:rFonts w:ascii="Times New Roman" w:hAnsi="Times New Roman"/>
          <w:sz w:val="24"/>
          <w:szCs w:val="24"/>
        </w:rPr>
        <w:tab/>
      </w:r>
      <w:r w:rsidRPr="00763659">
        <w:rPr>
          <w:rFonts w:ascii="Times New Roman" w:hAnsi="Times New Roman"/>
          <w:sz w:val="24"/>
          <w:szCs w:val="24"/>
        </w:rPr>
        <w:tab/>
        <w:t xml:space="preserve">    Korda spinalis</w:t>
      </w:r>
    </w:p>
    <w:p w:rsidR="007744D2" w:rsidRPr="00763659" w:rsidRDefault="00FF623A"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 id="_x0000_s1036" type="#_x0000_t32" style="position:absolute;left:0;text-align:left;margin-left:294.85pt;margin-top:3.6pt;width:.05pt;height:15.2pt;flip:x;z-index:251632128" o:connectortype="straight">
            <v:stroke endarrow="block"/>
          </v:shape>
        </w:pict>
      </w:r>
      <w:r w:rsidR="00763659" w:rsidRPr="00763659">
        <w:rPr>
          <w:rFonts w:ascii="Times New Roman" w:hAnsi="Times New Roman"/>
          <w:noProof/>
          <w:sz w:val="24"/>
          <w:szCs w:val="24"/>
          <w:lang w:eastAsia="id-ID"/>
        </w:rPr>
        <w:pict>
          <v:shape id="_x0000_s1035" type="#_x0000_t32" style="position:absolute;left:0;text-align:left;margin-left:134.95pt;margin-top:3.6pt;width:.1pt;height:15.2pt;z-index:251631104" o:connectortype="straight">
            <v:stroke endarrow="block"/>
          </v:shape>
        </w:pict>
      </w:r>
    </w:p>
    <w:p w:rsidR="007744D2" w:rsidRPr="00763659" w:rsidRDefault="00FF623A" w:rsidP="00FF623A">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 id="_x0000_s1037" type="#_x0000_t32" style="position:absolute;left:0;text-align:left;margin-left:294.8pt;margin-top:14.15pt;width:.05pt;height:16.5pt;z-index:251633152" o:connectortype="straight">
            <v:stroke endarrow="block"/>
          </v:shape>
        </w:pi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7744D2" w:rsidRPr="00763659">
        <w:rPr>
          <w:rFonts w:ascii="Times New Roman" w:hAnsi="Times New Roman"/>
          <w:sz w:val="24"/>
          <w:szCs w:val="24"/>
        </w:rPr>
        <w:t>Bersinaps di lamina</w:t>
      </w:r>
      <w:r>
        <w:rPr>
          <w:rFonts w:ascii="Times New Roman" w:hAnsi="Times New Roman"/>
          <w:sz w:val="24"/>
          <w:szCs w:val="24"/>
        </w:rPr>
        <w:t xml:space="preserve">  </w:t>
      </w:r>
      <w:r w:rsidRPr="00763659">
        <w:rPr>
          <w:rFonts w:ascii="Times New Roman" w:hAnsi="Times New Roman"/>
          <w:sz w:val="24"/>
          <w:szCs w:val="24"/>
        </w:rPr>
        <w:t>I dan V</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Bersinaps di lamina II dan IV</w:t>
      </w:r>
    </w:p>
    <w:p w:rsidR="007744D2" w:rsidRPr="00763659" w:rsidRDefault="00FF623A"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 id="_x0000_s1038" type="#_x0000_t32" style="position:absolute;left:0;text-align:left;margin-left:134.85pt;margin-top:2.8pt;width:0;height:16.75pt;z-index:251634176" o:connectortype="straight">
            <v:stroke endarrow="block"/>
          </v:shape>
        </w:pict>
      </w:r>
      <w:r w:rsidR="007744D2" w:rsidRPr="0076365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FF623A" w:rsidRDefault="00FF623A" w:rsidP="00FF623A">
      <w:pPr>
        <w:ind w:left="720" w:firstLine="720"/>
      </w:pPr>
      <w:r w:rsidRPr="00763659">
        <w:rPr>
          <w:rFonts w:ascii="Times New Roman" w:hAnsi="Times New Roman"/>
          <w:noProof/>
          <w:sz w:val="24"/>
          <w:szCs w:val="24"/>
          <w:lang w:eastAsia="id-ID"/>
        </w:rPr>
        <w:pict>
          <v:shape id="_x0000_s1048" type="#_x0000_t32" style="position:absolute;left:0;text-align:left;margin-left:299.25pt;margin-top:18.75pt;width:31.5pt;height:28.5pt;z-index:251639296" o:connectortype="straight">
            <v:stroke endarrow="block"/>
          </v:shape>
        </w:pict>
      </w:r>
      <w:r w:rsidRPr="00763659">
        <w:rPr>
          <w:rFonts w:ascii="Times New Roman" w:hAnsi="Times New Roman"/>
          <w:noProof/>
          <w:sz w:val="24"/>
          <w:szCs w:val="24"/>
          <w:lang w:eastAsia="id-ID"/>
        </w:rPr>
        <w:pict>
          <v:shape id="_x0000_s1039" type="#_x0000_t32" style="position:absolute;left:0;text-align:left;margin-left:271.5pt;margin-top:18.75pt;width:27.75pt;height:28.5pt;flip:x;z-index:251635200" o:connectortype="straight">
            <v:stroke endarrow="block"/>
          </v:shape>
        </w:pict>
      </w:r>
      <w:r w:rsidRPr="00763659">
        <w:rPr>
          <w:rFonts w:ascii="Times New Roman" w:hAnsi="Times New Roman"/>
          <w:noProof/>
          <w:sz w:val="24"/>
          <w:szCs w:val="24"/>
          <w:lang w:eastAsia="id-ID"/>
        </w:rPr>
        <w:pict>
          <v:shape id="_x0000_s1046" type="#_x0000_t32" style="position:absolute;left:0;text-align:left;margin-left:134.8pt;margin-top:24.65pt;width:.05pt;height:22.6pt;z-index:251638272" o:connectortype="straight">
            <v:stroke endarrow="block"/>
          </v:shape>
        </w:pict>
      </w:r>
      <w:r w:rsidRPr="00FF623A">
        <w:rPr>
          <w:rFonts w:ascii="Times New Roman" w:hAnsi="Times New Roman"/>
          <w:sz w:val="24"/>
          <w:szCs w:val="24"/>
        </w:rPr>
        <w:t>Tractus neospinotalamicus</w:t>
      </w:r>
      <w:r>
        <w:rPr>
          <w:rFonts w:ascii="Times New Roman" w:hAnsi="Times New Roman"/>
          <w:sz w:val="24"/>
          <w:szCs w:val="24"/>
        </w:rPr>
        <w:tab/>
      </w:r>
      <w:r>
        <w:rPr>
          <w:rFonts w:ascii="Times New Roman" w:hAnsi="Times New Roman"/>
          <w:sz w:val="24"/>
          <w:szCs w:val="24"/>
        </w:rPr>
        <w:tab/>
      </w:r>
      <w:r w:rsidRPr="00FF623A">
        <w:rPr>
          <w:rFonts w:ascii="Times New Roman" w:hAnsi="Times New Roman"/>
          <w:sz w:val="24"/>
          <w:szCs w:val="24"/>
        </w:rPr>
        <w:t>Tractus pkaleospinotalamicus</w:t>
      </w:r>
    </w:p>
    <w:p w:rsidR="00FF623A" w:rsidRPr="00FF623A" w:rsidRDefault="00FF623A" w:rsidP="00FF623A">
      <w:pPr>
        <w:ind w:left="72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F623A" w:rsidRPr="00FF623A" w:rsidRDefault="00FF623A" w:rsidP="00FF623A">
      <w:pPr>
        <w:pStyle w:val="NoSpacing"/>
        <w:ind w:left="720" w:firstLine="720"/>
        <w:rPr>
          <w:rFonts w:ascii="Times New Roman" w:hAnsi="Times New Roman"/>
          <w:sz w:val="24"/>
          <w:szCs w:val="24"/>
        </w:rPr>
      </w:pPr>
      <w:r w:rsidRPr="00FF623A">
        <w:rPr>
          <w:rFonts w:ascii="Times New Roman" w:hAnsi="Times New Roman"/>
          <w:sz w:val="24"/>
          <w:szCs w:val="24"/>
        </w:rPr>
        <w:t>Bersinaps di nucleus ventro-</w:t>
      </w:r>
      <w:r>
        <w:rPr>
          <w:rFonts w:ascii="Times New Roman" w:hAnsi="Times New Roman"/>
          <w:sz w:val="24"/>
          <w:szCs w:val="24"/>
        </w:rPr>
        <w:tab/>
      </w:r>
      <w:r>
        <w:rPr>
          <w:rFonts w:ascii="Times New Roman" w:hAnsi="Times New Roman"/>
          <w:sz w:val="24"/>
          <w:szCs w:val="24"/>
        </w:rPr>
        <w:tab/>
      </w:r>
      <w:r w:rsidRPr="00FF623A">
        <w:rPr>
          <w:rFonts w:ascii="Times New Roman" w:hAnsi="Times New Roman"/>
          <w:sz w:val="24"/>
          <w:szCs w:val="24"/>
        </w:rPr>
        <w:t xml:space="preserve">Daerah </w:t>
      </w:r>
      <w:r w:rsidRPr="00FF623A">
        <w:rPr>
          <w:rFonts w:ascii="Times New Roman" w:hAnsi="Times New Roman"/>
          <w:sz w:val="24"/>
          <w:szCs w:val="24"/>
        </w:rPr>
        <w:tab/>
        <w:t xml:space="preserve">Daerah mesencephalon  </w:t>
      </w:r>
    </w:p>
    <w:p w:rsidR="00FF623A" w:rsidRPr="00FF623A" w:rsidRDefault="00FF623A" w:rsidP="00FF623A">
      <w:pPr>
        <w:pStyle w:val="NoSpacing"/>
        <w:ind w:left="720" w:firstLine="720"/>
        <w:rPr>
          <w:rFonts w:ascii="Times New Roman" w:hAnsi="Times New Roman"/>
          <w:sz w:val="24"/>
          <w:szCs w:val="24"/>
        </w:rPr>
      </w:pPr>
      <w:r w:rsidRPr="00FF623A">
        <w:rPr>
          <w:rFonts w:ascii="Times New Roman" w:hAnsi="Times New Roman"/>
          <w:sz w:val="24"/>
          <w:szCs w:val="24"/>
        </w:rPr>
        <w:t>posterolateralis (VPN) talamus</w:t>
      </w:r>
      <w:r w:rsidRPr="00FF623A">
        <w:rPr>
          <w:rFonts w:ascii="Times New Roman" w:hAnsi="Times New Roman"/>
          <w:sz w:val="24"/>
          <w:szCs w:val="24"/>
        </w:rPr>
        <w:tab/>
        <w:t xml:space="preserve">Retikuler </w:t>
      </w:r>
      <w:r w:rsidRPr="00FF623A">
        <w:rPr>
          <w:rFonts w:ascii="Times New Roman" w:hAnsi="Times New Roman"/>
          <w:sz w:val="24"/>
          <w:szCs w:val="24"/>
        </w:rPr>
        <w:tab/>
        <w:t>grisea perikuaduktus</w:t>
      </w:r>
    </w:p>
    <w:p w:rsidR="007744D2" w:rsidRPr="00FF623A" w:rsidRDefault="003153EB" w:rsidP="00763659">
      <w:pPr>
        <w:pStyle w:val="NoSpacing"/>
        <w:spacing w:line="276" w:lineRule="auto"/>
        <w:jc w:val="both"/>
        <w:rPr>
          <w:rFonts w:ascii="Times New Roman" w:hAnsi="Times New Roman"/>
          <w:sz w:val="24"/>
          <w:szCs w:val="24"/>
        </w:rPr>
      </w:pPr>
      <w:r w:rsidRPr="00763659">
        <w:rPr>
          <w:rFonts w:ascii="Times New Roman" w:hAnsi="Times New Roman"/>
          <w:noProof/>
          <w:sz w:val="24"/>
          <w:szCs w:val="24"/>
          <w:lang w:eastAsia="id-ID"/>
        </w:rPr>
        <w:pict>
          <v:shape id="_x0000_s1044" type="#_x0000_t32" style="position:absolute;left:0;text-align:left;margin-left:271.5pt;margin-top:1.15pt;width:.05pt;height:24.75pt;z-index:251637248" o:connectortype="straight">
            <v:stroke endarrow="block"/>
          </v:shape>
        </w:pict>
      </w:r>
      <w:r w:rsidR="00FF623A" w:rsidRPr="00763659">
        <w:rPr>
          <w:rFonts w:ascii="Times New Roman" w:hAnsi="Times New Roman"/>
          <w:noProof/>
          <w:sz w:val="24"/>
          <w:szCs w:val="24"/>
          <w:lang w:eastAsia="id-ID"/>
        </w:rPr>
        <w:pict>
          <v:shape id="_x0000_s1043" type="#_x0000_t32" style="position:absolute;left:0;text-align:left;margin-left:135.05pt;margin-top:3.3pt;width:.05pt;height:22.6pt;z-index:251636224" o:connectortype="straight">
            <v:stroke endarrow="block"/>
          </v:shape>
        </w:pict>
      </w:r>
    </w:p>
    <w:p w:rsidR="003153EB" w:rsidRDefault="003153EB" w:rsidP="003153EB">
      <w:pPr>
        <w:pStyle w:val="NoSpacing"/>
        <w:rPr>
          <w:rFonts w:ascii="Times New Roman" w:hAnsi="Times New Roman"/>
          <w:sz w:val="24"/>
          <w:szCs w:val="24"/>
        </w:rPr>
      </w:pPr>
    </w:p>
    <w:p w:rsidR="003153EB" w:rsidRPr="003153EB" w:rsidRDefault="00FF623A" w:rsidP="003153EB">
      <w:pPr>
        <w:pStyle w:val="NoSpacing"/>
        <w:rPr>
          <w:rFonts w:ascii="Times New Roman" w:hAnsi="Times New Roman"/>
          <w:sz w:val="24"/>
          <w:szCs w:val="24"/>
        </w:rPr>
      </w:pPr>
      <w:r w:rsidRPr="003153EB">
        <w:rPr>
          <w:rFonts w:ascii="Times New Roman" w:hAnsi="Times New Roman"/>
          <w:sz w:val="24"/>
          <w:szCs w:val="24"/>
        </w:rPr>
        <w:t xml:space="preserve">Korteks somatosensoris girus pascasentralis </w:t>
      </w:r>
      <w:r w:rsidR="003153EB" w:rsidRPr="003153EB">
        <w:rPr>
          <w:rFonts w:ascii="Times New Roman" w:hAnsi="Times New Roman"/>
          <w:sz w:val="24"/>
          <w:szCs w:val="24"/>
        </w:rPr>
        <w:tab/>
      </w:r>
      <w:r w:rsidR="003153EB" w:rsidRPr="003153EB">
        <w:rPr>
          <w:rFonts w:ascii="Times New Roman" w:hAnsi="Times New Roman"/>
          <w:sz w:val="24"/>
          <w:szCs w:val="24"/>
        </w:rPr>
        <w:tab/>
        <w:t xml:space="preserve">Mengaktifkan hipotalamus </w:t>
      </w:r>
    </w:p>
    <w:p w:rsidR="003153EB" w:rsidRPr="003153EB" w:rsidRDefault="00FF623A" w:rsidP="003153EB">
      <w:pPr>
        <w:pStyle w:val="NoSpacing"/>
        <w:rPr>
          <w:rFonts w:ascii="Times New Roman" w:hAnsi="Times New Roman"/>
          <w:sz w:val="24"/>
          <w:szCs w:val="24"/>
        </w:rPr>
      </w:pPr>
      <w:r w:rsidRPr="003153EB">
        <w:rPr>
          <w:rFonts w:ascii="Times New Roman" w:hAnsi="Times New Roman"/>
          <w:sz w:val="24"/>
          <w:szCs w:val="24"/>
        </w:rPr>
        <w:t xml:space="preserve">(tempat dipersepsikan nyeri tajam </w:t>
      </w:r>
      <w:r w:rsidR="003153EB">
        <w:rPr>
          <w:rFonts w:ascii="Times New Roman" w:hAnsi="Times New Roman"/>
          <w:sz w:val="24"/>
          <w:szCs w:val="24"/>
        </w:rPr>
        <w:tab/>
      </w:r>
      <w:r w:rsidR="003153EB">
        <w:rPr>
          <w:rFonts w:ascii="Times New Roman" w:hAnsi="Times New Roman"/>
          <w:sz w:val="24"/>
          <w:szCs w:val="24"/>
        </w:rPr>
        <w:tab/>
      </w:r>
      <w:r w:rsidR="003153EB">
        <w:rPr>
          <w:rFonts w:ascii="Times New Roman" w:hAnsi="Times New Roman"/>
          <w:sz w:val="24"/>
          <w:szCs w:val="24"/>
        </w:rPr>
        <w:tab/>
      </w:r>
      <w:r w:rsidR="003153EB" w:rsidRPr="003153EB">
        <w:rPr>
          <w:rFonts w:ascii="Times New Roman" w:hAnsi="Times New Roman"/>
          <w:sz w:val="24"/>
          <w:szCs w:val="24"/>
        </w:rPr>
        <w:t>dan sistem limfotik</w:t>
      </w:r>
    </w:p>
    <w:p w:rsidR="003153EB" w:rsidRDefault="003153EB" w:rsidP="003153EB">
      <w:pPr>
        <w:pStyle w:val="NoSpacing"/>
        <w:rPr>
          <w:rFonts w:ascii="Times New Roman" w:hAnsi="Times New Roman"/>
          <w:sz w:val="24"/>
          <w:szCs w:val="24"/>
        </w:rPr>
      </w:pPr>
      <w:r w:rsidRPr="003153EB">
        <w:rPr>
          <w:rFonts w:ascii="Times New Roman" w:hAnsi="Times New Roman"/>
          <w:sz w:val="24"/>
          <w:szCs w:val="24"/>
        </w:rPr>
        <w:t>dan berbatas tegas</w:t>
      </w:r>
    </w:p>
    <w:p w:rsidR="003153EB" w:rsidRDefault="003153EB" w:rsidP="003153EB">
      <w:pPr>
        <w:pStyle w:val="NoSpacing"/>
        <w:rPr>
          <w:rFonts w:ascii="Times New Roman" w:hAnsi="Times New Roman"/>
          <w:sz w:val="24"/>
          <w:szCs w:val="24"/>
        </w:rPr>
      </w:pPr>
    </w:p>
    <w:p w:rsidR="00B838F0" w:rsidRDefault="00B838F0" w:rsidP="003153EB">
      <w:pPr>
        <w:pStyle w:val="NoSpacing"/>
        <w:rPr>
          <w:rFonts w:ascii="Times New Roman" w:hAnsi="Times New Roman"/>
          <w:sz w:val="24"/>
          <w:szCs w:val="24"/>
        </w:rPr>
      </w:pPr>
    </w:p>
    <w:p w:rsidR="003153EB" w:rsidRDefault="003153EB" w:rsidP="003153EB">
      <w:pPr>
        <w:pStyle w:val="NoSpacing"/>
        <w:rPr>
          <w:rFonts w:ascii="Times New Roman" w:hAnsi="Times New Roman"/>
          <w:sz w:val="24"/>
          <w:szCs w:val="24"/>
        </w:rPr>
      </w:pPr>
    </w:p>
    <w:p w:rsidR="006965EA" w:rsidRPr="003153EB" w:rsidRDefault="001747F2" w:rsidP="001747F2">
      <w:pPr>
        <w:pStyle w:val="NoSpacing"/>
        <w:spacing w:line="276" w:lineRule="auto"/>
        <w:jc w:val="both"/>
        <w:rPr>
          <w:rFonts w:ascii="Times New Roman" w:hAnsi="Times New Roman"/>
          <w:b/>
          <w:sz w:val="24"/>
          <w:szCs w:val="24"/>
        </w:rPr>
      </w:pPr>
      <w:r>
        <w:rPr>
          <w:rFonts w:ascii="Times New Roman" w:hAnsi="Times New Roman"/>
          <w:b/>
          <w:sz w:val="24"/>
          <w:szCs w:val="24"/>
        </w:rPr>
        <w:t xml:space="preserve">II.2. </w:t>
      </w:r>
      <w:r w:rsidR="006965EA" w:rsidRPr="003153EB">
        <w:rPr>
          <w:rFonts w:ascii="Times New Roman" w:hAnsi="Times New Roman"/>
          <w:b/>
          <w:sz w:val="24"/>
          <w:szCs w:val="24"/>
        </w:rPr>
        <w:t>PENYAKIT PULPA</w:t>
      </w:r>
    </w:p>
    <w:p w:rsidR="00253093" w:rsidRPr="00763659" w:rsidRDefault="00253093" w:rsidP="00B838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Penyakit pulpa adalah suatu keadaan saat kekuatan pulpa rendah untuk menjadi kuat kembali yang disebabkan aktivitas plasminogen yang tinggi, yang dengan cepat merusak fibrin setelah injuri,</w:t>
      </w:r>
    </w:p>
    <w:p w:rsidR="00253093" w:rsidRPr="00763659" w:rsidRDefault="00253093" w:rsidP="00763659">
      <w:pPr>
        <w:pStyle w:val="NoSpacing"/>
        <w:spacing w:line="276" w:lineRule="auto"/>
        <w:jc w:val="both"/>
        <w:rPr>
          <w:rFonts w:ascii="Times New Roman" w:hAnsi="Times New Roman"/>
          <w:sz w:val="24"/>
          <w:szCs w:val="24"/>
        </w:rPr>
      </w:pPr>
    </w:p>
    <w:p w:rsidR="00253093" w:rsidRPr="00B838F0" w:rsidRDefault="00B838F0" w:rsidP="00763659">
      <w:pPr>
        <w:pStyle w:val="NoSpacing"/>
        <w:spacing w:line="276" w:lineRule="auto"/>
        <w:jc w:val="both"/>
        <w:rPr>
          <w:rFonts w:ascii="Times New Roman" w:hAnsi="Times New Roman"/>
          <w:b/>
          <w:sz w:val="24"/>
          <w:szCs w:val="24"/>
        </w:rPr>
      </w:pPr>
      <w:r w:rsidRPr="00B838F0">
        <w:rPr>
          <w:rFonts w:ascii="Times New Roman" w:hAnsi="Times New Roman"/>
          <w:b/>
          <w:sz w:val="24"/>
          <w:szCs w:val="24"/>
        </w:rPr>
        <w:t>II.</w:t>
      </w:r>
      <w:r w:rsidR="001747F2">
        <w:rPr>
          <w:rFonts w:ascii="Times New Roman" w:hAnsi="Times New Roman"/>
          <w:b/>
          <w:sz w:val="24"/>
          <w:szCs w:val="24"/>
        </w:rPr>
        <w:t>2.</w:t>
      </w:r>
      <w:r w:rsidRPr="00B838F0">
        <w:rPr>
          <w:rFonts w:ascii="Times New Roman" w:hAnsi="Times New Roman"/>
          <w:b/>
          <w:sz w:val="24"/>
          <w:szCs w:val="24"/>
        </w:rPr>
        <w:t xml:space="preserve">1. </w:t>
      </w:r>
      <w:r w:rsidR="00253093" w:rsidRPr="00B838F0">
        <w:rPr>
          <w:rFonts w:ascii="Times New Roman" w:hAnsi="Times New Roman"/>
          <w:b/>
          <w:sz w:val="24"/>
          <w:szCs w:val="24"/>
        </w:rPr>
        <w:t>Etiologi</w:t>
      </w:r>
    </w:p>
    <w:p w:rsidR="00253093" w:rsidRPr="00763659" w:rsidRDefault="00253093" w:rsidP="00B838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Iritasi pada jaringan pulpa dan jaringan periradikul</w:t>
      </w:r>
      <w:r w:rsidR="00B838F0">
        <w:rPr>
          <w:rFonts w:ascii="Times New Roman" w:hAnsi="Times New Roman"/>
          <w:sz w:val="24"/>
          <w:szCs w:val="24"/>
        </w:rPr>
        <w:t>er akan mengakibatkan inflamasi.</w:t>
      </w:r>
    </w:p>
    <w:p w:rsidR="00253093" w:rsidRPr="00B838F0" w:rsidRDefault="00B838F0" w:rsidP="00232A4A">
      <w:pPr>
        <w:pStyle w:val="NoSpacing"/>
        <w:numPr>
          <w:ilvl w:val="0"/>
          <w:numId w:val="4"/>
        </w:numPr>
        <w:spacing w:line="276" w:lineRule="auto"/>
        <w:jc w:val="both"/>
        <w:rPr>
          <w:rFonts w:ascii="Times New Roman" w:hAnsi="Times New Roman"/>
          <w:b/>
          <w:sz w:val="24"/>
          <w:szCs w:val="24"/>
        </w:rPr>
      </w:pPr>
      <w:r>
        <w:rPr>
          <w:rFonts w:ascii="Times New Roman" w:hAnsi="Times New Roman"/>
          <w:b/>
          <w:sz w:val="24"/>
          <w:szCs w:val="24"/>
        </w:rPr>
        <w:t xml:space="preserve">Iritan mikroba </w:t>
      </w:r>
      <w:r>
        <w:rPr>
          <w:rFonts w:ascii="Times New Roman" w:hAnsi="Times New Roman"/>
          <w:b/>
          <w:sz w:val="24"/>
          <w:szCs w:val="24"/>
          <w:vertAlign w:val="superscript"/>
        </w:rPr>
        <w:t>3</w:t>
      </w:r>
    </w:p>
    <w:p w:rsidR="00253093" w:rsidRPr="00763659" w:rsidRDefault="00253093" w:rsidP="00B838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Karies mengandung banyak bakteri seperti S. Mutans, Laktobasili, Actynomyces. Mikroorganisme dalam kares menghasilkan toksin yang berpenetrasi kedalam pulpa melalui tubulus dentin.</w:t>
      </w:r>
    </w:p>
    <w:p w:rsidR="00253093" w:rsidRPr="00763659" w:rsidRDefault="00253093" w:rsidP="00B838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Lesi periapeks terjadi setelah pulpa terinflamasi dan nekrosis. Lesi pertama-tama meluas kea rah orizontal, lalu kearah vertikal, baru kemudian berhenti.</w:t>
      </w:r>
    </w:p>
    <w:p w:rsidR="00253093" w:rsidRDefault="00253093" w:rsidP="00B838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Lambat atau cepat kerusakan jaringan akan meluas dan menyebar keseluruh jaringan pulpa. Bakteri dan produknya dan iritan lain dari jaringan yang telah nekrosis menjadi merembes dalam jaringan periapeks menjadi inflamasi periapeks.</w:t>
      </w:r>
    </w:p>
    <w:p w:rsidR="00B838F0" w:rsidRPr="00B838F0" w:rsidRDefault="00B838F0" w:rsidP="00B838F0">
      <w:pPr>
        <w:pStyle w:val="NoSpacing"/>
        <w:spacing w:line="276" w:lineRule="auto"/>
        <w:ind w:firstLine="720"/>
        <w:jc w:val="both"/>
        <w:rPr>
          <w:rFonts w:ascii="Times New Roman" w:hAnsi="Times New Roman"/>
          <w:sz w:val="24"/>
          <w:szCs w:val="24"/>
          <w:u w:val="single"/>
          <w:vertAlign w:val="superscript"/>
        </w:rPr>
      </w:pPr>
      <w:r>
        <w:rPr>
          <w:rFonts w:ascii="Times New Roman" w:hAnsi="Times New Roman"/>
          <w:sz w:val="24"/>
          <w:szCs w:val="24"/>
          <w:u w:val="single"/>
        </w:rPr>
        <w:t xml:space="preserve">Jalannya invasi bakteri </w:t>
      </w:r>
      <w:r>
        <w:rPr>
          <w:rFonts w:ascii="Times New Roman" w:hAnsi="Times New Roman"/>
          <w:sz w:val="24"/>
          <w:szCs w:val="24"/>
          <w:u w:val="single"/>
          <w:vertAlign w:val="superscript"/>
        </w:rPr>
        <w:t>4</w:t>
      </w:r>
    </w:p>
    <w:p w:rsidR="00B838F0" w:rsidRPr="00763659" w:rsidRDefault="00B838F0" w:rsidP="00B838F0">
      <w:pPr>
        <w:pStyle w:val="NoSpacing"/>
        <w:spacing w:line="276" w:lineRule="auto"/>
        <w:jc w:val="both"/>
        <w:rPr>
          <w:rFonts w:ascii="Times New Roman" w:hAnsi="Times New Roman"/>
          <w:sz w:val="24"/>
          <w:szCs w:val="24"/>
        </w:rPr>
      </w:pPr>
      <w:r w:rsidRPr="00763659">
        <w:rPr>
          <w:rFonts w:ascii="Times New Roman" w:hAnsi="Times New Roman"/>
          <w:sz w:val="24"/>
          <w:szCs w:val="24"/>
        </w:rPr>
        <w:t>Masuknya bakteri kedalam pulpa melalui 3 cara :</w:t>
      </w:r>
    </w:p>
    <w:p w:rsidR="00B838F0" w:rsidRDefault="00B838F0" w:rsidP="00232A4A">
      <w:pPr>
        <w:pStyle w:val="NoSpacing"/>
        <w:numPr>
          <w:ilvl w:val="0"/>
          <w:numId w:val="5"/>
        </w:numPr>
        <w:spacing w:line="276" w:lineRule="auto"/>
        <w:jc w:val="both"/>
        <w:rPr>
          <w:rFonts w:ascii="Times New Roman" w:hAnsi="Times New Roman"/>
          <w:sz w:val="24"/>
          <w:szCs w:val="24"/>
        </w:rPr>
      </w:pPr>
      <w:r w:rsidRPr="00763659">
        <w:rPr>
          <w:rFonts w:ascii="Times New Roman" w:hAnsi="Times New Roman"/>
          <w:sz w:val="24"/>
          <w:szCs w:val="24"/>
        </w:rPr>
        <w:t>Invasi langsung melalui dentin seperti misalnya karies, fraktur mahkota atau akar, terbukanya pulpa pada saat preparasi kavitas, atrisi, abrasi, erosi, atau retak pada mahkota.</w:t>
      </w:r>
    </w:p>
    <w:p w:rsidR="00B838F0" w:rsidRDefault="00B838F0" w:rsidP="00232A4A">
      <w:pPr>
        <w:pStyle w:val="NoSpacing"/>
        <w:numPr>
          <w:ilvl w:val="0"/>
          <w:numId w:val="5"/>
        </w:numPr>
        <w:spacing w:line="276" w:lineRule="auto"/>
        <w:jc w:val="both"/>
        <w:rPr>
          <w:rFonts w:ascii="Times New Roman" w:hAnsi="Times New Roman"/>
          <w:sz w:val="24"/>
          <w:szCs w:val="24"/>
        </w:rPr>
      </w:pPr>
      <w:r w:rsidRPr="00B838F0">
        <w:rPr>
          <w:rFonts w:ascii="Times New Roman" w:hAnsi="Times New Roman"/>
          <w:sz w:val="24"/>
          <w:szCs w:val="24"/>
        </w:rPr>
        <w:t>Invasi melalui pembuluh darah atau limfatik terbuka, yang ada hubungannya dengan penyakit periodontal, suatu kanal aksesori pada daerah furkasi, infeksi gusi, atau skalling gigi.</w:t>
      </w:r>
      <w:r>
        <w:rPr>
          <w:rFonts w:ascii="Times New Roman" w:hAnsi="Times New Roman"/>
          <w:sz w:val="24"/>
          <w:szCs w:val="24"/>
        </w:rPr>
        <w:t xml:space="preserve"> </w:t>
      </w:r>
      <w:r w:rsidRPr="00B838F0">
        <w:rPr>
          <w:rFonts w:ascii="Times New Roman" w:hAnsi="Times New Roman"/>
          <w:sz w:val="24"/>
          <w:szCs w:val="24"/>
        </w:rPr>
        <w:t>Invasi melalui darah, misalnya selama penyakit infeksi atau bakterimia transien.</w:t>
      </w:r>
    </w:p>
    <w:p w:rsidR="00B838F0" w:rsidRPr="00B838F0" w:rsidRDefault="00B838F0" w:rsidP="00232A4A">
      <w:pPr>
        <w:pStyle w:val="NoSpacing"/>
        <w:numPr>
          <w:ilvl w:val="0"/>
          <w:numId w:val="5"/>
        </w:numPr>
        <w:spacing w:line="276" w:lineRule="auto"/>
        <w:jc w:val="both"/>
        <w:rPr>
          <w:rFonts w:ascii="Times New Roman" w:hAnsi="Times New Roman"/>
          <w:sz w:val="24"/>
          <w:szCs w:val="24"/>
        </w:rPr>
      </w:pPr>
      <w:r w:rsidRPr="00B838F0">
        <w:rPr>
          <w:rFonts w:ascii="Times New Roman" w:hAnsi="Times New Roman"/>
          <w:sz w:val="24"/>
          <w:szCs w:val="24"/>
        </w:rPr>
        <w:t>Bakteri dapaat menembus dentin pada waktu preparasi kavitas karena kontaminasi lapisan smear karena penitrasi bakteri pada tubuli dentin terbuka, disebabkan oleh proses karies dan masuknya bakteri karena tindakan operatif yang tidak bersih. Bakteri dan toksin menembus tubuli dentin dan waktu mencapai pulpa, menyebabkan reaksi inflamasi.</w:t>
      </w:r>
    </w:p>
    <w:p w:rsidR="00253093" w:rsidRPr="00B838F0" w:rsidRDefault="00253093" w:rsidP="00232A4A">
      <w:pPr>
        <w:pStyle w:val="NoSpacing"/>
        <w:numPr>
          <w:ilvl w:val="0"/>
          <w:numId w:val="4"/>
        </w:numPr>
        <w:spacing w:line="276" w:lineRule="auto"/>
        <w:jc w:val="both"/>
        <w:rPr>
          <w:rFonts w:ascii="Times New Roman" w:hAnsi="Times New Roman"/>
          <w:b/>
          <w:sz w:val="24"/>
          <w:szCs w:val="24"/>
        </w:rPr>
      </w:pPr>
      <w:r w:rsidRPr="00B838F0">
        <w:rPr>
          <w:rFonts w:ascii="Times New Roman" w:hAnsi="Times New Roman"/>
          <w:b/>
          <w:sz w:val="24"/>
          <w:szCs w:val="24"/>
        </w:rPr>
        <w:t>Iritan mekanis.</w:t>
      </w:r>
    </w:p>
    <w:p w:rsidR="00B838F0" w:rsidRDefault="00B838F0" w:rsidP="00B838F0">
      <w:pPr>
        <w:pStyle w:val="NoSpacing"/>
        <w:spacing w:line="276" w:lineRule="auto"/>
        <w:ind w:firstLine="720"/>
        <w:jc w:val="both"/>
        <w:rPr>
          <w:rFonts w:ascii="Times New Roman" w:hAnsi="Times New Roman"/>
          <w:sz w:val="24"/>
          <w:szCs w:val="24"/>
        </w:rPr>
      </w:pPr>
      <w:r>
        <w:rPr>
          <w:rFonts w:ascii="Times New Roman" w:hAnsi="Times New Roman"/>
          <w:sz w:val="24"/>
          <w:szCs w:val="24"/>
        </w:rPr>
        <w:t xml:space="preserve">Jaringan </w:t>
      </w:r>
      <w:r w:rsidR="00253093" w:rsidRPr="00763659">
        <w:rPr>
          <w:rFonts w:ascii="Times New Roman" w:hAnsi="Times New Roman"/>
          <w:sz w:val="24"/>
          <w:szCs w:val="24"/>
        </w:rPr>
        <w:t>radikuler dapat teriritasi secara mekanik dan mengalami inflamasi oleh pengaruh trauma, hiperoklusi, prosedur dan kecelakaan perawatan endodonsia, ekstirpasi pulpa, instrumentasi yang terlalu berlebihan ( overinstrumentation ), perforasi akar, dan pengisisan yang terlalu panjang.</w:t>
      </w:r>
    </w:p>
    <w:p w:rsidR="00253093" w:rsidRPr="00763659" w:rsidRDefault="00253093" w:rsidP="00B838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lastRenderedPageBreak/>
        <w:t>Iritasi mekanik oleh instrument biasa terjadi selama preparasi saluran akar.penentuan panjang gigi yang tidak tepat biasanya merupakan penyebab instrumentasi berlebihan dan inflamasi.</w:t>
      </w:r>
    </w:p>
    <w:p w:rsidR="00253093" w:rsidRPr="00763659" w:rsidRDefault="00253093" w:rsidP="00B838F0">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Tidak adanya apical stop setelah preparasi dan embersihan saluran akar dapat menyebabkan bahan obturasi keluar kedaerah periapeks dilanjutkan dengan kerusakan fisik dan kimia.</w:t>
      </w:r>
    </w:p>
    <w:p w:rsidR="00253093" w:rsidRPr="00B838F0" w:rsidRDefault="00253093" w:rsidP="00232A4A">
      <w:pPr>
        <w:pStyle w:val="NoSpacing"/>
        <w:numPr>
          <w:ilvl w:val="0"/>
          <w:numId w:val="4"/>
        </w:numPr>
        <w:spacing w:line="276" w:lineRule="auto"/>
        <w:jc w:val="both"/>
        <w:rPr>
          <w:rFonts w:ascii="Times New Roman" w:hAnsi="Times New Roman"/>
          <w:b/>
          <w:sz w:val="24"/>
          <w:szCs w:val="24"/>
        </w:rPr>
      </w:pPr>
      <w:r w:rsidRPr="00B838F0">
        <w:rPr>
          <w:rFonts w:ascii="Times New Roman" w:hAnsi="Times New Roman"/>
          <w:b/>
          <w:sz w:val="24"/>
          <w:szCs w:val="24"/>
        </w:rPr>
        <w:t>Iritan kimia.</w:t>
      </w:r>
    </w:p>
    <w:p w:rsidR="00253093" w:rsidRPr="00763659" w:rsidRDefault="00253093" w:rsidP="00B838F0">
      <w:pPr>
        <w:pStyle w:val="NoSpacing"/>
        <w:spacing w:line="276" w:lineRule="auto"/>
        <w:ind w:firstLine="720"/>
        <w:jc w:val="both"/>
        <w:rPr>
          <w:rFonts w:ascii="Times New Roman" w:hAnsi="Times New Roman"/>
          <w:b/>
          <w:sz w:val="24"/>
          <w:szCs w:val="24"/>
        </w:rPr>
      </w:pPr>
      <w:r w:rsidRPr="00763659">
        <w:rPr>
          <w:rFonts w:ascii="Times New Roman" w:hAnsi="Times New Roman"/>
          <w:sz w:val="24"/>
          <w:szCs w:val="24"/>
        </w:rPr>
        <w:t>Antibakteri yang dipakai selama pembersihan dan pembentukan saluran akar, obat-obatan intrakanal, senyawa dalam bahan obturasi menjadi iritan kimia yng potensial mengiritasi jaringan periradikuler.</w:t>
      </w:r>
    </w:p>
    <w:p w:rsidR="00253093" w:rsidRPr="00763659" w:rsidRDefault="00253093" w:rsidP="00763659">
      <w:pPr>
        <w:pStyle w:val="NoSpacing"/>
        <w:spacing w:line="276" w:lineRule="auto"/>
        <w:jc w:val="both"/>
        <w:rPr>
          <w:rFonts w:ascii="Times New Roman" w:hAnsi="Times New Roman"/>
          <w:b/>
          <w:sz w:val="24"/>
          <w:szCs w:val="24"/>
        </w:rPr>
      </w:pPr>
    </w:p>
    <w:p w:rsidR="00253093" w:rsidRPr="00FC5C7E" w:rsidRDefault="00B838F0" w:rsidP="00763659">
      <w:pPr>
        <w:pStyle w:val="NoSpacing"/>
        <w:spacing w:line="276" w:lineRule="auto"/>
        <w:jc w:val="both"/>
        <w:rPr>
          <w:rFonts w:ascii="Times New Roman" w:hAnsi="Times New Roman"/>
          <w:sz w:val="24"/>
          <w:szCs w:val="24"/>
          <w:vertAlign w:val="superscript"/>
        </w:rPr>
      </w:pPr>
      <w:r>
        <w:rPr>
          <w:rFonts w:ascii="Times New Roman" w:hAnsi="Times New Roman"/>
          <w:b/>
          <w:sz w:val="24"/>
          <w:szCs w:val="24"/>
        </w:rPr>
        <w:t>II.2.</w:t>
      </w:r>
      <w:r w:rsidR="001747F2">
        <w:rPr>
          <w:rFonts w:ascii="Times New Roman" w:hAnsi="Times New Roman"/>
          <w:b/>
          <w:sz w:val="24"/>
          <w:szCs w:val="24"/>
        </w:rPr>
        <w:t>2.</w:t>
      </w:r>
      <w:r>
        <w:rPr>
          <w:rFonts w:ascii="Times New Roman" w:hAnsi="Times New Roman"/>
          <w:b/>
          <w:sz w:val="24"/>
          <w:szCs w:val="24"/>
        </w:rPr>
        <w:t xml:space="preserve"> </w:t>
      </w:r>
      <w:r w:rsidR="00253093" w:rsidRPr="00763659">
        <w:rPr>
          <w:rFonts w:ascii="Times New Roman" w:hAnsi="Times New Roman"/>
          <w:b/>
          <w:sz w:val="24"/>
          <w:szCs w:val="24"/>
        </w:rPr>
        <w:t>Klasifikasi Penyakit Pulpa</w:t>
      </w:r>
      <w:r w:rsidR="00FC5C7E">
        <w:rPr>
          <w:rFonts w:ascii="Times New Roman" w:hAnsi="Times New Roman"/>
          <w:b/>
          <w:sz w:val="24"/>
          <w:szCs w:val="24"/>
        </w:rPr>
        <w:t xml:space="preserve"> </w:t>
      </w:r>
      <w:r w:rsidR="009C5E13">
        <w:rPr>
          <w:rFonts w:ascii="Times New Roman" w:hAnsi="Times New Roman"/>
          <w:b/>
          <w:sz w:val="24"/>
          <w:szCs w:val="24"/>
          <w:vertAlign w:val="superscript"/>
        </w:rPr>
        <w:t>4</w:t>
      </w:r>
    </w:p>
    <w:p w:rsidR="00253093" w:rsidRPr="00763659" w:rsidRDefault="00253093" w:rsidP="00232A4A">
      <w:pPr>
        <w:pStyle w:val="NoSpacing"/>
        <w:numPr>
          <w:ilvl w:val="0"/>
          <w:numId w:val="6"/>
        </w:numPr>
        <w:spacing w:line="276" w:lineRule="auto"/>
        <w:jc w:val="both"/>
        <w:rPr>
          <w:rFonts w:ascii="Times New Roman" w:hAnsi="Times New Roman"/>
          <w:b/>
          <w:sz w:val="24"/>
          <w:szCs w:val="24"/>
        </w:rPr>
      </w:pPr>
      <w:r w:rsidRPr="00763659">
        <w:rPr>
          <w:rFonts w:ascii="Times New Roman" w:hAnsi="Times New Roman"/>
          <w:b/>
          <w:sz w:val="24"/>
          <w:szCs w:val="24"/>
        </w:rPr>
        <w:t>Hiperemi Pulpa</w:t>
      </w:r>
    </w:p>
    <w:p w:rsidR="00253093" w:rsidRPr="00763659" w:rsidRDefault="00B838F0" w:rsidP="00B838F0">
      <w:pPr>
        <w:pStyle w:val="NoSpacing"/>
        <w:spacing w:line="276" w:lineRule="auto"/>
        <w:ind w:firstLine="720"/>
        <w:jc w:val="both"/>
        <w:rPr>
          <w:rFonts w:ascii="Times New Roman" w:hAnsi="Times New Roman"/>
          <w:sz w:val="24"/>
          <w:szCs w:val="24"/>
        </w:rPr>
      </w:pPr>
      <w:r>
        <w:rPr>
          <w:rFonts w:ascii="Times New Roman" w:hAnsi="Times New Roman"/>
          <w:sz w:val="24"/>
          <w:szCs w:val="24"/>
        </w:rPr>
        <w:t>H</w:t>
      </w:r>
      <w:r w:rsidR="00253093" w:rsidRPr="00763659">
        <w:rPr>
          <w:rFonts w:ascii="Times New Roman" w:hAnsi="Times New Roman"/>
          <w:sz w:val="24"/>
          <w:szCs w:val="24"/>
        </w:rPr>
        <w:t>iperemi pulpa adalah penumpukan darah secara berlebihan pada pulpa, yang di sebabkan oleh kongesti vaskulai.</w:t>
      </w:r>
    </w:p>
    <w:p w:rsidR="00253093" w:rsidRPr="00763659" w:rsidRDefault="00B838F0" w:rsidP="00B838F0">
      <w:pPr>
        <w:pStyle w:val="NoSpacing"/>
        <w:spacing w:line="276" w:lineRule="auto"/>
        <w:ind w:firstLine="720"/>
        <w:jc w:val="both"/>
        <w:rPr>
          <w:rFonts w:ascii="Times New Roman" w:hAnsi="Times New Roman"/>
          <w:sz w:val="24"/>
          <w:szCs w:val="24"/>
        </w:rPr>
      </w:pPr>
      <w:r>
        <w:rPr>
          <w:rFonts w:ascii="Times New Roman" w:hAnsi="Times New Roman"/>
          <w:sz w:val="24"/>
          <w:szCs w:val="24"/>
        </w:rPr>
        <w:t>Hiperemi pulpa ada 2 tipe</w:t>
      </w:r>
      <w:r w:rsidR="00253093" w:rsidRPr="00763659">
        <w:rPr>
          <w:rFonts w:ascii="Times New Roman" w:hAnsi="Times New Roman"/>
          <w:sz w:val="24"/>
          <w:szCs w:val="24"/>
        </w:rPr>
        <w:t>:</w:t>
      </w:r>
    </w:p>
    <w:p w:rsidR="00253093" w:rsidRPr="00763659" w:rsidRDefault="00253093" w:rsidP="00232A4A">
      <w:pPr>
        <w:pStyle w:val="NoSpacing"/>
        <w:numPr>
          <w:ilvl w:val="0"/>
          <w:numId w:val="7"/>
        </w:numPr>
        <w:spacing w:line="276" w:lineRule="auto"/>
        <w:jc w:val="both"/>
        <w:rPr>
          <w:rFonts w:ascii="Times New Roman" w:hAnsi="Times New Roman"/>
          <w:sz w:val="24"/>
          <w:szCs w:val="24"/>
        </w:rPr>
      </w:pPr>
      <w:r w:rsidRPr="00763659">
        <w:rPr>
          <w:rFonts w:ascii="Times New Roman" w:hAnsi="Times New Roman"/>
          <w:sz w:val="24"/>
          <w:szCs w:val="24"/>
        </w:rPr>
        <w:t>Arteri (aktit), jika terjadi peningkatan peredaran darah arteri</w:t>
      </w:r>
    </w:p>
    <w:p w:rsidR="00253093" w:rsidRDefault="00253093" w:rsidP="00232A4A">
      <w:pPr>
        <w:pStyle w:val="NoSpacing"/>
        <w:numPr>
          <w:ilvl w:val="0"/>
          <w:numId w:val="7"/>
        </w:numPr>
        <w:spacing w:line="276" w:lineRule="auto"/>
        <w:jc w:val="both"/>
        <w:rPr>
          <w:rFonts w:ascii="Times New Roman" w:hAnsi="Times New Roman"/>
          <w:sz w:val="24"/>
          <w:szCs w:val="24"/>
        </w:rPr>
      </w:pPr>
      <w:r w:rsidRPr="00763659">
        <w:rPr>
          <w:rFonts w:ascii="Times New Roman" w:hAnsi="Times New Roman"/>
          <w:sz w:val="24"/>
          <w:szCs w:val="24"/>
        </w:rPr>
        <w:t>Vena (pasit), jika terjadi pengurangan peredaran darah vena</w:t>
      </w:r>
    </w:p>
    <w:p w:rsidR="00FC5C7E" w:rsidRPr="00FC5C7E" w:rsidRDefault="00FC5C7E" w:rsidP="00FC5C7E">
      <w:pPr>
        <w:pStyle w:val="NoSpacing"/>
        <w:spacing w:line="276" w:lineRule="auto"/>
        <w:ind w:left="720"/>
        <w:jc w:val="both"/>
        <w:rPr>
          <w:rFonts w:ascii="Times New Roman" w:hAnsi="Times New Roman"/>
          <w:sz w:val="24"/>
          <w:szCs w:val="24"/>
        </w:rPr>
      </w:pPr>
    </w:p>
    <w:p w:rsidR="00253093" w:rsidRPr="00763659" w:rsidRDefault="00253093" w:rsidP="00232A4A">
      <w:pPr>
        <w:pStyle w:val="NoSpacing"/>
        <w:numPr>
          <w:ilvl w:val="0"/>
          <w:numId w:val="6"/>
        </w:numPr>
        <w:spacing w:line="276" w:lineRule="auto"/>
        <w:jc w:val="both"/>
        <w:rPr>
          <w:rFonts w:ascii="Times New Roman" w:hAnsi="Times New Roman"/>
          <w:b/>
          <w:sz w:val="24"/>
          <w:szCs w:val="24"/>
        </w:rPr>
      </w:pPr>
      <w:r w:rsidRPr="00763659">
        <w:rPr>
          <w:rFonts w:ascii="Times New Roman" w:hAnsi="Times New Roman"/>
          <w:b/>
          <w:sz w:val="24"/>
          <w:szCs w:val="24"/>
        </w:rPr>
        <w:t>Pulpitis</w:t>
      </w:r>
    </w:p>
    <w:p w:rsidR="00253093" w:rsidRPr="00763659"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Pulpitis merupakan kelanjutan dari hiperemi pulpa,yaitu bakteri yang menggerogoti jaringan pulpa.</w:t>
      </w:r>
    </w:p>
    <w:p w:rsidR="00253093" w:rsidRPr="00763659"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Berdasarkan sifat eksuclat yang keluar dari pulpa,pulpitis terbagi atas:</w:t>
      </w:r>
    </w:p>
    <w:p w:rsidR="00253093" w:rsidRPr="00763659" w:rsidRDefault="00253093" w:rsidP="00232A4A">
      <w:pPr>
        <w:pStyle w:val="NoSpacing"/>
        <w:numPr>
          <w:ilvl w:val="0"/>
          <w:numId w:val="8"/>
        </w:numPr>
        <w:spacing w:line="276" w:lineRule="auto"/>
        <w:jc w:val="both"/>
        <w:rPr>
          <w:rFonts w:ascii="Times New Roman" w:hAnsi="Times New Roman"/>
          <w:sz w:val="24"/>
          <w:szCs w:val="24"/>
        </w:rPr>
      </w:pPr>
      <w:r w:rsidRPr="00763659">
        <w:rPr>
          <w:rFonts w:ascii="Times New Roman" w:hAnsi="Times New Roman"/>
          <w:sz w:val="24"/>
          <w:szCs w:val="24"/>
        </w:rPr>
        <w:t>Pulpitis akut,secara struktural jaringan pulpa sudah tidak di kenal lagi,tetapi selnya masih terlihat jelas.</w:t>
      </w:r>
    </w:p>
    <w:p w:rsidR="00253093" w:rsidRPr="00763659" w:rsidRDefault="00253093" w:rsidP="00232A4A">
      <w:pPr>
        <w:pStyle w:val="NoSpacing"/>
        <w:numPr>
          <w:ilvl w:val="0"/>
          <w:numId w:val="8"/>
        </w:numPr>
        <w:spacing w:line="276" w:lineRule="auto"/>
        <w:jc w:val="both"/>
        <w:rPr>
          <w:rFonts w:ascii="Times New Roman" w:hAnsi="Times New Roman"/>
          <w:sz w:val="24"/>
          <w:szCs w:val="24"/>
        </w:rPr>
      </w:pPr>
      <w:r w:rsidRPr="00763659">
        <w:rPr>
          <w:rFonts w:ascii="Times New Roman" w:hAnsi="Times New Roman"/>
          <w:sz w:val="24"/>
          <w:szCs w:val="24"/>
        </w:rPr>
        <w:t>Pulpitis akut tibrinosa; bnyak di temukan tbrinogen pada pulpa.</w:t>
      </w:r>
    </w:p>
    <w:p w:rsidR="00253093" w:rsidRPr="00763659" w:rsidRDefault="00253093" w:rsidP="00232A4A">
      <w:pPr>
        <w:pStyle w:val="NoSpacing"/>
        <w:numPr>
          <w:ilvl w:val="0"/>
          <w:numId w:val="8"/>
        </w:numPr>
        <w:spacing w:line="276" w:lineRule="auto"/>
        <w:jc w:val="both"/>
        <w:rPr>
          <w:rFonts w:ascii="Times New Roman" w:hAnsi="Times New Roman"/>
          <w:sz w:val="24"/>
          <w:szCs w:val="24"/>
        </w:rPr>
      </w:pPr>
      <w:r w:rsidRPr="00763659">
        <w:rPr>
          <w:rFonts w:ascii="Times New Roman" w:hAnsi="Times New Roman"/>
          <w:sz w:val="24"/>
          <w:szCs w:val="24"/>
        </w:rPr>
        <w:t>Pulpitis akut hemoragi; bnyak eritrosit di pulpa</w:t>
      </w:r>
    </w:p>
    <w:p w:rsidR="00FC5C7E" w:rsidRPr="00FC5C7E" w:rsidRDefault="00253093" w:rsidP="00232A4A">
      <w:pPr>
        <w:pStyle w:val="NoSpacing"/>
        <w:numPr>
          <w:ilvl w:val="0"/>
          <w:numId w:val="8"/>
        </w:numPr>
        <w:spacing w:line="276" w:lineRule="auto"/>
        <w:jc w:val="both"/>
        <w:rPr>
          <w:rFonts w:ascii="Times New Roman" w:hAnsi="Times New Roman"/>
          <w:sz w:val="24"/>
          <w:szCs w:val="24"/>
        </w:rPr>
      </w:pPr>
      <w:r w:rsidRPr="00763659">
        <w:rPr>
          <w:rFonts w:ascii="Times New Roman" w:hAnsi="Times New Roman"/>
          <w:sz w:val="24"/>
          <w:szCs w:val="24"/>
        </w:rPr>
        <w:t>Pulpitis akut purulenta; terlihat intitrasi sel-sel masih yang berangsur berubah menjadi peleburan jaringan pulpa.</w:t>
      </w:r>
    </w:p>
    <w:p w:rsidR="00FC5C7E" w:rsidRDefault="00FC5C7E" w:rsidP="00FC5C7E">
      <w:pPr>
        <w:pStyle w:val="NoSpacing"/>
        <w:spacing w:line="276" w:lineRule="auto"/>
        <w:jc w:val="both"/>
        <w:rPr>
          <w:rFonts w:ascii="Times New Roman" w:hAnsi="Times New Roman"/>
          <w:sz w:val="24"/>
          <w:szCs w:val="24"/>
        </w:rPr>
      </w:pPr>
    </w:p>
    <w:p w:rsidR="00FC5C7E" w:rsidRPr="00763659" w:rsidRDefault="00FC5C7E" w:rsidP="00FC5C7E">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Berdasarkan ada atau tidaknya gejala:</w:t>
      </w:r>
    </w:p>
    <w:p w:rsidR="00FC5C7E" w:rsidRPr="00763659" w:rsidRDefault="00FC5C7E" w:rsidP="00232A4A">
      <w:pPr>
        <w:pStyle w:val="NoSpacing"/>
        <w:numPr>
          <w:ilvl w:val="0"/>
          <w:numId w:val="10"/>
        </w:numPr>
        <w:spacing w:line="276" w:lineRule="auto"/>
        <w:jc w:val="both"/>
        <w:rPr>
          <w:rFonts w:ascii="Times New Roman" w:hAnsi="Times New Roman"/>
          <w:sz w:val="24"/>
          <w:szCs w:val="24"/>
        </w:rPr>
      </w:pPr>
      <w:r w:rsidRPr="00763659">
        <w:rPr>
          <w:rFonts w:ascii="Times New Roman" w:hAnsi="Times New Roman"/>
          <w:sz w:val="24"/>
          <w:szCs w:val="24"/>
        </w:rPr>
        <w:t>Pulpitis simtomasis</w:t>
      </w:r>
    </w:p>
    <w:p w:rsidR="00FC5C7E" w:rsidRPr="00763659" w:rsidRDefault="00FC5C7E" w:rsidP="00FC5C7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Pulpitis merupakan respon peradangan dari jaringan pulpa terhadap ititasi,dengan proses eksudatit memegang peranan.</w:t>
      </w:r>
    </w:p>
    <w:p w:rsidR="00FC5C7E" w:rsidRPr="00763659" w:rsidRDefault="00FC5C7E" w:rsidP="00FC5C7E">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Yang termasuk dalam pulpitis sistomasis adalah:</w:t>
      </w:r>
    </w:p>
    <w:p w:rsidR="00FC5C7E" w:rsidRPr="00763659" w:rsidRDefault="00FC5C7E" w:rsidP="00232A4A">
      <w:pPr>
        <w:pStyle w:val="NoSpacing"/>
        <w:numPr>
          <w:ilvl w:val="0"/>
          <w:numId w:val="11"/>
        </w:numPr>
        <w:spacing w:line="276" w:lineRule="auto"/>
        <w:jc w:val="both"/>
        <w:rPr>
          <w:rFonts w:ascii="Times New Roman" w:hAnsi="Times New Roman"/>
          <w:sz w:val="24"/>
          <w:szCs w:val="24"/>
        </w:rPr>
      </w:pPr>
      <w:r w:rsidRPr="00763659">
        <w:rPr>
          <w:rFonts w:ascii="Times New Roman" w:hAnsi="Times New Roman"/>
          <w:sz w:val="24"/>
          <w:szCs w:val="24"/>
        </w:rPr>
        <w:t>Pulpitis akut</w:t>
      </w:r>
    </w:p>
    <w:p w:rsidR="00FC5C7E" w:rsidRPr="00763659" w:rsidRDefault="00FC5C7E" w:rsidP="00232A4A">
      <w:pPr>
        <w:pStyle w:val="NoSpacing"/>
        <w:numPr>
          <w:ilvl w:val="0"/>
          <w:numId w:val="11"/>
        </w:numPr>
        <w:spacing w:line="276" w:lineRule="auto"/>
        <w:jc w:val="both"/>
        <w:rPr>
          <w:rFonts w:ascii="Times New Roman" w:hAnsi="Times New Roman"/>
          <w:sz w:val="24"/>
          <w:szCs w:val="24"/>
        </w:rPr>
      </w:pPr>
      <w:r w:rsidRPr="00763659">
        <w:rPr>
          <w:rFonts w:ascii="Times New Roman" w:hAnsi="Times New Roman"/>
          <w:sz w:val="24"/>
          <w:szCs w:val="24"/>
        </w:rPr>
        <w:t xml:space="preserve">Pulpitis akut dengan periodontitis apikalis </w:t>
      </w:r>
    </w:p>
    <w:p w:rsidR="00FC5C7E" w:rsidRPr="00763659" w:rsidRDefault="00FC5C7E" w:rsidP="00232A4A">
      <w:pPr>
        <w:pStyle w:val="NoSpacing"/>
        <w:numPr>
          <w:ilvl w:val="0"/>
          <w:numId w:val="11"/>
        </w:numPr>
        <w:spacing w:line="276" w:lineRule="auto"/>
        <w:jc w:val="both"/>
        <w:rPr>
          <w:rFonts w:ascii="Times New Roman" w:hAnsi="Times New Roman"/>
          <w:sz w:val="24"/>
          <w:szCs w:val="24"/>
        </w:rPr>
      </w:pPr>
      <w:r w:rsidRPr="00763659">
        <w:rPr>
          <w:rFonts w:ascii="Times New Roman" w:hAnsi="Times New Roman"/>
          <w:sz w:val="24"/>
          <w:szCs w:val="24"/>
        </w:rPr>
        <w:t>Pulpitis subakut</w:t>
      </w:r>
    </w:p>
    <w:p w:rsidR="00FC5C7E" w:rsidRDefault="00FC5C7E" w:rsidP="00FC5C7E">
      <w:pPr>
        <w:pStyle w:val="NoSpacing"/>
        <w:spacing w:line="276" w:lineRule="auto"/>
        <w:jc w:val="both"/>
        <w:rPr>
          <w:rFonts w:ascii="Times New Roman" w:hAnsi="Times New Roman"/>
          <w:sz w:val="24"/>
          <w:szCs w:val="24"/>
        </w:rPr>
      </w:pPr>
    </w:p>
    <w:p w:rsidR="00FC5C7E" w:rsidRDefault="00FC5C7E" w:rsidP="00FC5C7E">
      <w:pPr>
        <w:pStyle w:val="NoSpacing"/>
        <w:spacing w:line="276" w:lineRule="auto"/>
        <w:jc w:val="both"/>
        <w:rPr>
          <w:rFonts w:ascii="Times New Roman" w:hAnsi="Times New Roman"/>
          <w:sz w:val="24"/>
          <w:szCs w:val="24"/>
        </w:rPr>
      </w:pPr>
    </w:p>
    <w:p w:rsidR="00FC5C7E" w:rsidRPr="00763659" w:rsidRDefault="00FC5C7E" w:rsidP="00232A4A">
      <w:pPr>
        <w:pStyle w:val="NoSpacing"/>
        <w:numPr>
          <w:ilvl w:val="0"/>
          <w:numId w:val="10"/>
        </w:numPr>
        <w:spacing w:line="276" w:lineRule="auto"/>
        <w:jc w:val="both"/>
        <w:rPr>
          <w:rFonts w:ascii="Times New Roman" w:hAnsi="Times New Roman"/>
          <w:sz w:val="24"/>
          <w:szCs w:val="24"/>
        </w:rPr>
      </w:pPr>
      <w:r>
        <w:rPr>
          <w:rFonts w:ascii="Times New Roman" w:hAnsi="Times New Roman"/>
          <w:sz w:val="24"/>
          <w:szCs w:val="24"/>
        </w:rPr>
        <w:lastRenderedPageBreak/>
        <w:t>Pulpitis as</w:t>
      </w:r>
      <w:r w:rsidRPr="00763659">
        <w:rPr>
          <w:rFonts w:ascii="Times New Roman" w:hAnsi="Times New Roman"/>
          <w:sz w:val="24"/>
          <w:szCs w:val="24"/>
        </w:rPr>
        <w:t>imtomasis</w:t>
      </w:r>
    </w:p>
    <w:p w:rsidR="00FC5C7E" w:rsidRPr="00763659" w:rsidRDefault="00FC5C7E" w:rsidP="00FC5C7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Merupakan proses peradangan yang terjadi sebagai mekanisme pertahanan dari jaringan pulpa terhadap iritasi dengan proses proliterasi.</w:t>
      </w:r>
    </w:p>
    <w:p w:rsidR="00FC5C7E" w:rsidRPr="00763659" w:rsidRDefault="00FC5C7E" w:rsidP="00FC5C7E">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Yang termasuk pulpitis asimtomasis:</w:t>
      </w:r>
    </w:p>
    <w:p w:rsidR="00FC5C7E" w:rsidRPr="00763659" w:rsidRDefault="00FC5C7E" w:rsidP="00232A4A">
      <w:pPr>
        <w:pStyle w:val="NoSpacing"/>
        <w:numPr>
          <w:ilvl w:val="0"/>
          <w:numId w:val="12"/>
        </w:numPr>
        <w:spacing w:line="276" w:lineRule="auto"/>
        <w:jc w:val="both"/>
        <w:rPr>
          <w:rFonts w:ascii="Times New Roman" w:hAnsi="Times New Roman"/>
          <w:sz w:val="24"/>
          <w:szCs w:val="24"/>
        </w:rPr>
      </w:pPr>
      <w:r w:rsidRPr="00763659">
        <w:rPr>
          <w:rFonts w:ascii="Times New Roman" w:hAnsi="Times New Roman"/>
          <w:sz w:val="24"/>
          <w:szCs w:val="24"/>
        </w:rPr>
        <w:t xml:space="preserve">Pulpitis kronis lilseratif </w:t>
      </w:r>
    </w:p>
    <w:p w:rsidR="00FC5C7E" w:rsidRPr="00763659" w:rsidRDefault="00FC5C7E" w:rsidP="00232A4A">
      <w:pPr>
        <w:pStyle w:val="NoSpacing"/>
        <w:numPr>
          <w:ilvl w:val="0"/>
          <w:numId w:val="12"/>
        </w:numPr>
        <w:spacing w:line="276" w:lineRule="auto"/>
        <w:jc w:val="both"/>
        <w:rPr>
          <w:rFonts w:ascii="Times New Roman" w:hAnsi="Times New Roman"/>
          <w:sz w:val="24"/>
          <w:szCs w:val="24"/>
        </w:rPr>
      </w:pPr>
      <w:r w:rsidRPr="00763659">
        <w:rPr>
          <w:rFonts w:ascii="Times New Roman" w:hAnsi="Times New Roman"/>
          <w:sz w:val="24"/>
          <w:szCs w:val="24"/>
        </w:rPr>
        <w:t>Pulpitis kronis hiperplastik</w:t>
      </w:r>
    </w:p>
    <w:p w:rsidR="00FC5C7E" w:rsidRPr="00763659" w:rsidRDefault="00FC5C7E" w:rsidP="00232A4A">
      <w:pPr>
        <w:pStyle w:val="NoSpacing"/>
        <w:numPr>
          <w:ilvl w:val="0"/>
          <w:numId w:val="12"/>
        </w:numPr>
        <w:spacing w:line="276" w:lineRule="auto"/>
        <w:jc w:val="both"/>
        <w:rPr>
          <w:rFonts w:ascii="Times New Roman" w:hAnsi="Times New Roman"/>
          <w:sz w:val="24"/>
          <w:szCs w:val="24"/>
        </w:rPr>
      </w:pPr>
      <w:r w:rsidRPr="00763659">
        <w:rPr>
          <w:rFonts w:ascii="Times New Roman" w:hAnsi="Times New Roman"/>
          <w:sz w:val="24"/>
          <w:szCs w:val="24"/>
        </w:rPr>
        <w:t>Pupitis kronis yang bukan di sebabkan karres</w:t>
      </w:r>
    </w:p>
    <w:p w:rsidR="00FC5C7E" w:rsidRPr="00763659" w:rsidRDefault="00FC5C7E" w:rsidP="00FC5C7E">
      <w:pPr>
        <w:pStyle w:val="NoSpacing"/>
        <w:spacing w:line="276" w:lineRule="auto"/>
        <w:jc w:val="both"/>
        <w:rPr>
          <w:rFonts w:ascii="Times New Roman" w:hAnsi="Times New Roman"/>
          <w:sz w:val="24"/>
          <w:szCs w:val="24"/>
        </w:rPr>
      </w:pPr>
    </w:p>
    <w:p w:rsidR="00FC5C7E" w:rsidRPr="00763659" w:rsidRDefault="00FC5C7E" w:rsidP="00FC5C7E">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Berdasarkan gambaran histopatologi dan diagnose kolinis:</w:t>
      </w:r>
    </w:p>
    <w:p w:rsidR="00FC5C7E" w:rsidRPr="00763659" w:rsidRDefault="00FC5C7E" w:rsidP="00232A4A">
      <w:pPr>
        <w:pStyle w:val="NoSpacing"/>
        <w:numPr>
          <w:ilvl w:val="0"/>
          <w:numId w:val="10"/>
        </w:numPr>
        <w:spacing w:line="276" w:lineRule="auto"/>
        <w:jc w:val="both"/>
        <w:rPr>
          <w:rFonts w:ascii="Times New Roman" w:hAnsi="Times New Roman"/>
          <w:sz w:val="24"/>
          <w:szCs w:val="24"/>
        </w:rPr>
      </w:pPr>
      <w:r w:rsidRPr="00FC5C7E">
        <w:rPr>
          <w:rFonts w:ascii="Times New Roman" w:hAnsi="Times New Roman"/>
          <w:b/>
          <w:sz w:val="24"/>
          <w:szCs w:val="24"/>
        </w:rPr>
        <w:t>Pulpitis reversible</w:t>
      </w:r>
      <w:r w:rsidRPr="00763659">
        <w:rPr>
          <w:rFonts w:ascii="Times New Roman" w:hAnsi="Times New Roman"/>
          <w:sz w:val="24"/>
          <w:szCs w:val="24"/>
        </w:rPr>
        <w:t>,yaitu fitalitas jaringan pulpa masih dapat di pertahankan.</w:t>
      </w:r>
    </w:p>
    <w:p w:rsidR="00FC5C7E" w:rsidRPr="00763659" w:rsidRDefault="00FC5C7E" w:rsidP="00FC5C7E">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Yang termasuk pulpitis reversible:</w:t>
      </w:r>
    </w:p>
    <w:p w:rsidR="00FC5C7E" w:rsidRPr="00763659" w:rsidRDefault="00FC5C7E" w:rsidP="00232A4A">
      <w:pPr>
        <w:pStyle w:val="NoSpacing"/>
        <w:numPr>
          <w:ilvl w:val="0"/>
          <w:numId w:val="14"/>
        </w:numPr>
        <w:spacing w:line="276" w:lineRule="auto"/>
        <w:jc w:val="both"/>
        <w:rPr>
          <w:rFonts w:ascii="Times New Roman" w:hAnsi="Times New Roman"/>
          <w:sz w:val="24"/>
          <w:szCs w:val="24"/>
        </w:rPr>
      </w:pPr>
      <w:r w:rsidRPr="00763659">
        <w:rPr>
          <w:rFonts w:ascii="Times New Roman" w:hAnsi="Times New Roman"/>
          <w:sz w:val="24"/>
          <w:szCs w:val="24"/>
        </w:rPr>
        <w:t>Peradangan pulpa stadium transisi</w:t>
      </w:r>
    </w:p>
    <w:p w:rsidR="00FC5C7E" w:rsidRPr="00763659" w:rsidRDefault="00FC5C7E" w:rsidP="00232A4A">
      <w:pPr>
        <w:pStyle w:val="NoSpacing"/>
        <w:numPr>
          <w:ilvl w:val="0"/>
          <w:numId w:val="14"/>
        </w:numPr>
        <w:spacing w:line="276" w:lineRule="auto"/>
        <w:jc w:val="both"/>
        <w:rPr>
          <w:rFonts w:ascii="Times New Roman" w:hAnsi="Times New Roman"/>
          <w:sz w:val="24"/>
          <w:szCs w:val="24"/>
        </w:rPr>
      </w:pPr>
      <w:r w:rsidRPr="00763659">
        <w:rPr>
          <w:rFonts w:ascii="Times New Roman" w:hAnsi="Times New Roman"/>
          <w:sz w:val="24"/>
          <w:szCs w:val="24"/>
        </w:rPr>
        <w:t>Atrofi pulpa</w:t>
      </w:r>
    </w:p>
    <w:p w:rsidR="00FC5C7E" w:rsidRDefault="00FC5C7E" w:rsidP="00232A4A">
      <w:pPr>
        <w:pStyle w:val="NoSpacing"/>
        <w:numPr>
          <w:ilvl w:val="0"/>
          <w:numId w:val="14"/>
        </w:numPr>
        <w:spacing w:line="276" w:lineRule="auto"/>
        <w:jc w:val="both"/>
        <w:rPr>
          <w:rFonts w:ascii="Times New Roman" w:hAnsi="Times New Roman"/>
          <w:sz w:val="24"/>
          <w:szCs w:val="24"/>
        </w:rPr>
      </w:pPr>
      <w:r w:rsidRPr="00763659">
        <w:rPr>
          <w:rFonts w:ascii="Times New Roman" w:hAnsi="Times New Roman"/>
          <w:sz w:val="24"/>
          <w:szCs w:val="24"/>
        </w:rPr>
        <w:t>Pulpit akut</w:t>
      </w:r>
    </w:p>
    <w:p w:rsidR="00FC5C7E" w:rsidRPr="00763659" w:rsidRDefault="00FC5C7E" w:rsidP="00232A4A">
      <w:pPr>
        <w:pStyle w:val="NoSpacing"/>
        <w:numPr>
          <w:ilvl w:val="0"/>
          <w:numId w:val="10"/>
        </w:numPr>
        <w:spacing w:line="276" w:lineRule="auto"/>
        <w:jc w:val="both"/>
        <w:rPr>
          <w:rFonts w:ascii="Times New Roman" w:hAnsi="Times New Roman"/>
          <w:sz w:val="24"/>
          <w:szCs w:val="24"/>
        </w:rPr>
      </w:pPr>
      <w:r w:rsidRPr="00FC5C7E">
        <w:rPr>
          <w:rFonts w:ascii="Times New Roman" w:hAnsi="Times New Roman"/>
          <w:b/>
          <w:sz w:val="24"/>
          <w:szCs w:val="24"/>
        </w:rPr>
        <w:t>Pulpitis Ireversibel</w:t>
      </w:r>
      <w:r w:rsidRPr="00763659">
        <w:rPr>
          <w:rFonts w:ascii="Times New Roman" w:hAnsi="Times New Roman"/>
          <w:sz w:val="24"/>
          <w:szCs w:val="24"/>
        </w:rPr>
        <w:t>,yaitu keadaan ketika vitalitas jaringan pulpa tidak dapat di pertahankan,tetapi gigi masih dapat di pertahankan dalam rongga mulut.</w:t>
      </w:r>
    </w:p>
    <w:p w:rsidR="00FC5C7E" w:rsidRPr="00763659" w:rsidRDefault="00FC5C7E" w:rsidP="00FC5C7E">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Yang termasuk pulpitis interversibel:</w:t>
      </w:r>
    </w:p>
    <w:p w:rsidR="00FC5C7E" w:rsidRPr="00763659" w:rsidRDefault="00FC5C7E" w:rsidP="00232A4A">
      <w:pPr>
        <w:pStyle w:val="NoSpacing"/>
        <w:numPr>
          <w:ilvl w:val="0"/>
          <w:numId w:val="13"/>
        </w:numPr>
        <w:spacing w:line="276" w:lineRule="auto"/>
        <w:jc w:val="both"/>
        <w:rPr>
          <w:rFonts w:ascii="Times New Roman" w:hAnsi="Times New Roman"/>
          <w:sz w:val="24"/>
          <w:szCs w:val="24"/>
        </w:rPr>
      </w:pPr>
      <w:r w:rsidRPr="00763659">
        <w:rPr>
          <w:rFonts w:ascii="Times New Roman" w:hAnsi="Times New Roman"/>
          <w:sz w:val="24"/>
          <w:szCs w:val="24"/>
        </w:rPr>
        <w:t>Pulpitis kronis parsicilis tanpa nekrosis</w:t>
      </w:r>
    </w:p>
    <w:p w:rsidR="00FC5C7E" w:rsidRPr="00763659" w:rsidRDefault="00FC5C7E" w:rsidP="00232A4A">
      <w:pPr>
        <w:pStyle w:val="NoSpacing"/>
        <w:numPr>
          <w:ilvl w:val="0"/>
          <w:numId w:val="13"/>
        </w:numPr>
        <w:spacing w:line="276" w:lineRule="auto"/>
        <w:jc w:val="both"/>
        <w:rPr>
          <w:rFonts w:ascii="Times New Roman" w:hAnsi="Times New Roman"/>
          <w:sz w:val="24"/>
          <w:szCs w:val="24"/>
        </w:rPr>
      </w:pPr>
      <w:r w:rsidRPr="00763659">
        <w:rPr>
          <w:rFonts w:ascii="Times New Roman" w:hAnsi="Times New Roman"/>
          <w:sz w:val="24"/>
          <w:szCs w:val="24"/>
        </w:rPr>
        <w:t>Pulpitis kronis parsicilis dengan nekrosis</w:t>
      </w:r>
    </w:p>
    <w:p w:rsidR="00FC5C7E" w:rsidRPr="00763659" w:rsidRDefault="00FC5C7E" w:rsidP="00232A4A">
      <w:pPr>
        <w:pStyle w:val="NoSpacing"/>
        <w:numPr>
          <w:ilvl w:val="0"/>
          <w:numId w:val="13"/>
        </w:numPr>
        <w:spacing w:line="276" w:lineRule="auto"/>
        <w:jc w:val="both"/>
        <w:rPr>
          <w:rFonts w:ascii="Times New Roman" w:hAnsi="Times New Roman"/>
          <w:sz w:val="24"/>
          <w:szCs w:val="24"/>
        </w:rPr>
      </w:pPr>
      <w:r w:rsidRPr="00763659">
        <w:rPr>
          <w:rFonts w:ascii="Times New Roman" w:hAnsi="Times New Roman"/>
          <w:sz w:val="24"/>
          <w:szCs w:val="24"/>
        </w:rPr>
        <w:t>Pulpitis kronis koronalis dengan nekrosis</w:t>
      </w:r>
    </w:p>
    <w:p w:rsidR="00FC5C7E" w:rsidRPr="00763659" w:rsidRDefault="00FC5C7E" w:rsidP="00232A4A">
      <w:pPr>
        <w:pStyle w:val="NoSpacing"/>
        <w:numPr>
          <w:ilvl w:val="0"/>
          <w:numId w:val="13"/>
        </w:numPr>
        <w:spacing w:line="276" w:lineRule="auto"/>
        <w:jc w:val="both"/>
        <w:rPr>
          <w:rFonts w:ascii="Times New Roman" w:hAnsi="Times New Roman"/>
          <w:sz w:val="24"/>
          <w:szCs w:val="24"/>
        </w:rPr>
      </w:pPr>
      <w:r w:rsidRPr="00763659">
        <w:rPr>
          <w:rFonts w:ascii="Times New Roman" w:hAnsi="Times New Roman"/>
          <w:sz w:val="24"/>
          <w:szCs w:val="24"/>
        </w:rPr>
        <w:t>Pulpitis kronis radikularis dengan nekrosis</w:t>
      </w:r>
    </w:p>
    <w:p w:rsidR="00FC5C7E" w:rsidRPr="00FC5C7E" w:rsidRDefault="00FC5C7E" w:rsidP="00232A4A">
      <w:pPr>
        <w:pStyle w:val="NoSpacing"/>
        <w:numPr>
          <w:ilvl w:val="0"/>
          <w:numId w:val="13"/>
        </w:numPr>
        <w:spacing w:line="276" w:lineRule="auto"/>
        <w:jc w:val="both"/>
        <w:rPr>
          <w:rFonts w:ascii="Times New Roman" w:hAnsi="Times New Roman"/>
          <w:sz w:val="24"/>
          <w:szCs w:val="24"/>
        </w:rPr>
      </w:pPr>
      <w:r w:rsidRPr="00763659">
        <w:rPr>
          <w:rFonts w:ascii="Times New Roman" w:hAnsi="Times New Roman"/>
          <w:sz w:val="24"/>
          <w:szCs w:val="24"/>
        </w:rPr>
        <w:t>Pulpitis kronis eksaserbasi akut</w:t>
      </w:r>
    </w:p>
    <w:p w:rsidR="00253093" w:rsidRPr="00763659" w:rsidRDefault="00253093" w:rsidP="00763659">
      <w:pPr>
        <w:pStyle w:val="NoSpacing"/>
        <w:spacing w:line="276" w:lineRule="auto"/>
        <w:jc w:val="both"/>
        <w:rPr>
          <w:rFonts w:ascii="Times New Roman" w:hAnsi="Times New Roman"/>
          <w:sz w:val="24"/>
          <w:szCs w:val="24"/>
        </w:rPr>
      </w:pPr>
    </w:p>
    <w:p w:rsidR="00253093" w:rsidRPr="00763659" w:rsidRDefault="00253093" w:rsidP="00232A4A">
      <w:pPr>
        <w:pStyle w:val="NoSpacing"/>
        <w:numPr>
          <w:ilvl w:val="0"/>
          <w:numId w:val="6"/>
        </w:numPr>
        <w:spacing w:line="276" w:lineRule="auto"/>
        <w:jc w:val="both"/>
        <w:rPr>
          <w:rFonts w:ascii="Times New Roman" w:hAnsi="Times New Roman"/>
          <w:b/>
          <w:sz w:val="24"/>
          <w:szCs w:val="24"/>
        </w:rPr>
      </w:pPr>
      <w:r w:rsidRPr="00763659">
        <w:rPr>
          <w:rFonts w:ascii="Times New Roman" w:hAnsi="Times New Roman"/>
          <w:b/>
          <w:sz w:val="24"/>
          <w:szCs w:val="24"/>
        </w:rPr>
        <w:t>Degerasi Pulpa</w:t>
      </w:r>
    </w:p>
    <w:p w:rsidR="00253093" w:rsidRPr="00763659" w:rsidRDefault="00FC5C7E" w:rsidP="00763659">
      <w:pPr>
        <w:pStyle w:val="NoSpacing"/>
        <w:spacing w:line="276" w:lineRule="auto"/>
        <w:jc w:val="both"/>
        <w:rPr>
          <w:rFonts w:ascii="Times New Roman" w:hAnsi="Times New Roman"/>
          <w:sz w:val="24"/>
          <w:szCs w:val="24"/>
        </w:rPr>
      </w:pPr>
      <w:r>
        <w:rPr>
          <w:rFonts w:ascii="Times New Roman" w:hAnsi="Times New Roman"/>
          <w:sz w:val="24"/>
          <w:szCs w:val="24"/>
        </w:rPr>
        <w:tab/>
        <w:t>P</w:t>
      </w:r>
      <w:r w:rsidR="00253093" w:rsidRPr="00763659">
        <w:rPr>
          <w:rFonts w:ascii="Times New Roman" w:hAnsi="Times New Roman"/>
          <w:sz w:val="24"/>
          <w:szCs w:val="24"/>
        </w:rPr>
        <w:t>enyebabnya ialah iritasi ringan yang persisten. Keadaan ini biasanya asimtomatis,gigi tidak mengalami perubahan warna dan pulpa tidak bereaksi terhadap tes termal dan elekrik.</w:t>
      </w:r>
    </w:p>
    <w:p w:rsidR="00253093" w:rsidRPr="00763659" w:rsidRDefault="00253093" w:rsidP="00FC5C7E">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Macam-macam degerasi pulpa:</w:t>
      </w:r>
    </w:p>
    <w:p w:rsidR="00253093" w:rsidRPr="00763659" w:rsidRDefault="00253093" w:rsidP="00232A4A">
      <w:pPr>
        <w:pStyle w:val="NoSpacing"/>
        <w:numPr>
          <w:ilvl w:val="0"/>
          <w:numId w:val="9"/>
        </w:numPr>
        <w:spacing w:line="276" w:lineRule="auto"/>
        <w:jc w:val="both"/>
        <w:rPr>
          <w:rFonts w:ascii="Times New Roman" w:hAnsi="Times New Roman"/>
          <w:sz w:val="24"/>
          <w:szCs w:val="24"/>
        </w:rPr>
      </w:pPr>
      <w:r w:rsidRPr="00763659">
        <w:rPr>
          <w:rFonts w:ascii="Times New Roman" w:hAnsi="Times New Roman"/>
          <w:sz w:val="24"/>
          <w:szCs w:val="24"/>
        </w:rPr>
        <w:t>Degerasi hialin.</w:t>
      </w:r>
    </w:p>
    <w:p w:rsidR="00253093" w:rsidRPr="00763659" w:rsidRDefault="00253093" w:rsidP="00FC5C7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Terjadinya penebelan jaringan ikat pulpa karena penempelan karbohidrat.</w:t>
      </w:r>
    </w:p>
    <w:p w:rsidR="00253093" w:rsidRPr="00763659" w:rsidRDefault="00253093" w:rsidP="00232A4A">
      <w:pPr>
        <w:pStyle w:val="NoSpacing"/>
        <w:numPr>
          <w:ilvl w:val="0"/>
          <w:numId w:val="9"/>
        </w:numPr>
        <w:spacing w:line="276" w:lineRule="auto"/>
        <w:jc w:val="both"/>
        <w:rPr>
          <w:rFonts w:ascii="Times New Roman" w:hAnsi="Times New Roman"/>
          <w:sz w:val="24"/>
          <w:szCs w:val="24"/>
        </w:rPr>
      </w:pPr>
      <w:r w:rsidRPr="00763659">
        <w:rPr>
          <w:rFonts w:ascii="Times New Roman" w:hAnsi="Times New Roman"/>
          <w:sz w:val="24"/>
          <w:szCs w:val="24"/>
        </w:rPr>
        <w:t>Degerasi amiloid</w:t>
      </w:r>
    </w:p>
    <w:p w:rsidR="00253093" w:rsidRPr="00763659" w:rsidRDefault="00253093" w:rsidP="00FC5C7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Terlihat gumpalan-gumpalan sel pada pulpa</w:t>
      </w:r>
    </w:p>
    <w:p w:rsidR="00253093" w:rsidRPr="00763659" w:rsidRDefault="00253093" w:rsidP="00232A4A">
      <w:pPr>
        <w:pStyle w:val="NoSpacing"/>
        <w:numPr>
          <w:ilvl w:val="0"/>
          <w:numId w:val="9"/>
        </w:numPr>
        <w:spacing w:line="276" w:lineRule="auto"/>
        <w:jc w:val="both"/>
        <w:rPr>
          <w:rFonts w:ascii="Times New Roman" w:hAnsi="Times New Roman"/>
          <w:sz w:val="24"/>
          <w:szCs w:val="24"/>
        </w:rPr>
      </w:pPr>
      <w:r w:rsidRPr="00763659">
        <w:rPr>
          <w:rFonts w:ascii="Times New Roman" w:hAnsi="Times New Roman"/>
          <w:sz w:val="24"/>
          <w:szCs w:val="24"/>
        </w:rPr>
        <w:t xml:space="preserve">Degerasi kapur </w:t>
      </w:r>
    </w:p>
    <w:p w:rsidR="00253093" w:rsidRDefault="00253093" w:rsidP="00FC5C7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Terjadinya mineralisasi pada pulpa sehingga dapat terbentuk dentikel.mineralisasi dapat terjadi.mineralisasi dapat terjadi pada jaringan saraf,jaringan ikat,terutama pada saluran akar.</w:t>
      </w:r>
    </w:p>
    <w:p w:rsidR="00FC5C7E" w:rsidRDefault="00FC5C7E" w:rsidP="00FC5C7E">
      <w:pPr>
        <w:pStyle w:val="NoSpacing"/>
        <w:spacing w:line="276" w:lineRule="auto"/>
        <w:ind w:left="720"/>
        <w:jc w:val="both"/>
        <w:rPr>
          <w:rFonts w:ascii="Times New Roman" w:hAnsi="Times New Roman"/>
          <w:sz w:val="24"/>
          <w:szCs w:val="24"/>
        </w:rPr>
      </w:pPr>
    </w:p>
    <w:p w:rsidR="00FC5C7E" w:rsidRPr="00763659" w:rsidRDefault="00FC5C7E" w:rsidP="00FC5C7E">
      <w:pPr>
        <w:pStyle w:val="NoSpacing"/>
        <w:spacing w:line="276" w:lineRule="auto"/>
        <w:ind w:left="720"/>
        <w:jc w:val="both"/>
        <w:rPr>
          <w:rFonts w:ascii="Times New Roman" w:hAnsi="Times New Roman"/>
          <w:sz w:val="24"/>
          <w:szCs w:val="24"/>
        </w:rPr>
      </w:pPr>
    </w:p>
    <w:p w:rsidR="00253093" w:rsidRPr="00763659" w:rsidRDefault="00CF0EB7" w:rsidP="00232A4A">
      <w:pPr>
        <w:pStyle w:val="NoSpacing"/>
        <w:numPr>
          <w:ilvl w:val="0"/>
          <w:numId w:val="6"/>
        </w:numPr>
        <w:spacing w:line="276" w:lineRule="auto"/>
        <w:jc w:val="both"/>
        <w:rPr>
          <w:rFonts w:ascii="Times New Roman" w:hAnsi="Times New Roman"/>
          <w:b/>
          <w:sz w:val="24"/>
          <w:szCs w:val="24"/>
        </w:rPr>
      </w:pPr>
      <w:r>
        <w:rPr>
          <w:rFonts w:ascii="Times New Roman" w:hAnsi="Times New Roman"/>
          <w:b/>
          <w:sz w:val="24"/>
          <w:szCs w:val="24"/>
        </w:rPr>
        <w:lastRenderedPageBreak/>
        <w:t>P</w:t>
      </w:r>
      <w:r w:rsidR="00253093" w:rsidRPr="00763659">
        <w:rPr>
          <w:rFonts w:ascii="Times New Roman" w:hAnsi="Times New Roman"/>
          <w:b/>
          <w:sz w:val="24"/>
          <w:szCs w:val="24"/>
        </w:rPr>
        <w:t>ulpitis Hiperplastik</w:t>
      </w:r>
    </w:p>
    <w:p w:rsidR="00253093" w:rsidRPr="00763659"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pulpitis hiperplastik merupakan suatu intlamasi pulpa produkdif yang di sebabkan oleh suatu pembukaan karies luas pada pulpa muda.</w:t>
      </w:r>
    </w:p>
    <w:p w:rsidR="00253093" w:rsidRPr="00763659"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Ganguan ini di tandai oleh perkembangan jarinagan granulasi,kadang-kadang tertutup oleh opitelium dan di sebab kan Karen iritasi tingkat rendah yang berlangsung lama.</w:t>
      </w:r>
    </w:p>
    <w:p w:rsidR="00253093" w:rsidRPr="00763659" w:rsidRDefault="00253093" w:rsidP="00763659">
      <w:pPr>
        <w:pStyle w:val="NoSpacing"/>
        <w:spacing w:line="276" w:lineRule="auto"/>
        <w:jc w:val="both"/>
        <w:rPr>
          <w:rFonts w:ascii="Times New Roman" w:hAnsi="Times New Roman"/>
          <w:sz w:val="24"/>
          <w:szCs w:val="24"/>
        </w:rPr>
      </w:pPr>
    </w:p>
    <w:p w:rsidR="00253093" w:rsidRPr="00763659" w:rsidRDefault="00253093" w:rsidP="00232A4A">
      <w:pPr>
        <w:pStyle w:val="NoSpacing"/>
        <w:numPr>
          <w:ilvl w:val="0"/>
          <w:numId w:val="6"/>
        </w:numPr>
        <w:spacing w:line="276" w:lineRule="auto"/>
        <w:jc w:val="both"/>
        <w:rPr>
          <w:rFonts w:ascii="Times New Roman" w:hAnsi="Times New Roman"/>
          <w:b/>
          <w:sz w:val="24"/>
          <w:szCs w:val="24"/>
        </w:rPr>
      </w:pPr>
      <w:r w:rsidRPr="00763659">
        <w:rPr>
          <w:rFonts w:ascii="Times New Roman" w:hAnsi="Times New Roman"/>
          <w:b/>
          <w:sz w:val="24"/>
          <w:szCs w:val="24"/>
        </w:rPr>
        <w:t xml:space="preserve"> Nekrosis pulpa.</w:t>
      </w:r>
    </w:p>
    <w:p w:rsidR="00253093" w:rsidRPr="00763659"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Nekrosis pulpa adalah kematian yang merupakan proses lanjutan dari radang pulpa akut/kronis/terhenti sirkulasi darah.</w:t>
      </w:r>
    </w:p>
    <w:p w:rsidR="00253093" w:rsidRPr="00763659"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Ada 2 tipe nekrosis pulpa,yaitu:</w:t>
      </w:r>
    </w:p>
    <w:p w:rsidR="00253093" w:rsidRPr="00763659" w:rsidRDefault="00253093" w:rsidP="00232A4A">
      <w:pPr>
        <w:pStyle w:val="NoSpacing"/>
        <w:numPr>
          <w:ilvl w:val="0"/>
          <w:numId w:val="15"/>
        </w:numPr>
        <w:spacing w:line="276" w:lineRule="auto"/>
        <w:jc w:val="both"/>
        <w:rPr>
          <w:rFonts w:ascii="Times New Roman" w:hAnsi="Times New Roman"/>
          <w:sz w:val="24"/>
          <w:szCs w:val="24"/>
        </w:rPr>
      </w:pPr>
      <w:r w:rsidRPr="00763659">
        <w:rPr>
          <w:rFonts w:ascii="Times New Roman" w:hAnsi="Times New Roman"/>
          <w:sz w:val="24"/>
          <w:szCs w:val="24"/>
        </w:rPr>
        <w:t>Tipe koagulasi,banyak jaringan yang larut, mengendap,dan berubah menjadi bahan yang padat.</w:t>
      </w:r>
    </w:p>
    <w:p w:rsidR="00253093" w:rsidRPr="00763659" w:rsidRDefault="00253093" w:rsidP="00232A4A">
      <w:pPr>
        <w:pStyle w:val="NoSpacing"/>
        <w:numPr>
          <w:ilvl w:val="0"/>
          <w:numId w:val="15"/>
        </w:numPr>
        <w:spacing w:line="276" w:lineRule="auto"/>
        <w:jc w:val="both"/>
        <w:rPr>
          <w:rFonts w:ascii="Times New Roman" w:hAnsi="Times New Roman"/>
          <w:sz w:val="24"/>
          <w:szCs w:val="24"/>
        </w:rPr>
      </w:pPr>
      <w:r w:rsidRPr="00763659">
        <w:rPr>
          <w:rFonts w:ascii="Times New Roman" w:hAnsi="Times New Roman"/>
          <w:sz w:val="24"/>
          <w:szCs w:val="24"/>
        </w:rPr>
        <w:t>Tipe liguetation; jarainagn pulpa menjadi bahan lunak dan cair</w:t>
      </w:r>
    </w:p>
    <w:p w:rsidR="00253093" w:rsidRPr="00763659" w:rsidRDefault="00253093" w:rsidP="00763659">
      <w:pPr>
        <w:pStyle w:val="NoSpacing"/>
        <w:spacing w:line="276" w:lineRule="auto"/>
        <w:jc w:val="both"/>
        <w:rPr>
          <w:rFonts w:ascii="Times New Roman" w:hAnsi="Times New Roman"/>
          <w:sz w:val="24"/>
          <w:szCs w:val="24"/>
        </w:rPr>
      </w:pPr>
    </w:p>
    <w:p w:rsidR="006965EA" w:rsidRPr="00FC5C7E" w:rsidRDefault="00FC5C7E" w:rsidP="00FC5C7E">
      <w:pPr>
        <w:pStyle w:val="NoSpacing"/>
        <w:spacing w:line="276" w:lineRule="auto"/>
        <w:jc w:val="both"/>
        <w:rPr>
          <w:rFonts w:ascii="Times New Roman" w:hAnsi="Times New Roman"/>
          <w:b/>
          <w:sz w:val="24"/>
          <w:szCs w:val="24"/>
          <w:vertAlign w:val="superscript"/>
        </w:rPr>
      </w:pPr>
      <w:r w:rsidRPr="00FC5C7E">
        <w:rPr>
          <w:rFonts w:ascii="Times New Roman" w:hAnsi="Times New Roman"/>
          <w:b/>
          <w:sz w:val="24"/>
          <w:szCs w:val="24"/>
        </w:rPr>
        <w:t>II.</w:t>
      </w:r>
      <w:r w:rsidR="001747F2">
        <w:rPr>
          <w:rFonts w:ascii="Times New Roman" w:hAnsi="Times New Roman"/>
          <w:b/>
          <w:sz w:val="24"/>
          <w:szCs w:val="24"/>
        </w:rPr>
        <w:t>2.</w:t>
      </w:r>
      <w:r w:rsidRPr="00FC5C7E">
        <w:rPr>
          <w:rFonts w:ascii="Times New Roman" w:hAnsi="Times New Roman"/>
          <w:b/>
          <w:sz w:val="24"/>
          <w:szCs w:val="24"/>
        </w:rPr>
        <w:t xml:space="preserve">3. </w:t>
      </w:r>
      <w:r w:rsidR="006965EA" w:rsidRPr="00FC5C7E">
        <w:rPr>
          <w:rFonts w:ascii="Times New Roman" w:hAnsi="Times New Roman"/>
          <w:b/>
          <w:sz w:val="24"/>
          <w:szCs w:val="24"/>
        </w:rPr>
        <w:t>Histopatologi</w:t>
      </w:r>
      <w:r>
        <w:rPr>
          <w:rFonts w:ascii="Times New Roman" w:hAnsi="Times New Roman"/>
          <w:b/>
          <w:sz w:val="24"/>
          <w:szCs w:val="24"/>
        </w:rPr>
        <w:t xml:space="preserve"> </w:t>
      </w:r>
      <w:r w:rsidR="009C5E13">
        <w:rPr>
          <w:rFonts w:ascii="Times New Roman" w:hAnsi="Times New Roman"/>
          <w:b/>
          <w:sz w:val="24"/>
          <w:szCs w:val="24"/>
          <w:vertAlign w:val="superscript"/>
        </w:rPr>
        <w:t>5</w:t>
      </w:r>
    </w:p>
    <w:p w:rsidR="00235E3E" w:rsidRPr="00FC5C7E" w:rsidRDefault="00235E3E" w:rsidP="00232A4A">
      <w:pPr>
        <w:pStyle w:val="NoSpacing"/>
        <w:numPr>
          <w:ilvl w:val="0"/>
          <w:numId w:val="16"/>
        </w:numPr>
        <w:spacing w:line="276" w:lineRule="auto"/>
        <w:jc w:val="both"/>
        <w:rPr>
          <w:rFonts w:ascii="Times New Roman" w:hAnsi="Times New Roman"/>
          <w:b/>
          <w:sz w:val="24"/>
          <w:szCs w:val="24"/>
        </w:rPr>
      </w:pPr>
      <w:r w:rsidRPr="00FC5C7E">
        <w:rPr>
          <w:rFonts w:ascii="Times New Roman" w:hAnsi="Times New Roman"/>
          <w:b/>
          <w:sz w:val="24"/>
          <w:szCs w:val="24"/>
        </w:rPr>
        <w:t>Pulpitis Reversibel</w:t>
      </w:r>
    </w:p>
    <w:p w:rsidR="00235E3E" w:rsidRPr="00763659" w:rsidRDefault="00235E3E" w:rsidP="00FC5C7E">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Secara mikroskopis, terlihat adanya dentin reparatif,gangguan lapisan odontoblas, pembesaran pembuluh darah, ekstravasasi cairan edema, dan adanya sel inflamasi kronis yang sevara imunologis kompeten.</w:t>
      </w:r>
    </w:p>
    <w:p w:rsidR="00235E3E" w:rsidRPr="00FC5C7E" w:rsidRDefault="00235E3E" w:rsidP="00232A4A">
      <w:pPr>
        <w:pStyle w:val="NoSpacing"/>
        <w:numPr>
          <w:ilvl w:val="0"/>
          <w:numId w:val="16"/>
        </w:numPr>
        <w:spacing w:line="276" w:lineRule="auto"/>
        <w:jc w:val="both"/>
        <w:rPr>
          <w:rFonts w:ascii="Times New Roman" w:hAnsi="Times New Roman"/>
          <w:b/>
          <w:sz w:val="24"/>
          <w:szCs w:val="24"/>
        </w:rPr>
      </w:pPr>
      <w:r w:rsidRPr="00FC5C7E">
        <w:rPr>
          <w:rFonts w:ascii="Times New Roman" w:hAnsi="Times New Roman"/>
          <w:b/>
          <w:sz w:val="24"/>
          <w:szCs w:val="24"/>
        </w:rPr>
        <w:t>Pulpitis irreversibel</w:t>
      </w:r>
    </w:p>
    <w:p w:rsidR="00235E3E" w:rsidRPr="00763659" w:rsidRDefault="00235E3E" w:rsidP="00FC5C7E">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Gangguan ini mempunyai tingkat imflamasi kronis dan akut dalam pulpa. Bila karies tidak diambil, perubahan inflamasi di dalam pulpa akan meningkat keparahannya jika kerusakan mendekati pulpa. Venula pasca-kapiler menjadi padat dan mempengaruhi sirkulasi di dalam pulpa, serta menyebabkan perubahan patologik seperti nekrosis.</w:t>
      </w:r>
    </w:p>
    <w:p w:rsidR="00235E3E" w:rsidRPr="00FC5C7E" w:rsidRDefault="00235E3E" w:rsidP="00232A4A">
      <w:pPr>
        <w:pStyle w:val="NoSpacing"/>
        <w:numPr>
          <w:ilvl w:val="0"/>
          <w:numId w:val="16"/>
        </w:numPr>
        <w:spacing w:line="276" w:lineRule="auto"/>
        <w:jc w:val="both"/>
        <w:rPr>
          <w:rFonts w:ascii="Times New Roman" w:hAnsi="Times New Roman"/>
          <w:b/>
          <w:sz w:val="24"/>
          <w:szCs w:val="24"/>
        </w:rPr>
      </w:pPr>
      <w:r w:rsidRPr="00FC5C7E">
        <w:rPr>
          <w:rFonts w:ascii="Times New Roman" w:hAnsi="Times New Roman"/>
          <w:b/>
          <w:sz w:val="24"/>
          <w:szCs w:val="24"/>
        </w:rPr>
        <w:t>Nekrosis pulpa</w:t>
      </w:r>
    </w:p>
    <w:p w:rsidR="00235E3E" w:rsidRPr="00763659" w:rsidRDefault="00235E3E" w:rsidP="00FC5C7E">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Dalam kavitas pulpa terlihat adanya jaringan pulpa nekrotik, debris seluler, dan mikroorganisme. Jaringan periapikal menunjukkan sedikit inflamasi yang dijumpai di ligamen periodontal.</w:t>
      </w:r>
    </w:p>
    <w:p w:rsidR="006E03D2" w:rsidRPr="00763659" w:rsidRDefault="006E03D2" w:rsidP="00763659">
      <w:pPr>
        <w:pStyle w:val="NoSpacing"/>
        <w:spacing w:line="276" w:lineRule="auto"/>
        <w:jc w:val="both"/>
        <w:rPr>
          <w:rFonts w:ascii="Times New Roman" w:hAnsi="Times New Roman"/>
          <w:sz w:val="24"/>
          <w:szCs w:val="24"/>
        </w:rPr>
      </w:pPr>
    </w:p>
    <w:p w:rsidR="006965EA" w:rsidRPr="00CB5B44" w:rsidRDefault="00CB5B44" w:rsidP="00763659">
      <w:pPr>
        <w:pStyle w:val="NoSpacing"/>
        <w:spacing w:line="276" w:lineRule="auto"/>
        <w:jc w:val="both"/>
        <w:rPr>
          <w:rFonts w:ascii="Times New Roman" w:hAnsi="Times New Roman"/>
          <w:b/>
          <w:sz w:val="24"/>
          <w:szCs w:val="24"/>
          <w:vertAlign w:val="superscript"/>
        </w:rPr>
      </w:pPr>
      <w:r w:rsidRPr="00CB5B44">
        <w:rPr>
          <w:rFonts w:ascii="Times New Roman" w:hAnsi="Times New Roman"/>
          <w:b/>
          <w:sz w:val="24"/>
          <w:szCs w:val="24"/>
        </w:rPr>
        <w:t>II.</w:t>
      </w:r>
      <w:r w:rsidR="001747F2">
        <w:rPr>
          <w:rFonts w:ascii="Times New Roman" w:hAnsi="Times New Roman"/>
          <w:b/>
          <w:sz w:val="24"/>
          <w:szCs w:val="24"/>
        </w:rPr>
        <w:t>2.</w:t>
      </w:r>
      <w:r w:rsidRPr="00CB5B44">
        <w:rPr>
          <w:rFonts w:ascii="Times New Roman" w:hAnsi="Times New Roman"/>
          <w:b/>
          <w:sz w:val="24"/>
          <w:szCs w:val="24"/>
        </w:rPr>
        <w:t xml:space="preserve">4. </w:t>
      </w:r>
      <w:r w:rsidR="006965EA" w:rsidRPr="00CB5B44">
        <w:rPr>
          <w:rFonts w:ascii="Times New Roman" w:hAnsi="Times New Roman"/>
          <w:b/>
          <w:sz w:val="24"/>
          <w:szCs w:val="24"/>
        </w:rPr>
        <w:t>Imunopatogenesis</w:t>
      </w:r>
      <w:r>
        <w:rPr>
          <w:rFonts w:ascii="Times New Roman" w:hAnsi="Times New Roman"/>
          <w:b/>
          <w:sz w:val="24"/>
          <w:szCs w:val="24"/>
        </w:rPr>
        <w:t xml:space="preserve"> </w:t>
      </w:r>
      <w:r>
        <w:rPr>
          <w:rFonts w:ascii="Times New Roman" w:hAnsi="Times New Roman"/>
          <w:b/>
          <w:sz w:val="24"/>
          <w:szCs w:val="24"/>
          <w:vertAlign w:val="superscript"/>
        </w:rPr>
        <w:t>6</w:t>
      </w:r>
    </w:p>
    <w:p w:rsidR="00F77654" w:rsidRDefault="00F77654" w:rsidP="00CB5B44">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Seperti halnya jaringan ikat lain pada tubuh, jaringan pulpa akan mengadakan respon terhadap iritan dengan reaksi inflamasi nonspesifik dan reaksi imunologi spesifik. Inflamasi pulapa akibat karies dimulai sebagai respon selular kronik yang ditandai oleh adanya limfosit, sel-sel plasma, dan makrofag. Pada umumnya, pulpa tidak akan mengalami inflamasi yang parah jika kariesnya tidak berpenetrasi ke dalam pulpa.</w:t>
      </w:r>
    </w:p>
    <w:p w:rsidR="00CB5B44" w:rsidRPr="00763659" w:rsidRDefault="00CB5B44" w:rsidP="00CB5B44">
      <w:pPr>
        <w:pStyle w:val="NoSpacing"/>
        <w:spacing w:line="276" w:lineRule="auto"/>
        <w:ind w:firstLine="720"/>
        <w:jc w:val="both"/>
        <w:rPr>
          <w:rFonts w:ascii="Times New Roman" w:hAnsi="Times New Roman"/>
          <w:sz w:val="24"/>
          <w:szCs w:val="24"/>
        </w:rPr>
      </w:pPr>
    </w:p>
    <w:p w:rsidR="00F77654" w:rsidRPr="00763659" w:rsidRDefault="00F77654"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lastRenderedPageBreak/>
        <w:tab/>
        <w:t>Setelah pulpa tebuka karena karies, berbagai spesies bakteri yang oportunis dari flora oral akan berkoloni pada pulpa yang terbuka tersebut. Leukosit polimorfonuklear (PMN) yang merupakan tanda inflamasi akut, secara kemotaktik akan tertarik ke daerah inflamasi. Akumulasi Leukosit PMN akan menyebabkan terbentuknya abses. Jaringan pulpa bisa tetap terinflamasi dalam waktu yang lama, atau bisa juga dengan cepat menjadi nekrosis.</w:t>
      </w:r>
    </w:p>
    <w:p w:rsidR="006965EA" w:rsidRPr="00763659" w:rsidRDefault="006965EA" w:rsidP="00763659">
      <w:pPr>
        <w:pStyle w:val="NoSpacing"/>
        <w:spacing w:line="276" w:lineRule="auto"/>
        <w:jc w:val="both"/>
        <w:rPr>
          <w:rFonts w:ascii="Times New Roman" w:hAnsi="Times New Roman"/>
          <w:sz w:val="24"/>
          <w:szCs w:val="24"/>
        </w:rPr>
      </w:pPr>
    </w:p>
    <w:p w:rsidR="006965EA" w:rsidRPr="00CB5B44" w:rsidRDefault="00CB5B44" w:rsidP="00763659">
      <w:pPr>
        <w:pStyle w:val="NoSpacing"/>
        <w:spacing w:line="276" w:lineRule="auto"/>
        <w:jc w:val="both"/>
        <w:rPr>
          <w:rFonts w:ascii="Times New Roman" w:hAnsi="Times New Roman"/>
          <w:b/>
          <w:sz w:val="24"/>
          <w:szCs w:val="24"/>
          <w:vertAlign w:val="superscript"/>
        </w:rPr>
      </w:pPr>
      <w:r w:rsidRPr="00CB5B44">
        <w:rPr>
          <w:rFonts w:ascii="Times New Roman" w:hAnsi="Times New Roman"/>
          <w:b/>
          <w:sz w:val="24"/>
          <w:szCs w:val="24"/>
        </w:rPr>
        <w:t>II.</w:t>
      </w:r>
      <w:r w:rsidR="001747F2">
        <w:rPr>
          <w:rFonts w:ascii="Times New Roman" w:hAnsi="Times New Roman"/>
          <w:b/>
          <w:sz w:val="24"/>
          <w:szCs w:val="24"/>
        </w:rPr>
        <w:t>2.</w:t>
      </w:r>
      <w:r w:rsidRPr="00CB5B44">
        <w:rPr>
          <w:rFonts w:ascii="Times New Roman" w:hAnsi="Times New Roman"/>
          <w:b/>
          <w:sz w:val="24"/>
          <w:szCs w:val="24"/>
        </w:rPr>
        <w:t xml:space="preserve">5. </w:t>
      </w:r>
      <w:r w:rsidR="006965EA" w:rsidRPr="00CB5B44">
        <w:rPr>
          <w:rFonts w:ascii="Times New Roman" w:hAnsi="Times New Roman"/>
          <w:b/>
          <w:sz w:val="24"/>
          <w:szCs w:val="24"/>
        </w:rPr>
        <w:t>Pemeriksaan Klinis</w:t>
      </w:r>
      <w:r>
        <w:rPr>
          <w:rFonts w:ascii="Times New Roman" w:hAnsi="Times New Roman"/>
          <w:b/>
          <w:sz w:val="24"/>
          <w:szCs w:val="24"/>
        </w:rPr>
        <w:t xml:space="preserve"> </w:t>
      </w:r>
      <w:r>
        <w:rPr>
          <w:rFonts w:ascii="Times New Roman" w:hAnsi="Times New Roman"/>
          <w:b/>
          <w:sz w:val="24"/>
          <w:szCs w:val="24"/>
          <w:vertAlign w:val="superscript"/>
        </w:rPr>
        <w:t>6</w:t>
      </w:r>
    </w:p>
    <w:p w:rsidR="00F77654" w:rsidRPr="00763659" w:rsidRDefault="00F77654" w:rsidP="00232A4A">
      <w:pPr>
        <w:pStyle w:val="NoSpacing"/>
        <w:numPr>
          <w:ilvl w:val="0"/>
          <w:numId w:val="17"/>
        </w:numPr>
        <w:spacing w:line="276" w:lineRule="auto"/>
        <w:jc w:val="both"/>
        <w:rPr>
          <w:rFonts w:ascii="Times New Roman" w:hAnsi="Times New Roman"/>
          <w:b/>
          <w:sz w:val="24"/>
          <w:szCs w:val="24"/>
        </w:rPr>
      </w:pPr>
      <w:r w:rsidRPr="00763659">
        <w:rPr>
          <w:rFonts w:ascii="Times New Roman" w:hAnsi="Times New Roman"/>
          <w:b/>
          <w:sz w:val="24"/>
          <w:szCs w:val="24"/>
        </w:rPr>
        <w:t>Pemerisaan Subjektif</w:t>
      </w:r>
    </w:p>
    <w:p w:rsidR="00F77654" w:rsidRPr="00CB5B44" w:rsidRDefault="00F77654" w:rsidP="00232A4A">
      <w:pPr>
        <w:pStyle w:val="NoSpacing"/>
        <w:numPr>
          <w:ilvl w:val="0"/>
          <w:numId w:val="18"/>
        </w:numPr>
        <w:spacing w:line="276" w:lineRule="auto"/>
        <w:jc w:val="both"/>
        <w:rPr>
          <w:rFonts w:ascii="Times New Roman" w:hAnsi="Times New Roman"/>
          <w:sz w:val="24"/>
          <w:szCs w:val="24"/>
        </w:rPr>
      </w:pPr>
      <w:r w:rsidRPr="00CB5B44">
        <w:rPr>
          <w:rFonts w:ascii="Times New Roman" w:hAnsi="Times New Roman"/>
          <w:sz w:val="24"/>
          <w:szCs w:val="24"/>
        </w:rPr>
        <w:t>Keadaan saat itu</w:t>
      </w:r>
    </w:p>
    <w:p w:rsidR="00F77654" w:rsidRPr="00763659" w:rsidRDefault="00F7765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Sejumlah informasi rutin yang berkaitan dengan data pribadi, riwayat medis dan riwayat dental serta keluhan utama dapat diperoleh melalui personil staf.</w:t>
      </w:r>
    </w:p>
    <w:p w:rsidR="00F77654" w:rsidRPr="00763659" w:rsidRDefault="00F77654" w:rsidP="00232A4A">
      <w:pPr>
        <w:pStyle w:val="NoSpacing"/>
        <w:numPr>
          <w:ilvl w:val="0"/>
          <w:numId w:val="18"/>
        </w:numPr>
        <w:spacing w:line="276" w:lineRule="auto"/>
        <w:jc w:val="both"/>
        <w:rPr>
          <w:rFonts w:ascii="Times New Roman" w:hAnsi="Times New Roman"/>
          <w:sz w:val="24"/>
          <w:szCs w:val="24"/>
        </w:rPr>
      </w:pPr>
      <w:r w:rsidRPr="00763659">
        <w:rPr>
          <w:rFonts w:ascii="Times New Roman" w:hAnsi="Times New Roman"/>
          <w:sz w:val="24"/>
          <w:szCs w:val="24"/>
        </w:rPr>
        <w:t>Aspek nyata dari nyeri</w:t>
      </w:r>
    </w:p>
    <w:p w:rsidR="00F77654" w:rsidRPr="00763659" w:rsidRDefault="00F7765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Nyeri yang intensitasnya tinggi biasanya bersifat intermiten, sedangkan yang intensitasnya rendah sering bersifat terus menerus dan berlarut-larut. Sejumlah aspek nyeri merupakan petunjuk kuat bagi adanya penyakit endodonsi yang ireversibel dan perlunya dilakukan perawatan. Aspek-aspek ini adalah : (1) intensitas, (2) spontanitas, dan (3) kontinuitas nyeri.</w:t>
      </w:r>
    </w:p>
    <w:p w:rsidR="00F77654" w:rsidRPr="00763659" w:rsidRDefault="00F77654" w:rsidP="00232A4A">
      <w:pPr>
        <w:pStyle w:val="NoSpacing"/>
        <w:numPr>
          <w:ilvl w:val="0"/>
          <w:numId w:val="18"/>
        </w:numPr>
        <w:spacing w:line="276" w:lineRule="auto"/>
        <w:jc w:val="both"/>
        <w:rPr>
          <w:rFonts w:ascii="Times New Roman" w:hAnsi="Times New Roman"/>
          <w:sz w:val="24"/>
          <w:szCs w:val="24"/>
        </w:rPr>
      </w:pPr>
      <w:r w:rsidRPr="00763659">
        <w:rPr>
          <w:rFonts w:ascii="Times New Roman" w:hAnsi="Times New Roman"/>
          <w:sz w:val="24"/>
          <w:szCs w:val="24"/>
        </w:rPr>
        <w:t>Intensitas nyeri</w:t>
      </w:r>
    </w:p>
    <w:p w:rsidR="00F77654" w:rsidRPr="00763659" w:rsidRDefault="00F7765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Makin intens nyerinya (misalnya makin mengganggu nyeri tersebut terhadap gaya hidup pasien), makin besar kemungkinan adanya penyakit yang ireversibel. Nyeri intens adalah nyeri yang baru terjadi tak dapat diredakan oleh analgesik dan telah menyebabkan pasien mencari pertolongan. Nyeri intens dapat timbul dari pulpitis ireversibel atau dari periodontitis atau akses aplikasi akut.</w:t>
      </w:r>
    </w:p>
    <w:p w:rsidR="00F77654" w:rsidRPr="00763659" w:rsidRDefault="00F77654" w:rsidP="00763659">
      <w:pPr>
        <w:pStyle w:val="NoSpacing"/>
        <w:spacing w:line="276" w:lineRule="auto"/>
        <w:jc w:val="both"/>
        <w:rPr>
          <w:rFonts w:ascii="Times New Roman" w:hAnsi="Times New Roman"/>
          <w:sz w:val="24"/>
          <w:szCs w:val="24"/>
        </w:rPr>
      </w:pPr>
    </w:p>
    <w:p w:rsidR="006E03D2" w:rsidRPr="00763659" w:rsidRDefault="006E03D2" w:rsidP="00232A4A">
      <w:pPr>
        <w:pStyle w:val="NoSpacing"/>
        <w:numPr>
          <w:ilvl w:val="0"/>
          <w:numId w:val="17"/>
        </w:numPr>
        <w:spacing w:line="276" w:lineRule="auto"/>
        <w:jc w:val="both"/>
        <w:rPr>
          <w:rFonts w:ascii="Times New Roman" w:hAnsi="Times New Roman"/>
          <w:b/>
          <w:sz w:val="24"/>
          <w:szCs w:val="24"/>
        </w:rPr>
      </w:pPr>
      <w:r w:rsidRPr="00763659">
        <w:rPr>
          <w:rFonts w:ascii="Times New Roman" w:hAnsi="Times New Roman"/>
          <w:b/>
          <w:sz w:val="24"/>
          <w:szCs w:val="24"/>
        </w:rPr>
        <w:t>Pemeriksaan objektif</w:t>
      </w:r>
    </w:p>
    <w:p w:rsidR="006E03D2" w:rsidRPr="00763659" w:rsidRDefault="006E03D2" w:rsidP="00232A4A">
      <w:pPr>
        <w:pStyle w:val="NoSpacing"/>
        <w:numPr>
          <w:ilvl w:val="0"/>
          <w:numId w:val="18"/>
        </w:numPr>
        <w:spacing w:line="276" w:lineRule="auto"/>
        <w:jc w:val="both"/>
        <w:rPr>
          <w:rFonts w:ascii="Times New Roman" w:hAnsi="Times New Roman"/>
          <w:sz w:val="24"/>
          <w:szCs w:val="24"/>
        </w:rPr>
      </w:pPr>
      <w:r w:rsidRPr="00763659">
        <w:rPr>
          <w:rFonts w:ascii="Times New Roman" w:hAnsi="Times New Roman"/>
          <w:sz w:val="24"/>
          <w:szCs w:val="24"/>
        </w:rPr>
        <w:t>Pemeriksaan Ekstra Oral</w:t>
      </w:r>
    </w:p>
    <w:p w:rsidR="006E03D2" w:rsidRPr="00763659" w:rsidRDefault="006E03D2"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Penampilan umum, tonus otot, asimetris wajah, pembengkakan, perubahan warna, kemerahan, dan kepekaan atau nodus jaringan limfe servikal / wajah membesar, merupakan indikator, status fisik pasien. Pemeriksaan ekstra oral yang hati-hati akan membantu mengidentifikasi sumber keluhan pasien serta adanya dan luasnya reaksi inflamasi rongga mulut.</w:t>
      </w:r>
    </w:p>
    <w:p w:rsidR="006E03D2" w:rsidRPr="00763659" w:rsidRDefault="006E03D2" w:rsidP="00232A4A">
      <w:pPr>
        <w:pStyle w:val="NoSpacing"/>
        <w:numPr>
          <w:ilvl w:val="0"/>
          <w:numId w:val="18"/>
        </w:numPr>
        <w:spacing w:line="276" w:lineRule="auto"/>
        <w:jc w:val="both"/>
        <w:rPr>
          <w:rFonts w:ascii="Times New Roman" w:hAnsi="Times New Roman"/>
          <w:sz w:val="24"/>
          <w:szCs w:val="24"/>
        </w:rPr>
      </w:pPr>
      <w:r w:rsidRPr="00763659">
        <w:rPr>
          <w:rFonts w:ascii="Times New Roman" w:hAnsi="Times New Roman"/>
          <w:sz w:val="24"/>
          <w:szCs w:val="24"/>
        </w:rPr>
        <w:t>Pemeriksaan Intra Oral</w:t>
      </w:r>
    </w:p>
    <w:p w:rsidR="006E03D2" w:rsidRPr="00763659" w:rsidRDefault="006E03D2" w:rsidP="00CB5B44">
      <w:pPr>
        <w:pStyle w:val="NoSpacing"/>
        <w:spacing w:line="276" w:lineRule="auto"/>
        <w:ind w:left="720" w:firstLine="720"/>
        <w:jc w:val="both"/>
        <w:rPr>
          <w:rFonts w:ascii="Times New Roman" w:hAnsi="Times New Roman"/>
          <w:sz w:val="24"/>
          <w:szCs w:val="24"/>
        </w:rPr>
      </w:pPr>
      <w:r w:rsidRPr="00CB5B44">
        <w:rPr>
          <w:rFonts w:ascii="Times New Roman" w:hAnsi="Times New Roman"/>
          <w:b/>
          <w:sz w:val="24"/>
          <w:szCs w:val="24"/>
        </w:rPr>
        <w:t>Jaringan lunak</w:t>
      </w:r>
      <w:r w:rsidRPr="00763659">
        <w:rPr>
          <w:rFonts w:ascii="Times New Roman" w:hAnsi="Times New Roman"/>
          <w:sz w:val="24"/>
          <w:szCs w:val="24"/>
        </w:rPr>
        <w:t xml:space="preserve">. Pemeriksaan ini meliputi tes visual dan digital jaringan rongga mulut yang lengkap dan teliti. Bibir, mukosa oral, pipi, lidah, palatum dan otoy-otot serta semua keabnormalan yang ditemukan, </w:t>
      </w:r>
      <w:r w:rsidRPr="00763659">
        <w:rPr>
          <w:rFonts w:ascii="Times New Roman" w:hAnsi="Times New Roman"/>
          <w:sz w:val="24"/>
          <w:szCs w:val="24"/>
        </w:rPr>
        <w:lastRenderedPageBreak/>
        <w:t>di periksa. Periksalah pula mukosa alveolar dan gingiva cekatnya untuk melihat apakah daerah tersebut mengalami perubahan warna, terinflamasi, mengalami ulserasi atau mempunyai saluran sinus.</w:t>
      </w:r>
    </w:p>
    <w:p w:rsidR="006E03D2" w:rsidRPr="00763659" w:rsidRDefault="006E03D2" w:rsidP="00CB5B44">
      <w:pPr>
        <w:pStyle w:val="NoSpacing"/>
        <w:spacing w:line="276" w:lineRule="auto"/>
        <w:ind w:left="720" w:firstLine="720"/>
        <w:jc w:val="both"/>
        <w:rPr>
          <w:rFonts w:ascii="Times New Roman" w:hAnsi="Times New Roman"/>
          <w:sz w:val="24"/>
          <w:szCs w:val="24"/>
        </w:rPr>
      </w:pPr>
      <w:r w:rsidRPr="00CB5B44">
        <w:rPr>
          <w:rFonts w:ascii="Times New Roman" w:hAnsi="Times New Roman"/>
          <w:b/>
          <w:sz w:val="24"/>
          <w:szCs w:val="24"/>
        </w:rPr>
        <w:t>Gigi geligi</w:t>
      </w:r>
      <w:r w:rsidRPr="00763659">
        <w:rPr>
          <w:rFonts w:ascii="Times New Roman" w:hAnsi="Times New Roman"/>
          <w:sz w:val="24"/>
          <w:szCs w:val="24"/>
        </w:rPr>
        <w:t>. Gigi geligi di periksa untuk mengetahui adanya perubahan warna, fraktur, abrasi, erosi,karies, restorasi yang luas atau abnormalitas lain. Mahkota yang berubah warna sering merupakan tanda adnya penyakit pulpa atau merupakan akibat perawatan saluran akar yang telah di lakukan sebelumnya.</w:t>
      </w:r>
    </w:p>
    <w:p w:rsidR="00CB5B44" w:rsidRDefault="00CB5B44" w:rsidP="00CB5B44">
      <w:pPr>
        <w:pStyle w:val="NoSpacing"/>
        <w:spacing w:line="276" w:lineRule="auto"/>
        <w:ind w:firstLine="720"/>
        <w:jc w:val="both"/>
        <w:rPr>
          <w:rFonts w:ascii="Times New Roman" w:hAnsi="Times New Roman"/>
          <w:sz w:val="24"/>
          <w:szCs w:val="24"/>
        </w:rPr>
      </w:pPr>
    </w:p>
    <w:p w:rsidR="006E03D2" w:rsidRPr="00CB5B44" w:rsidRDefault="006E03D2" w:rsidP="00CB5B44">
      <w:pPr>
        <w:pStyle w:val="NoSpacing"/>
        <w:spacing w:line="276" w:lineRule="auto"/>
        <w:ind w:firstLine="720"/>
        <w:jc w:val="both"/>
        <w:rPr>
          <w:rFonts w:ascii="Times New Roman" w:hAnsi="Times New Roman"/>
          <w:b/>
          <w:sz w:val="24"/>
          <w:szCs w:val="24"/>
        </w:rPr>
      </w:pPr>
      <w:r w:rsidRPr="00CB5B44">
        <w:rPr>
          <w:rFonts w:ascii="Times New Roman" w:hAnsi="Times New Roman"/>
          <w:b/>
          <w:sz w:val="24"/>
          <w:szCs w:val="24"/>
        </w:rPr>
        <w:t>Tes klinis</w:t>
      </w:r>
    </w:p>
    <w:p w:rsidR="006E03D2" w:rsidRPr="00763659" w:rsidRDefault="006E03D2"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 xml:space="preserve">Tes klinis meliputi tes dengan menggunakan kaca mulut dan sonde serta tes periodontium selain tes pulpa dan jaringan periapeks. </w:t>
      </w:r>
    </w:p>
    <w:p w:rsidR="006E03D2" w:rsidRPr="00CB5B44" w:rsidRDefault="006E03D2" w:rsidP="00232A4A">
      <w:pPr>
        <w:pStyle w:val="NoSpacing"/>
        <w:numPr>
          <w:ilvl w:val="0"/>
          <w:numId w:val="13"/>
        </w:numPr>
        <w:spacing w:line="276" w:lineRule="auto"/>
        <w:jc w:val="both"/>
        <w:rPr>
          <w:rFonts w:ascii="Times New Roman" w:hAnsi="Times New Roman"/>
          <w:b/>
          <w:sz w:val="24"/>
          <w:szCs w:val="24"/>
        </w:rPr>
      </w:pPr>
      <w:r w:rsidRPr="00CB5B44">
        <w:rPr>
          <w:rFonts w:ascii="Times New Roman" w:hAnsi="Times New Roman"/>
          <w:b/>
          <w:sz w:val="24"/>
          <w:szCs w:val="24"/>
        </w:rPr>
        <w:t>Tes periapeks</w:t>
      </w:r>
    </w:p>
    <w:p w:rsidR="006E03D2" w:rsidRPr="00763659" w:rsidRDefault="006E03D2" w:rsidP="00CB5B44">
      <w:pPr>
        <w:pStyle w:val="NoSpacing"/>
        <w:spacing w:line="276" w:lineRule="auto"/>
        <w:ind w:left="720" w:firstLine="720"/>
        <w:jc w:val="both"/>
        <w:rPr>
          <w:rFonts w:ascii="Times New Roman" w:hAnsi="Times New Roman"/>
          <w:sz w:val="24"/>
          <w:szCs w:val="24"/>
        </w:rPr>
      </w:pPr>
      <w:r w:rsidRPr="00CB5B44">
        <w:rPr>
          <w:rFonts w:ascii="Times New Roman" w:hAnsi="Times New Roman"/>
          <w:b/>
          <w:sz w:val="24"/>
          <w:szCs w:val="24"/>
        </w:rPr>
        <w:t>Perkusi.</w:t>
      </w:r>
      <w:r w:rsidRPr="00763659">
        <w:rPr>
          <w:rFonts w:ascii="Times New Roman" w:hAnsi="Times New Roman"/>
          <w:sz w:val="24"/>
          <w:szCs w:val="24"/>
        </w:rPr>
        <w:t xml:space="preserve"> Perkusi dapat menentukan ada tidaknya penyakit periradikuler. Cara melakukan perkusi adalah dengan mengetukkan ujung kaca mulut yang di pegang paralel atau tegak lurus terhadap mahkota pada permukaan insisal atau oklusal mahkota.</w:t>
      </w:r>
    </w:p>
    <w:p w:rsidR="006E03D2" w:rsidRPr="00763659" w:rsidRDefault="006E03D2" w:rsidP="00CB5B44">
      <w:pPr>
        <w:pStyle w:val="NoSpacing"/>
        <w:spacing w:line="276" w:lineRule="auto"/>
        <w:ind w:left="720" w:firstLine="720"/>
        <w:jc w:val="both"/>
        <w:rPr>
          <w:rFonts w:ascii="Times New Roman" w:hAnsi="Times New Roman"/>
          <w:sz w:val="24"/>
          <w:szCs w:val="24"/>
        </w:rPr>
      </w:pPr>
      <w:r w:rsidRPr="00CB5B44">
        <w:rPr>
          <w:rFonts w:ascii="Times New Roman" w:hAnsi="Times New Roman"/>
          <w:b/>
          <w:sz w:val="24"/>
          <w:szCs w:val="24"/>
        </w:rPr>
        <w:t>Palpasi.</w:t>
      </w:r>
      <w:r w:rsidRPr="00763659">
        <w:rPr>
          <w:rFonts w:ascii="Times New Roman" w:hAnsi="Times New Roman"/>
          <w:sz w:val="24"/>
          <w:szCs w:val="24"/>
        </w:rPr>
        <w:t xml:space="preserve"> Seperti halnya perkusi, palpasi menentukan seberapa jauh proses inflamasi telah meluas ke arah periapeks. Respon positif pada palpasi menandakan adanya inflamasi periradikuler. Palpasi dilakukan dengan menentukan mukosa diatas apeks dengan cukup kuat. Penekanan dilakukan dengan ujung jari dan, seperti juga pada tes perkusi, pemeriksaan hendaknya memakai juga gigi pembanding.</w:t>
      </w:r>
    </w:p>
    <w:p w:rsidR="006E03D2" w:rsidRPr="00CB5B44" w:rsidRDefault="006E03D2" w:rsidP="00232A4A">
      <w:pPr>
        <w:pStyle w:val="NoSpacing"/>
        <w:numPr>
          <w:ilvl w:val="0"/>
          <w:numId w:val="13"/>
        </w:numPr>
        <w:spacing w:line="276" w:lineRule="auto"/>
        <w:jc w:val="both"/>
        <w:rPr>
          <w:rFonts w:ascii="Times New Roman" w:hAnsi="Times New Roman"/>
          <w:b/>
          <w:sz w:val="24"/>
          <w:szCs w:val="24"/>
        </w:rPr>
      </w:pPr>
      <w:r w:rsidRPr="00CB5B44">
        <w:rPr>
          <w:rFonts w:ascii="Times New Roman" w:hAnsi="Times New Roman"/>
          <w:b/>
          <w:sz w:val="24"/>
          <w:szCs w:val="24"/>
        </w:rPr>
        <w:t>Tes kevitalan pulpa</w:t>
      </w:r>
    </w:p>
    <w:p w:rsidR="006E03D2" w:rsidRPr="00763659" w:rsidRDefault="006E03D2"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Stimulasi langsung atau direct pada dentin, dingin, panas, tes listrik akan menentukan respons terhadap stimulasi dan kadang-kadang dapat mengidentifikasikan gigi tersangka melalui timbulnya respins yang abnormal.</w:t>
      </w:r>
    </w:p>
    <w:p w:rsidR="006E03D2" w:rsidRPr="00CB5B44" w:rsidRDefault="006E03D2" w:rsidP="00763659">
      <w:pPr>
        <w:pStyle w:val="NoSpacing"/>
        <w:spacing w:line="276" w:lineRule="auto"/>
        <w:jc w:val="both"/>
        <w:rPr>
          <w:rFonts w:ascii="Times New Roman" w:hAnsi="Times New Roman"/>
          <w:b/>
          <w:sz w:val="24"/>
          <w:szCs w:val="24"/>
        </w:rPr>
      </w:pPr>
    </w:p>
    <w:p w:rsidR="006965EA" w:rsidRPr="00CB5B44" w:rsidRDefault="00CB5B44" w:rsidP="00763659">
      <w:pPr>
        <w:pStyle w:val="NoSpacing"/>
        <w:spacing w:line="276" w:lineRule="auto"/>
        <w:jc w:val="both"/>
        <w:rPr>
          <w:rFonts w:ascii="Times New Roman" w:hAnsi="Times New Roman"/>
          <w:b/>
          <w:sz w:val="24"/>
          <w:szCs w:val="24"/>
          <w:vertAlign w:val="superscript"/>
        </w:rPr>
      </w:pPr>
      <w:r w:rsidRPr="00CB5B44">
        <w:rPr>
          <w:rFonts w:ascii="Times New Roman" w:hAnsi="Times New Roman"/>
          <w:b/>
          <w:sz w:val="24"/>
          <w:szCs w:val="24"/>
        </w:rPr>
        <w:t>II.</w:t>
      </w:r>
      <w:r w:rsidR="001747F2">
        <w:rPr>
          <w:rFonts w:ascii="Times New Roman" w:hAnsi="Times New Roman"/>
          <w:b/>
          <w:sz w:val="24"/>
          <w:szCs w:val="24"/>
        </w:rPr>
        <w:t>2.</w:t>
      </w:r>
      <w:r w:rsidRPr="00CB5B44">
        <w:rPr>
          <w:rFonts w:ascii="Times New Roman" w:hAnsi="Times New Roman"/>
          <w:b/>
          <w:sz w:val="24"/>
          <w:szCs w:val="24"/>
        </w:rPr>
        <w:t xml:space="preserve">6. </w:t>
      </w:r>
      <w:r w:rsidR="006965EA" w:rsidRPr="00CB5B44">
        <w:rPr>
          <w:rFonts w:ascii="Times New Roman" w:hAnsi="Times New Roman"/>
          <w:b/>
          <w:sz w:val="24"/>
          <w:szCs w:val="24"/>
        </w:rPr>
        <w:t>Gambaran dan gejala klinis</w:t>
      </w:r>
      <w:r>
        <w:rPr>
          <w:rFonts w:ascii="Times New Roman" w:hAnsi="Times New Roman"/>
          <w:b/>
          <w:sz w:val="24"/>
          <w:szCs w:val="24"/>
        </w:rPr>
        <w:t xml:space="preserve"> </w:t>
      </w:r>
      <w:r>
        <w:rPr>
          <w:rFonts w:ascii="Times New Roman" w:hAnsi="Times New Roman"/>
          <w:b/>
          <w:sz w:val="24"/>
          <w:szCs w:val="24"/>
          <w:vertAlign w:val="superscript"/>
        </w:rPr>
        <w:t>7</w:t>
      </w:r>
    </w:p>
    <w:p w:rsidR="00CB5B44" w:rsidRPr="00CB5B44" w:rsidRDefault="00CB5B44" w:rsidP="00232A4A">
      <w:pPr>
        <w:pStyle w:val="NoSpacing"/>
        <w:numPr>
          <w:ilvl w:val="0"/>
          <w:numId w:val="19"/>
        </w:numPr>
        <w:spacing w:line="276" w:lineRule="auto"/>
        <w:jc w:val="both"/>
        <w:rPr>
          <w:rFonts w:ascii="Times New Roman" w:hAnsi="Times New Roman"/>
          <w:b/>
          <w:sz w:val="24"/>
          <w:szCs w:val="24"/>
        </w:rPr>
      </w:pPr>
      <w:r w:rsidRPr="00CB5B44">
        <w:rPr>
          <w:rFonts w:ascii="Times New Roman" w:hAnsi="Times New Roman"/>
          <w:b/>
          <w:sz w:val="24"/>
          <w:szCs w:val="24"/>
        </w:rPr>
        <w:t>Pulpitis Reversibel</w:t>
      </w:r>
    </w:p>
    <w:p w:rsidR="00CB5B44" w:rsidRDefault="00806824" w:rsidP="00CB5B44">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Pulpitis reversible tidak menimbulkan geja</w:t>
      </w:r>
      <w:r w:rsidR="00CB5B44">
        <w:rPr>
          <w:rFonts w:ascii="Times New Roman" w:hAnsi="Times New Roman"/>
          <w:sz w:val="24"/>
          <w:szCs w:val="24"/>
        </w:rPr>
        <w:t xml:space="preserve">la (asimptomatik) , tetapi jika </w:t>
      </w:r>
      <w:r w:rsidRPr="00763659">
        <w:rPr>
          <w:rFonts w:ascii="Times New Roman" w:hAnsi="Times New Roman"/>
          <w:sz w:val="24"/>
          <w:szCs w:val="24"/>
        </w:rPr>
        <w:t>ada gejala bia</w:t>
      </w:r>
      <w:r w:rsidR="00CB5B44">
        <w:rPr>
          <w:rFonts w:ascii="Times New Roman" w:hAnsi="Times New Roman"/>
          <w:sz w:val="24"/>
          <w:szCs w:val="24"/>
        </w:rPr>
        <w:t>sanya timbul dari pola tertentu seperti :</w:t>
      </w:r>
    </w:p>
    <w:p w:rsidR="00CB5B44" w:rsidRDefault="00306FE7" w:rsidP="00232A4A">
      <w:pPr>
        <w:pStyle w:val="NoSpacing"/>
        <w:numPr>
          <w:ilvl w:val="0"/>
          <w:numId w:val="18"/>
        </w:numPr>
        <w:spacing w:line="276" w:lineRule="auto"/>
        <w:jc w:val="both"/>
        <w:rPr>
          <w:rFonts w:ascii="Times New Roman" w:hAnsi="Times New Roman"/>
          <w:sz w:val="24"/>
          <w:szCs w:val="24"/>
        </w:rPr>
      </w:pPr>
      <w:r>
        <w:rPr>
          <w:rFonts w:ascii="Times New Roman" w:hAnsi="Times New Roman"/>
          <w:sz w:val="24"/>
          <w:szCs w:val="24"/>
        </w:rPr>
        <w:t>Aplikasi cairan / udara dingin atau</w:t>
      </w:r>
      <w:r w:rsidR="00CB5B44">
        <w:rPr>
          <w:rFonts w:ascii="Times New Roman" w:hAnsi="Times New Roman"/>
          <w:sz w:val="24"/>
          <w:szCs w:val="24"/>
        </w:rPr>
        <w:t xml:space="preserve"> panas </w:t>
      </w:r>
      <w:r w:rsidR="00806824" w:rsidRPr="00763659">
        <w:rPr>
          <w:rFonts w:ascii="Times New Roman" w:hAnsi="Times New Roman"/>
          <w:sz w:val="24"/>
          <w:szCs w:val="24"/>
        </w:rPr>
        <w:t>meny</w:t>
      </w:r>
      <w:r w:rsidR="00CB5B44">
        <w:rPr>
          <w:rFonts w:ascii="Times New Roman" w:hAnsi="Times New Roman"/>
          <w:sz w:val="24"/>
          <w:szCs w:val="24"/>
        </w:rPr>
        <w:t>ebabkan nyeri tajam sementara</w:t>
      </w:r>
    </w:p>
    <w:p w:rsidR="00CB5B44" w:rsidRPr="00306FE7" w:rsidRDefault="00806824" w:rsidP="00232A4A">
      <w:pPr>
        <w:pStyle w:val="NoSpacing"/>
        <w:numPr>
          <w:ilvl w:val="0"/>
          <w:numId w:val="18"/>
        </w:numPr>
        <w:spacing w:line="276" w:lineRule="auto"/>
        <w:jc w:val="both"/>
        <w:rPr>
          <w:rFonts w:ascii="Times New Roman" w:hAnsi="Times New Roman"/>
          <w:sz w:val="24"/>
          <w:szCs w:val="24"/>
        </w:rPr>
      </w:pPr>
      <w:r w:rsidRPr="00763659">
        <w:rPr>
          <w:rFonts w:ascii="Times New Roman" w:hAnsi="Times New Roman"/>
          <w:sz w:val="24"/>
          <w:szCs w:val="24"/>
        </w:rPr>
        <w:t xml:space="preserve">Jika panas diaplikasikan pada gigi yang pulpanya normal , akan timbul respo awal yang lambat dan intensitas nyeri akan semakin </w:t>
      </w:r>
      <w:r w:rsidR="00CB5B44">
        <w:rPr>
          <w:rFonts w:ascii="Times New Roman" w:hAnsi="Times New Roman"/>
          <w:sz w:val="24"/>
          <w:szCs w:val="24"/>
        </w:rPr>
        <w:t>naik à jika suhunya dinaikkan</w:t>
      </w:r>
      <w:r w:rsidR="00306FE7">
        <w:rPr>
          <w:rFonts w:ascii="Times New Roman" w:hAnsi="Times New Roman"/>
          <w:sz w:val="24"/>
          <w:szCs w:val="24"/>
        </w:rPr>
        <w:t xml:space="preserve">. </w:t>
      </w:r>
      <w:r w:rsidRPr="00306FE7">
        <w:rPr>
          <w:rFonts w:ascii="Times New Roman" w:hAnsi="Times New Roman"/>
          <w:sz w:val="24"/>
          <w:szCs w:val="24"/>
        </w:rPr>
        <w:t>Sebaliknya , jika dingin diaplikasikan pada gigi yang pulpanya normal , akan timbul reaksi nyerri dan intensitas nyerinya cenderung menurun</w:t>
      </w:r>
      <w:r w:rsidR="00CB5B44" w:rsidRPr="00306FE7">
        <w:rPr>
          <w:rFonts w:ascii="Times New Roman" w:hAnsi="Times New Roman"/>
          <w:sz w:val="24"/>
          <w:szCs w:val="24"/>
        </w:rPr>
        <w:t xml:space="preserve"> </w:t>
      </w:r>
      <w:r w:rsidRPr="00306FE7">
        <w:rPr>
          <w:rFonts w:ascii="Times New Roman" w:hAnsi="Times New Roman"/>
          <w:sz w:val="24"/>
          <w:szCs w:val="24"/>
        </w:rPr>
        <w:t>jika st</w:t>
      </w:r>
      <w:r w:rsidR="00CB5B44" w:rsidRPr="00306FE7">
        <w:rPr>
          <w:rFonts w:ascii="Times New Roman" w:hAnsi="Times New Roman"/>
          <w:sz w:val="24"/>
          <w:szCs w:val="24"/>
        </w:rPr>
        <w:t>imulus dinginnya dipertahankan</w:t>
      </w:r>
    </w:p>
    <w:p w:rsidR="00CB5B44" w:rsidRPr="00306FE7" w:rsidRDefault="00CB5B44" w:rsidP="00CB5B44">
      <w:pPr>
        <w:pStyle w:val="NoSpacing"/>
        <w:spacing w:line="276" w:lineRule="auto"/>
        <w:ind w:left="720" w:firstLine="720"/>
        <w:jc w:val="both"/>
        <w:rPr>
          <w:rFonts w:ascii="Times New Roman" w:hAnsi="Times New Roman"/>
          <w:b/>
          <w:sz w:val="24"/>
          <w:szCs w:val="24"/>
        </w:rPr>
      </w:pPr>
    </w:p>
    <w:p w:rsidR="00CB5B44" w:rsidRPr="00306FE7" w:rsidRDefault="00CB5B44" w:rsidP="00232A4A">
      <w:pPr>
        <w:pStyle w:val="NoSpacing"/>
        <w:numPr>
          <w:ilvl w:val="0"/>
          <w:numId w:val="19"/>
        </w:numPr>
        <w:spacing w:line="276" w:lineRule="auto"/>
        <w:jc w:val="both"/>
        <w:rPr>
          <w:rFonts w:ascii="Times New Roman" w:hAnsi="Times New Roman"/>
          <w:b/>
          <w:sz w:val="24"/>
          <w:szCs w:val="24"/>
        </w:rPr>
      </w:pPr>
      <w:r w:rsidRPr="00306FE7">
        <w:rPr>
          <w:rFonts w:ascii="Times New Roman" w:hAnsi="Times New Roman"/>
          <w:b/>
          <w:sz w:val="24"/>
          <w:szCs w:val="24"/>
        </w:rPr>
        <w:t>Pulpitis Irreversible</w:t>
      </w:r>
    </w:p>
    <w:p w:rsidR="00306FE7" w:rsidRDefault="0080682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 xml:space="preserve">Pulpitis Irreversible sering merupakan akibat atau perkembangan lebih lanjut dari pulpitis reversible . Kerusakan pulpa yang parah akibat pengambilan dentin yang banyak selama prosedur operatif atau gangguan dalam aliran darah dalama pulpa akibat trauma atau gerakkan gigi pada perawatan orthodonti </w:t>
      </w:r>
      <w:r w:rsidR="00306FE7">
        <w:rPr>
          <w:rFonts w:ascii="Times New Roman" w:hAnsi="Times New Roman"/>
          <w:sz w:val="24"/>
          <w:szCs w:val="24"/>
        </w:rPr>
        <w:t>dapat juga menjadi penyebabnya</w:t>
      </w:r>
    </w:p>
    <w:p w:rsidR="00306FE7" w:rsidRDefault="0080682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Pulpitis irreversible biasanya tidak menimbulkan gejala , atau pasien hanya mengeluh gejala yang ringan saja , akan tetapi pulpitis irreversible dapat juga menyebabkan episode nyeri spontan yang intermiten atau teru menerus tanpa ada stimulus eksternal</w:t>
      </w:r>
      <w:r w:rsidRPr="00763659">
        <w:rPr>
          <w:rFonts w:ascii="Times New Roman" w:hAnsi="Times New Roman"/>
          <w:sz w:val="24"/>
          <w:szCs w:val="24"/>
        </w:rPr>
        <w:br/>
        <w:t>Nyerinya bisa tajam, tumpul, berbatas jelas, menyebar, bisa hanya b</w:t>
      </w:r>
      <w:r w:rsidR="00306FE7">
        <w:rPr>
          <w:rFonts w:ascii="Times New Roman" w:hAnsi="Times New Roman"/>
          <w:sz w:val="24"/>
          <w:szCs w:val="24"/>
        </w:rPr>
        <w:t>eberapa menit atau berjam-jam.</w:t>
      </w:r>
    </w:p>
    <w:p w:rsidR="00306FE7" w:rsidRDefault="0080682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Mengetahui letak pulpanya lebih sukar dibandingkan dengan menentukan letak nyeri periradikuler dan akan makin sukar jika nyeri makin parah. Aplikasi Stimuli eksternal seperti dingin atau panas dapat mengakibatk</w:t>
      </w:r>
      <w:r w:rsidR="00306FE7">
        <w:rPr>
          <w:rFonts w:ascii="Times New Roman" w:hAnsi="Times New Roman"/>
          <w:sz w:val="24"/>
          <w:szCs w:val="24"/>
        </w:rPr>
        <w:t>ankan nyeri yang berkebjangan.</w:t>
      </w:r>
    </w:p>
    <w:p w:rsidR="00306FE7" w:rsidRDefault="0080682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Jadi, pada pulpa dengan nyeri parah responsnya berbeda pada pulpa pada gigi dengan pulpitis Ireversibel bisa menimbulkan respons dengan segera, kadang-kadang dengan aplikasi dingin responsnya tidak hilang dan berkepanjangan. Adakalanya akan menimbulkan Vasokonstruiksi, turunnya tekanan pulpa dan hilangnya</w:t>
      </w:r>
      <w:r w:rsidR="00306FE7">
        <w:rPr>
          <w:rFonts w:ascii="Times New Roman" w:hAnsi="Times New Roman"/>
          <w:sz w:val="24"/>
          <w:szCs w:val="24"/>
        </w:rPr>
        <w:t xml:space="preserve"> nyeri setelah beberapa saat.</w:t>
      </w:r>
    </w:p>
    <w:p w:rsidR="00306FE7" w:rsidRDefault="00806824" w:rsidP="00CB5B44">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Walaupun telah dinyatakan bahwa gigi-gigi dengan pulpitis ireversiel memiliki ambang rangsang lebih rendah terhadap simulasi elektrik, Mumford menemukan ambang presepsi nyeri yang serupa, baik dalam pulpa yang terimflamasi mau</w:t>
      </w:r>
      <w:r w:rsidR="00306FE7">
        <w:rPr>
          <w:rFonts w:ascii="Times New Roman" w:hAnsi="Times New Roman"/>
          <w:sz w:val="24"/>
          <w:szCs w:val="24"/>
        </w:rPr>
        <w:t>pun tidak.</w:t>
      </w:r>
    </w:p>
    <w:p w:rsidR="00306FE7" w:rsidRPr="00306FE7" w:rsidRDefault="00306FE7" w:rsidP="00306FE7">
      <w:pPr>
        <w:pStyle w:val="NoSpacing"/>
        <w:spacing w:line="276" w:lineRule="auto"/>
        <w:jc w:val="both"/>
        <w:rPr>
          <w:rFonts w:ascii="Times New Roman" w:hAnsi="Times New Roman"/>
          <w:b/>
          <w:sz w:val="24"/>
          <w:szCs w:val="24"/>
        </w:rPr>
      </w:pPr>
    </w:p>
    <w:p w:rsidR="006E03D2" w:rsidRPr="00306FE7" w:rsidRDefault="00806824" w:rsidP="00232A4A">
      <w:pPr>
        <w:pStyle w:val="NoSpacing"/>
        <w:numPr>
          <w:ilvl w:val="0"/>
          <w:numId w:val="19"/>
        </w:numPr>
        <w:spacing w:line="276" w:lineRule="auto"/>
        <w:jc w:val="both"/>
        <w:rPr>
          <w:rFonts w:ascii="Times New Roman" w:hAnsi="Times New Roman"/>
          <w:b/>
          <w:sz w:val="24"/>
          <w:szCs w:val="24"/>
        </w:rPr>
      </w:pPr>
      <w:r w:rsidRPr="00306FE7">
        <w:rPr>
          <w:rFonts w:ascii="Times New Roman" w:hAnsi="Times New Roman"/>
          <w:b/>
          <w:sz w:val="24"/>
          <w:szCs w:val="24"/>
        </w:rPr>
        <w:t>Pulpa Nekrosis</w:t>
      </w:r>
    </w:p>
    <w:p w:rsidR="00806824" w:rsidRPr="00763659" w:rsidRDefault="00806824"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Gigi yang kelihatan normal dengan pulpa nekrotik tidak menyebabkan gejala rasa sakit. Diskolorasi adalah tanda utama bahwa pulpa mati.</w:t>
      </w:r>
    </w:p>
    <w:p w:rsidR="00806824" w:rsidRPr="00763659" w:rsidRDefault="00806824" w:rsidP="00763659">
      <w:pPr>
        <w:pStyle w:val="NoSpacing"/>
        <w:spacing w:line="276" w:lineRule="auto"/>
        <w:jc w:val="both"/>
        <w:rPr>
          <w:rFonts w:ascii="Times New Roman" w:hAnsi="Times New Roman"/>
          <w:sz w:val="24"/>
          <w:szCs w:val="24"/>
        </w:rPr>
      </w:pPr>
    </w:p>
    <w:p w:rsidR="00306FE7" w:rsidRDefault="00306FE7" w:rsidP="00763659">
      <w:pPr>
        <w:pStyle w:val="NoSpacing"/>
        <w:spacing w:line="276" w:lineRule="auto"/>
        <w:jc w:val="both"/>
        <w:rPr>
          <w:rFonts w:ascii="Times New Roman" w:hAnsi="Times New Roman"/>
          <w:b/>
          <w:sz w:val="24"/>
          <w:szCs w:val="24"/>
        </w:rPr>
      </w:pPr>
      <w:r w:rsidRPr="00306FE7">
        <w:rPr>
          <w:rFonts w:ascii="Times New Roman" w:hAnsi="Times New Roman"/>
          <w:b/>
          <w:sz w:val="24"/>
          <w:szCs w:val="24"/>
        </w:rPr>
        <w:t>II.</w:t>
      </w:r>
      <w:r w:rsidR="001747F2">
        <w:rPr>
          <w:rFonts w:ascii="Times New Roman" w:hAnsi="Times New Roman"/>
          <w:b/>
          <w:sz w:val="24"/>
          <w:szCs w:val="24"/>
        </w:rPr>
        <w:t>2.</w:t>
      </w:r>
      <w:r w:rsidRPr="00306FE7">
        <w:rPr>
          <w:rFonts w:ascii="Times New Roman" w:hAnsi="Times New Roman"/>
          <w:b/>
          <w:sz w:val="24"/>
          <w:szCs w:val="24"/>
        </w:rPr>
        <w:t xml:space="preserve">7. </w:t>
      </w:r>
      <w:r w:rsidR="006965EA" w:rsidRPr="00306FE7">
        <w:rPr>
          <w:rFonts w:ascii="Times New Roman" w:hAnsi="Times New Roman"/>
          <w:b/>
          <w:sz w:val="24"/>
          <w:szCs w:val="24"/>
        </w:rPr>
        <w:t>Gambaran Radiografi</w:t>
      </w:r>
      <w:r>
        <w:rPr>
          <w:rFonts w:ascii="Times New Roman" w:hAnsi="Times New Roman"/>
          <w:b/>
          <w:sz w:val="24"/>
          <w:szCs w:val="24"/>
        </w:rPr>
        <w:t xml:space="preserve"> </w:t>
      </w:r>
    </w:p>
    <w:p w:rsidR="00306FE7" w:rsidRDefault="00306FE7" w:rsidP="00232A4A">
      <w:pPr>
        <w:pStyle w:val="NoSpacing"/>
        <w:numPr>
          <w:ilvl w:val="0"/>
          <w:numId w:val="20"/>
        </w:numPr>
        <w:spacing w:line="276" w:lineRule="auto"/>
        <w:jc w:val="both"/>
        <w:rPr>
          <w:rFonts w:ascii="Times New Roman" w:hAnsi="Times New Roman"/>
          <w:b/>
          <w:sz w:val="24"/>
          <w:szCs w:val="24"/>
        </w:rPr>
      </w:pPr>
      <w:r>
        <w:rPr>
          <w:rFonts w:ascii="Times New Roman" w:hAnsi="Times New Roman"/>
          <w:b/>
          <w:sz w:val="24"/>
          <w:szCs w:val="24"/>
        </w:rPr>
        <w:t>Pulpitis Irreversibel</w:t>
      </w:r>
    </w:p>
    <w:p w:rsidR="00306FE7" w:rsidRDefault="00F0156D" w:rsidP="00306FE7">
      <w:pPr>
        <w:pStyle w:val="NoSpacing"/>
        <w:spacing w:line="276" w:lineRule="auto"/>
        <w:ind w:left="720"/>
        <w:jc w:val="both"/>
        <w:rPr>
          <w:rFonts w:ascii="Times New Roman" w:hAnsi="Times New Roman"/>
          <w:b/>
          <w:sz w:val="24"/>
          <w:szCs w:val="24"/>
        </w:rPr>
      </w:pPr>
      <w:r>
        <w:rPr>
          <w:rFonts w:ascii="Times New Roman" w:hAnsi="Times New Roman"/>
          <w:b/>
          <w:noProof/>
          <w:sz w:val="24"/>
          <w:szCs w:val="24"/>
          <w:lang w:val="en-US" w:eastAsia="en-US"/>
        </w:rPr>
        <w:drawing>
          <wp:inline distT="0" distB="0" distL="0" distR="0">
            <wp:extent cx="2019300" cy="124777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2019300" cy="1247775"/>
                    </a:xfrm>
                    <a:prstGeom prst="rect">
                      <a:avLst/>
                    </a:prstGeom>
                    <a:noFill/>
                    <a:ln w="9525">
                      <a:noFill/>
                      <a:miter lim="800000"/>
                      <a:headEnd/>
                      <a:tailEnd/>
                    </a:ln>
                  </pic:spPr>
                </pic:pic>
              </a:graphicData>
            </a:graphic>
          </wp:inline>
        </w:drawing>
      </w:r>
    </w:p>
    <w:p w:rsidR="00306FE7" w:rsidRDefault="00306FE7" w:rsidP="00232A4A">
      <w:pPr>
        <w:pStyle w:val="NoSpacing"/>
        <w:numPr>
          <w:ilvl w:val="0"/>
          <w:numId w:val="20"/>
        </w:numPr>
        <w:spacing w:line="276" w:lineRule="auto"/>
        <w:jc w:val="both"/>
        <w:rPr>
          <w:rFonts w:ascii="Times New Roman" w:hAnsi="Times New Roman"/>
          <w:b/>
          <w:sz w:val="24"/>
          <w:szCs w:val="24"/>
        </w:rPr>
      </w:pPr>
      <w:r>
        <w:rPr>
          <w:rFonts w:ascii="Times New Roman" w:hAnsi="Times New Roman"/>
          <w:b/>
          <w:sz w:val="24"/>
          <w:szCs w:val="24"/>
        </w:rPr>
        <w:lastRenderedPageBreak/>
        <w:t>Pulpitis Hiperplastic</w:t>
      </w:r>
    </w:p>
    <w:p w:rsidR="00306FE7" w:rsidRDefault="00F0156D" w:rsidP="00306FE7">
      <w:pPr>
        <w:pStyle w:val="NoSpacing"/>
        <w:spacing w:line="276" w:lineRule="auto"/>
        <w:ind w:left="720"/>
        <w:jc w:val="both"/>
        <w:rPr>
          <w:rFonts w:ascii="Times New Roman" w:hAnsi="Times New Roman"/>
          <w:b/>
          <w:sz w:val="24"/>
          <w:szCs w:val="24"/>
        </w:rPr>
      </w:pPr>
      <w:r>
        <w:rPr>
          <w:rFonts w:ascii="Times New Roman" w:hAnsi="Times New Roman"/>
          <w:b/>
          <w:noProof/>
          <w:sz w:val="24"/>
          <w:szCs w:val="24"/>
          <w:lang w:val="en-US" w:eastAsia="en-US"/>
        </w:rPr>
        <w:drawing>
          <wp:inline distT="0" distB="0" distL="0" distR="0">
            <wp:extent cx="1638300" cy="2019300"/>
            <wp:effectExtent l="19050" t="0" r="0" b="0"/>
            <wp:docPr id="2" name="Picture 2" descr="hyperplastic-pulpi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perplastic-pulpitis-1"/>
                    <pic:cNvPicPr>
                      <a:picLocks noChangeAspect="1" noChangeArrowheads="1"/>
                    </pic:cNvPicPr>
                  </pic:nvPicPr>
                  <pic:blipFill>
                    <a:blip r:embed="rId8" cstate="print"/>
                    <a:srcRect/>
                    <a:stretch>
                      <a:fillRect/>
                    </a:stretch>
                  </pic:blipFill>
                  <pic:spPr bwMode="auto">
                    <a:xfrm>
                      <a:off x="0" y="0"/>
                      <a:ext cx="1638300" cy="2019300"/>
                    </a:xfrm>
                    <a:prstGeom prst="rect">
                      <a:avLst/>
                    </a:prstGeom>
                    <a:noFill/>
                    <a:ln w="9525">
                      <a:noFill/>
                      <a:miter lim="800000"/>
                      <a:headEnd/>
                      <a:tailEnd/>
                    </a:ln>
                  </pic:spPr>
                </pic:pic>
              </a:graphicData>
            </a:graphic>
          </wp:inline>
        </w:drawing>
      </w:r>
    </w:p>
    <w:p w:rsidR="00306FE7" w:rsidRPr="00306FE7" w:rsidRDefault="00306FE7" w:rsidP="00306FE7">
      <w:pPr>
        <w:pStyle w:val="NoSpacing"/>
        <w:spacing w:line="276" w:lineRule="auto"/>
        <w:ind w:left="720"/>
        <w:jc w:val="both"/>
        <w:rPr>
          <w:rFonts w:ascii="Times New Roman" w:hAnsi="Times New Roman"/>
          <w:b/>
          <w:sz w:val="24"/>
          <w:szCs w:val="24"/>
        </w:rPr>
      </w:pPr>
    </w:p>
    <w:p w:rsidR="00306FE7" w:rsidRPr="00774519" w:rsidRDefault="00306FE7" w:rsidP="00763659">
      <w:pPr>
        <w:pStyle w:val="NoSpacing"/>
        <w:spacing w:line="276" w:lineRule="auto"/>
        <w:jc w:val="both"/>
        <w:rPr>
          <w:rFonts w:ascii="Times New Roman" w:hAnsi="Times New Roman"/>
          <w:b/>
          <w:sz w:val="24"/>
          <w:szCs w:val="24"/>
          <w:vertAlign w:val="superscript"/>
        </w:rPr>
      </w:pPr>
      <w:r w:rsidRPr="00306FE7">
        <w:rPr>
          <w:rFonts w:ascii="Times New Roman" w:hAnsi="Times New Roman"/>
          <w:b/>
          <w:sz w:val="24"/>
          <w:szCs w:val="24"/>
        </w:rPr>
        <w:t>II.</w:t>
      </w:r>
      <w:r w:rsidR="001747F2">
        <w:rPr>
          <w:rFonts w:ascii="Times New Roman" w:hAnsi="Times New Roman"/>
          <w:b/>
          <w:sz w:val="24"/>
          <w:szCs w:val="24"/>
        </w:rPr>
        <w:t>2.</w:t>
      </w:r>
      <w:r w:rsidRPr="00306FE7">
        <w:rPr>
          <w:rFonts w:ascii="Times New Roman" w:hAnsi="Times New Roman"/>
          <w:b/>
          <w:sz w:val="24"/>
          <w:szCs w:val="24"/>
        </w:rPr>
        <w:t xml:space="preserve">8. Terminologi </w:t>
      </w:r>
      <w:r w:rsidR="006965EA" w:rsidRPr="00306FE7">
        <w:rPr>
          <w:rFonts w:ascii="Times New Roman" w:hAnsi="Times New Roman"/>
          <w:b/>
          <w:sz w:val="24"/>
          <w:szCs w:val="24"/>
        </w:rPr>
        <w:t>Diagnosa</w:t>
      </w:r>
      <w:r w:rsidR="00774519">
        <w:rPr>
          <w:rFonts w:ascii="Times New Roman" w:hAnsi="Times New Roman"/>
          <w:b/>
          <w:sz w:val="24"/>
          <w:szCs w:val="24"/>
        </w:rPr>
        <w:t xml:space="preserve"> </w:t>
      </w:r>
      <w:r w:rsidR="00774519">
        <w:rPr>
          <w:rFonts w:ascii="Times New Roman" w:hAnsi="Times New Roman"/>
          <w:b/>
          <w:sz w:val="24"/>
          <w:szCs w:val="24"/>
          <w:vertAlign w:val="superscript"/>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630"/>
        <w:gridCol w:w="1631"/>
        <w:gridCol w:w="1631"/>
        <w:gridCol w:w="1631"/>
      </w:tblGrid>
      <w:tr w:rsidR="00CF0EB7" w:rsidRPr="008D16F0" w:rsidTr="008D16F0">
        <w:tc>
          <w:tcPr>
            <w:tcW w:w="1630" w:type="dxa"/>
          </w:tcPr>
          <w:p w:rsidR="00306FE7" w:rsidRPr="008D16F0" w:rsidRDefault="00306FE7" w:rsidP="008D16F0">
            <w:pPr>
              <w:pStyle w:val="NoSpacing"/>
              <w:spacing w:line="276" w:lineRule="auto"/>
              <w:jc w:val="both"/>
              <w:rPr>
                <w:rFonts w:ascii="Times New Roman" w:eastAsia="Calibri" w:hAnsi="Times New Roman"/>
                <w:b/>
                <w:sz w:val="24"/>
                <w:szCs w:val="24"/>
              </w:rPr>
            </w:pPr>
          </w:p>
        </w:tc>
        <w:tc>
          <w:tcPr>
            <w:tcW w:w="1630" w:type="dxa"/>
          </w:tcPr>
          <w:p w:rsidR="00306FE7" w:rsidRPr="008D16F0" w:rsidRDefault="00306FE7" w:rsidP="008D16F0">
            <w:pPr>
              <w:pStyle w:val="NoSpacing"/>
              <w:spacing w:line="276" w:lineRule="auto"/>
              <w:jc w:val="both"/>
              <w:rPr>
                <w:rFonts w:ascii="Times New Roman" w:eastAsia="Calibri" w:hAnsi="Times New Roman"/>
                <w:b/>
                <w:sz w:val="24"/>
                <w:szCs w:val="24"/>
              </w:rPr>
            </w:pPr>
            <w:r w:rsidRPr="008D16F0">
              <w:rPr>
                <w:rFonts w:ascii="Times New Roman" w:eastAsia="Calibri" w:hAnsi="Times New Roman"/>
                <w:b/>
                <w:sz w:val="24"/>
                <w:szCs w:val="24"/>
              </w:rPr>
              <w:t>Gejala</w:t>
            </w:r>
          </w:p>
        </w:tc>
        <w:tc>
          <w:tcPr>
            <w:tcW w:w="1631" w:type="dxa"/>
          </w:tcPr>
          <w:p w:rsidR="00306FE7" w:rsidRPr="008D16F0" w:rsidRDefault="00306FE7" w:rsidP="008D16F0">
            <w:pPr>
              <w:pStyle w:val="NoSpacing"/>
              <w:spacing w:line="276" w:lineRule="auto"/>
              <w:jc w:val="both"/>
              <w:rPr>
                <w:rFonts w:ascii="Times New Roman" w:eastAsia="Calibri" w:hAnsi="Times New Roman"/>
                <w:b/>
                <w:sz w:val="24"/>
                <w:szCs w:val="24"/>
              </w:rPr>
            </w:pPr>
            <w:r w:rsidRPr="008D16F0">
              <w:rPr>
                <w:rFonts w:ascii="Times New Roman" w:eastAsia="Calibri" w:hAnsi="Times New Roman"/>
                <w:b/>
                <w:sz w:val="24"/>
                <w:szCs w:val="24"/>
              </w:rPr>
              <w:t>Radigrafi</w:t>
            </w:r>
          </w:p>
        </w:tc>
        <w:tc>
          <w:tcPr>
            <w:tcW w:w="1631" w:type="dxa"/>
          </w:tcPr>
          <w:p w:rsidR="00306FE7" w:rsidRPr="008D16F0" w:rsidRDefault="00306FE7" w:rsidP="008D16F0">
            <w:pPr>
              <w:pStyle w:val="NoSpacing"/>
              <w:spacing w:line="276" w:lineRule="auto"/>
              <w:jc w:val="both"/>
              <w:rPr>
                <w:rFonts w:ascii="Times New Roman" w:eastAsia="Calibri" w:hAnsi="Times New Roman"/>
                <w:b/>
                <w:sz w:val="24"/>
                <w:szCs w:val="24"/>
              </w:rPr>
            </w:pPr>
            <w:r w:rsidRPr="008D16F0">
              <w:rPr>
                <w:rFonts w:ascii="Times New Roman" w:eastAsia="Calibri" w:hAnsi="Times New Roman"/>
                <w:b/>
                <w:sz w:val="24"/>
                <w:szCs w:val="24"/>
              </w:rPr>
              <w:t>Tes Pulpa</w:t>
            </w:r>
          </w:p>
        </w:tc>
        <w:tc>
          <w:tcPr>
            <w:tcW w:w="1631" w:type="dxa"/>
          </w:tcPr>
          <w:p w:rsidR="00306FE7" w:rsidRPr="008D16F0" w:rsidRDefault="00306FE7" w:rsidP="008D16F0">
            <w:pPr>
              <w:pStyle w:val="NoSpacing"/>
              <w:spacing w:line="276" w:lineRule="auto"/>
              <w:jc w:val="both"/>
              <w:rPr>
                <w:rFonts w:ascii="Times New Roman" w:eastAsia="Calibri" w:hAnsi="Times New Roman"/>
                <w:b/>
                <w:sz w:val="24"/>
                <w:szCs w:val="24"/>
              </w:rPr>
            </w:pPr>
            <w:r w:rsidRPr="008D16F0">
              <w:rPr>
                <w:rFonts w:ascii="Times New Roman" w:eastAsia="Calibri" w:hAnsi="Times New Roman"/>
                <w:b/>
                <w:sz w:val="24"/>
                <w:szCs w:val="24"/>
              </w:rPr>
              <w:t>Tes Periapek</w:t>
            </w:r>
          </w:p>
        </w:tc>
      </w:tr>
      <w:tr w:rsidR="00CF0EB7" w:rsidRPr="008D16F0" w:rsidTr="008D16F0">
        <w:tc>
          <w:tcPr>
            <w:tcW w:w="1630" w:type="dxa"/>
          </w:tcPr>
          <w:p w:rsidR="00306FE7" w:rsidRPr="008D16F0" w:rsidRDefault="00306FE7" w:rsidP="008D16F0">
            <w:pPr>
              <w:pStyle w:val="NoSpacing"/>
              <w:spacing w:line="276" w:lineRule="auto"/>
              <w:jc w:val="both"/>
              <w:rPr>
                <w:rFonts w:ascii="Times New Roman" w:eastAsia="Calibri" w:hAnsi="Times New Roman"/>
                <w:b/>
                <w:sz w:val="24"/>
                <w:szCs w:val="24"/>
              </w:rPr>
            </w:pPr>
            <w:r w:rsidRPr="008D16F0">
              <w:rPr>
                <w:rFonts w:ascii="Times New Roman" w:eastAsia="Calibri" w:hAnsi="Times New Roman"/>
                <w:b/>
                <w:sz w:val="24"/>
                <w:szCs w:val="24"/>
              </w:rPr>
              <w:t>Pulpitis Reversibel</w:t>
            </w: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r w:rsidRPr="008D16F0">
              <w:rPr>
                <w:rFonts w:ascii="Times New Roman" w:eastAsia="Calibri" w:hAnsi="Times New Roman"/>
                <w:b/>
                <w:sz w:val="24"/>
                <w:szCs w:val="24"/>
              </w:rPr>
              <w:t>Pulpitis Irreversibel</w:t>
            </w: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p>
          <w:p w:rsidR="00774519" w:rsidRPr="008D16F0" w:rsidRDefault="00774519" w:rsidP="008D16F0">
            <w:pPr>
              <w:pStyle w:val="NoSpacing"/>
              <w:spacing w:line="276" w:lineRule="auto"/>
              <w:jc w:val="both"/>
              <w:rPr>
                <w:rFonts w:ascii="Times New Roman" w:eastAsia="Calibri" w:hAnsi="Times New Roman"/>
                <w:b/>
                <w:sz w:val="24"/>
                <w:szCs w:val="24"/>
              </w:rPr>
            </w:pPr>
            <w:r w:rsidRPr="008D16F0">
              <w:rPr>
                <w:rFonts w:ascii="Times New Roman" w:eastAsia="Calibri" w:hAnsi="Times New Roman"/>
                <w:b/>
                <w:sz w:val="24"/>
                <w:szCs w:val="24"/>
              </w:rPr>
              <w:t>Nekrosis Pulpa</w:t>
            </w:r>
          </w:p>
        </w:tc>
        <w:tc>
          <w:tcPr>
            <w:tcW w:w="1630" w:type="dxa"/>
          </w:tcPr>
          <w:p w:rsidR="00306FE7"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Mungkin menimbulkan gejala ringan terhadap stimulus termis atau mungkin juga tidak.</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Sama dengan reversibel; selain itu mungkin terdapat nyeri spontan atau nyeri parah terhadap stimulus.</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Tidak ada reaksi terhadap stimulus</w:t>
            </w:r>
          </w:p>
        </w:tc>
        <w:tc>
          <w:tcPr>
            <w:tcW w:w="1631" w:type="dxa"/>
          </w:tcPr>
          <w:p w:rsidR="00306FE7"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Tidak ada perubahan periapek.</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Tidak ada perubahan radiolusensi di periapek.</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tc>
        <w:tc>
          <w:tcPr>
            <w:tcW w:w="1631" w:type="dxa"/>
          </w:tcPr>
          <w:p w:rsidR="00306FE7"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Memberi respon.</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Memberi respon (mungkin dengan nyeri ekstrem terhadap stimulus termis).</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Tidak memberi respon</w:t>
            </w:r>
          </w:p>
        </w:tc>
        <w:tc>
          <w:tcPr>
            <w:tcW w:w="1631" w:type="dxa"/>
          </w:tcPr>
          <w:p w:rsidR="00306FE7"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Tidak sensitif</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Mungkin memberi respon nyeri atau mungkin juga tidak terhadap perkusi atau palpasi.</w:t>
            </w:r>
          </w:p>
          <w:p w:rsidR="00774519" w:rsidRPr="008D16F0" w:rsidRDefault="00774519" w:rsidP="008D16F0">
            <w:pPr>
              <w:pStyle w:val="NoSpacing"/>
              <w:spacing w:line="276" w:lineRule="auto"/>
              <w:jc w:val="both"/>
              <w:rPr>
                <w:rFonts w:ascii="Times New Roman" w:eastAsia="Calibri" w:hAnsi="Times New Roman"/>
                <w:sz w:val="24"/>
                <w:szCs w:val="24"/>
              </w:rPr>
            </w:pPr>
          </w:p>
          <w:p w:rsidR="00774519" w:rsidRPr="008D16F0" w:rsidRDefault="00774519" w:rsidP="008D16F0">
            <w:pPr>
              <w:pStyle w:val="NoSpacing"/>
              <w:spacing w:line="276" w:lineRule="auto"/>
              <w:jc w:val="both"/>
              <w:rPr>
                <w:rFonts w:ascii="Times New Roman" w:eastAsia="Calibri" w:hAnsi="Times New Roman"/>
                <w:sz w:val="24"/>
                <w:szCs w:val="24"/>
              </w:rPr>
            </w:pPr>
            <w:r w:rsidRPr="008D16F0">
              <w:rPr>
                <w:rFonts w:ascii="Times New Roman" w:eastAsia="Calibri" w:hAnsi="Times New Roman"/>
                <w:sz w:val="24"/>
                <w:szCs w:val="24"/>
              </w:rPr>
              <w:t>Tergantung pada status periapek</w:t>
            </w:r>
          </w:p>
        </w:tc>
      </w:tr>
    </w:tbl>
    <w:p w:rsidR="00BB34D0" w:rsidRDefault="00BB34D0" w:rsidP="00763659">
      <w:pPr>
        <w:pStyle w:val="NoSpacing"/>
        <w:spacing w:line="276" w:lineRule="auto"/>
        <w:jc w:val="both"/>
        <w:rPr>
          <w:rFonts w:ascii="Times New Roman" w:hAnsi="Times New Roman"/>
          <w:b/>
          <w:sz w:val="24"/>
          <w:szCs w:val="24"/>
        </w:rPr>
      </w:pPr>
    </w:p>
    <w:p w:rsidR="00583EDE" w:rsidRDefault="00583EDE" w:rsidP="00763659">
      <w:pPr>
        <w:pStyle w:val="NoSpacing"/>
        <w:spacing w:line="276" w:lineRule="auto"/>
        <w:jc w:val="both"/>
        <w:rPr>
          <w:rFonts w:ascii="Times New Roman" w:hAnsi="Times New Roman"/>
          <w:b/>
          <w:sz w:val="24"/>
          <w:szCs w:val="24"/>
        </w:rPr>
      </w:pPr>
    </w:p>
    <w:p w:rsidR="00583EDE" w:rsidRPr="00763659" w:rsidRDefault="00583EDE" w:rsidP="00763659">
      <w:pPr>
        <w:pStyle w:val="NoSpacing"/>
        <w:spacing w:line="276" w:lineRule="auto"/>
        <w:jc w:val="both"/>
        <w:rPr>
          <w:rFonts w:ascii="Times New Roman" w:hAnsi="Times New Roman"/>
          <w:sz w:val="24"/>
          <w:szCs w:val="24"/>
        </w:rPr>
      </w:pPr>
    </w:p>
    <w:p w:rsidR="006965EA" w:rsidRPr="00583EDE" w:rsidRDefault="00583EDE" w:rsidP="00763659">
      <w:pPr>
        <w:pStyle w:val="NoSpacing"/>
        <w:spacing w:line="276" w:lineRule="auto"/>
        <w:jc w:val="both"/>
        <w:rPr>
          <w:rFonts w:ascii="Times New Roman" w:hAnsi="Times New Roman"/>
          <w:b/>
          <w:sz w:val="24"/>
          <w:szCs w:val="24"/>
          <w:vertAlign w:val="superscript"/>
        </w:rPr>
      </w:pPr>
      <w:r w:rsidRPr="00583EDE">
        <w:rPr>
          <w:rFonts w:ascii="Times New Roman" w:hAnsi="Times New Roman"/>
          <w:b/>
          <w:sz w:val="24"/>
          <w:szCs w:val="24"/>
        </w:rPr>
        <w:lastRenderedPageBreak/>
        <w:t>II.</w:t>
      </w:r>
      <w:r w:rsidR="001747F2">
        <w:rPr>
          <w:rFonts w:ascii="Times New Roman" w:hAnsi="Times New Roman"/>
          <w:b/>
          <w:sz w:val="24"/>
          <w:szCs w:val="24"/>
        </w:rPr>
        <w:t>2.</w:t>
      </w:r>
      <w:r w:rsidRPr="00583EDE">
        <w:rPr>
          <w:rFonts w:ascii="Times New Roman" w:hAnsi="Times New Roman"/>
          <w:b/>
          <w:sz w:val="24"/>
          <w:szCs w:val="24"/>
        </w:rPr>
        <w:t xml:space="preserve">9. </w:t>
      </w:r>
      <w:r w:rsidR="006965EA" w:rsidRPr="00583EDE">
        <w:rPr>
          <w:rFonts w:ascii="Times New Roman" w:hAnsi="Times New Roman"/>
          <w:b/>
          <w:sz w:val="24"/>
          <w:szCs w:val="24"/>
        </w:rPr>
        <w:t>Prognosis</w:t>
      </w:r>
      <w:r>
        <w:rPr>
          <w:rFonts w:ascii="Times New Roman" w:hAnsi="Times New Roman"/>
          <w:b/>
          <w:sz w:val="24"/>
          <w:szCs w:val="24"/>
        </w:rPr>
        <w:t xml:space="preserve"> </w:t>
      </w:r>
      <w:r>
        <w:rPr>
          <w:rFonts w:ascii="Times New Roman" w:hAnsi="Times New Roman"/>
          <w:b/>
          <w:sz w:val="24"/>
          <w:szCs w:val="24"/>
          <w:vertAlign w:val="superscript"/>
        </w:rPr>
        <w:t>3</w:t>
      </w:r>
    </w:p>
    <w:p w:rsidR="00BB34D0" w:rsidRPr="00583EDE" w:rsidRDefault="00BB34D0" w:rsidP="00232A4A">
      <w:pPr>
        <w:pStyle w:val="NoSpacing"/>
        <w:numPr>
          <w:ilvl w:val="0"/>
          <w:numId w:val="21"/>
        </w:numPr>
        <w:spacing w:line="276" w:lineRule="auto"/>
        <w:jc w:val="both"/>
        <w:rPr>
          <w:rFonts w:ascii="Times New Roman" w:hAnsi="Times New Roman"/>
          <w:b/>
          <w:sz w:val="24"/>
          <w:szCs w:val="24"/>
        </w:rPr>
      </w:pPr>
      <w:r w:rsidRPr="00583EDE">
        <w:rPr>
          <w:rFonts w:ascii="Times New Roman" w:hAnsi="Times New Roman"/>
          <w:b/>
          <w:sz w:val="24"/>
          <w:szCs w:val="24"/>
        </w:rPr>
        <w:t>Pulpitis reversibel</w:t>
      </w:r>
    </w:p>
    <w:p w:rsidR="00BB34D0" w:rsidRPr="00763659" w:rsidRDefault="00BB34D0" w:rsidP="00583ED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Prognosis untuk pulpa adalah baik bila iritan diambil cukup dini; kalau tidak kondisinya dapat berkembang menjadi pulpitis irreversibel.</w:t>
      </w:r>
    </w:p>
    <w:p w:rsidR="00BB34D0" w:rsidRPr="00583EDE" w:rsidRDefault="00BB34D0" w:rsidP="00232A4A">
      <w:pPr>
        <w:pStyle w:val="NoSpacing"/>
        <w:numPr>
          <w:ilvl w:val="0"/>
          <w:numId w:val="21"/>
        </w:numPr>
        <w:spacing w:line="276" w:lineRule="auto"/>
        <w:jc w:val="both"/>
        <w:rPr>
          <w:rFonts w:ascii="Times New Roman" w:hAnsi="Times New Roman"/>
          <w:b/>
          <w:sz w:val="24"/>
          <w:szCs w:val="24"/>
        </w:rPr>
      </w:pPr>
      <w:r w:rsidRPr="00583EDE">
        <w:rPr>
          <w:rFonts w:ascii="Times New Roman" w:hAnsi="Times New Roman"/>
          <w:b/>
          <w:sz w:val="24"/>
          <w:szCs w:val="24"/>
        </w:rPr>
        <w:t>Pulpitis Irreversibel</w:t>
      </w:r>
    </w:p>
    <w:p w:rsidR="00BB34D0" w:rsidRPr="00763659" w:rsidRDefault="00BB34D0" w:rsidP="00583ED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Prognosis gigi adalah baik bila pulpa diambil dan pada gigi dilakukan terapi endodontik dan restorasi yang tepat.</w:t>
      </w:r>
    </w:p>
    <w:p w:rsidR="00BB34D0" w:rsidRPr="00583EDE" w:rsidRDefault="00BB34D0" w:rsidP="00232A4A">
      <w:pPr>
        <w:pStyle w:val="NoSpacing"/>
        <w:numPr>
          <w:ilvl w:val="0"/>
          <w:numId w:val="21"/>
        </w:numPr>
        <w:spacing w:line="276" w:lineRule="auto"/>
        <w:jc w:val="both"/>
        <w:rPr>
          <w:rFonts w:ascii="Times New Roman" w:hAnsi="Times New Roman"/>
          <w:b/>
          <w:sz w:val="24"/>
          <w:szCs w:val="24"/>
        </w:rPr>
      </w:pPr>
      <w:r w:rsidRPr="00583EDE">
        <w:rPr>
          <w:rFonts w:ascii="Times New Roman" w:hAnsi="Times New Roman"/>
          <w:b/>
          <w:sz w:val="24"/>
          <w:szCs w:val="24"/>
        </w:rPr>
        <w:t>Pulpitis hiperplastik kronis</w:t>
      </w:r>
    </w:p>
    <w:p w:rsidR="00BB34D0" w:rsidRPr="00763659" w:rsidRDefault="00BB34D0" w:rsidP="00583EDE">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Prognosis bagi pulpa tidak baik. Prognosis bagi gigi baik setelah perawatan endodontik dan restorasi yang memadai</w:t>
      </w:r>
    </w:p>
    <w:p w:rsidR="00BB34D0" w:rsidRPr="00583EDE" w:rsidRDefault="00BB34D0" w:rsidP="00232A4A">
      <w:pPr>
        <w:pStyle w:val="NoSpacing"/>
        <w:numPr>
          <w:ilvl w:val="0"/>
          <w:numId w:val="21"/>
        </w:numPr>
        <w:spacing w:line="276" w:lineRule="auto"/>
        <w:jc w:val="both"/>
        <w:rPr>
          <w:rFonts w:ascii="Times New Roman" w:hAnsi="Times New Roman"/>
          <w:b/>
          <w:sz w:val="24"/>
          <w:szCs w:val="24"/>
        </w:rPr>
      </w:pPr>
      <w:r w:rsidRPr="00583EDE">
        <w:rPr>
          <w:rFonts w:ascii="Times New Roman" w:hAnsi="Times New Roman"/>
          <w:b/>
          <w:sz w:val="24"/>
          <w:szCs w:val="24"/>
        </w:rPr>
        <w:t>Nekrosis Pulpa</w:t>
      </w:r>
    </w:p>
    <w:p w:rsidR="00253093" w:rsidRPr="00763659" w:rsidRDefault="00BB34D0" w:rsidP="00583EDE">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Prognosis bagi gigi baik bila diadakan terapi endodontik yang tepat.</w:t>
      </w:r>
    </w:p>
    <w:p w:rsidR="00BB34D0" w:rsidRPr="00763659" w:rsidRDefault="00BB34D0" w:rsidP="00763659">
      <w:pPr>
        <w:pStyle w:val="NoSpacing"/>
        <w:spacing w:line="276" w:lineRule="auto"/>
        <w:jc w:val="both"/>
        <w:rPr>
          <w:rFonts w:ascii="Times New Roman" w:hAnsi="Times New Roman"/>
          <w:sz w:val="24"/>
          <w:szCs w:val="24"/>
        </w:rPr>
      </w:pPr>
    </w:p>
    <w:p w:rsidR="00583EDE" w:rsidRPr="00583EDE" w:rsidRDefault="00583EDE" w:rsidP="00763659">
      <w:pPr>
        <w:pStyle w:val="NoSpacing"/>
        <w:spacing w:line="276" w:lineRule="auto"/>
        <w:jc w:val="both"/>
        <w:rPr>
          <w:rFonts w:ascii="Times New Roman" w:hAnsi="Times New Roman"/>
          <w:b/>
          <w:sz w:val="24"/>
          <w:szCs w:val="24"/>
          <w:vertAlign w:val="superscript"/>
        </w:rPr>
      </w:pPr>
      <w:r w:rsidRPr="00583EDE">
        <w:rPr>
          <w:rFonts w:ascii="Times New Roman" w:hAnsi="Times New Roman"/>
          <w:b/>
          <w:sz w:val="24"/>
          <w:szCs w:val="24"/>
        </w:rPr>
        <w:t>II.</w:t>
      </w:r>
      <w:r w:rsidR="001747F2">
        <w:rPr>
          <w:rFonts w:ascii="Times New Roman" w:hAnsi="Times New Roman"/>
          <w:b/>
          <w:sz w:val="24"/>
          <w:szCs w:val="24"/>
        </w:rPr>
        <w:t>2.</w:t>
      </w:r>
      <w:r w:rsidRPr="00583EDE">
        <w:rPr>
          <w:rFonts w:ascii="Times New Roman" w:hAnsi="Times New Roman"/>
          <w:b/>
          <w:sz w:val="24"/>
          <w:szCs w:val="24"/>
        </w:rPr>
        <w:t xml:space="preserve">10. </w:t>
      </w:r>
      <w:r w:rsidR="006965EA" w:rsidRPr="00583EDE">
        <w:rPr>
          <w:rFonts w:ascii="Times New Roman" w:hAnsi="Times New Roman"/>
          <w:b/>
          <w:sz w:val="24"/>
          <w:szCs w:val="24"/>
        </w:rPr>
        <w:t>Rencana perawatan</w:t>
      </w:r>
      <w:r>
        <w:rPr>
          <w:rFonts w:ascii="Times New Roman" w:hAnsi="Times New Roman"/>
          <w:b/>
          <w:sz w:val="24"/>
          <w:szCs w:val="24"/>
        </w:rPr>
        <w:t xml:space="preserve"> </w:t>
      </w:r>
      <w:r w:rsidR="00DE328E">
        <w:rPr>
          <w:rFonts w:ascii="Times New Roman" w:hAnsi="Times New Roman"/>
          <w:b/>
          <w:sz w:val="24"/>
          <w:szCs w:val="24"/>
          <w:vertAlign w:val="superscript"/>
        </w:rPr>
        <w:t>5</w:t>
      </w:r>
    </w:p>
    <w:p w:rsidR="00BB34D0" w:rsidRPr="00763659" w:rsidRDefault="00BB34D0" w:rsidP="00232A4A">
      <w:pPr>
        <w:pStyle w:val="NoSpacing"/>
        <w:numPr>
          <w:ilvl w:val="0"/>
          <w:numId w:val="22"/>
        </w:numPr>
        <w:spacing w:line="276" w:lineRule="auto"/>
        <w:jc w:val="both"/>
        <w:rPr>
          <w:rFonts w:ascii="Times New Roman" w:hAnsi="Times New Roman"/>
          <w:b/>
          <w:sz w:val="24"/>
          <w:szCs w:val="24"/>
        </w:rPr>
      </w:pPr>
      <w:r w:rsidRPr="00763659">
        <w:rPr>
          <w:rFonts w:ascii="Times New Roman" w:hAnsi="Times New Roman"/>
          <w:b/>
          <w:sz w:val="24"/>
          <w:szCs w:val="24"/>
        </w:rPr>
        <w:t>Pulpitis Reversibel Akut (Hiperemia)</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Menemukan gigi yang terkena dapat dengan mudah dilakukan; pasien dapat menunjukkan gigi yang sakit. Diagnosis dapat ditegakkan oleh pemeriksaan visual, taktil, termal, dan pemeriksaan radiografik.</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Bila suatu restorasi yang baru dibuat mempunyai titik kontak prematur, memperbaiki kontur titik yang tinggi biasanya akan meringankan rasa sakit dan memungkinkan pilpa sembuh kembali.</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Bila nyeri yang bertahan timbul setelah preparasi kavitas, atau karena pembersihan kavitas secara kimiawi atau karena kebocoran preparasi, maka restorasi harus diangkat dan diganti dengan semen sedative seperti seng oksida eugenol. Cara yang sama dapat dilakukan bila daerah pembusukan (decay) berulang di bawah restorasi lama tidak menyebabkan pulpa terbuka.</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Perawatan terbaik ada;ah pencegahan; suatu bahan protektif pulpa diletakkan di bawah semua restorasi, hindarai kebocoran mikro, kurangi trauma oklusal bila ada, buat kontur yang baik pada semua restorasi, dan hindari trauma /injuri pada pulpa. Setelah perawatan paliatif, rasa sakit akan  hilang selama beberapa hari. Bila tetap bertahan atau lebih buruk, lebih baik pulpa diekstirpasi.</w:t>
      </w:r>
    </w:p>
    <w:p w:rsidR="00BB34D0" w:rsidRPr="00763659" w:rsidRDefault="00BB34D0" w:rsidP="00763659">
      <w:pPr>
        <w:pStyle w:val="NoSpacing"/>
        <w:spacing w:line="276" w:lineRule="auto"/>
        <w:jc w:val="both"/>
        <w:rPr>
          <w:rFonts w:ascii="Times New Roman" w:hAnsi="Times New Roman"/>
          <w:sz w:val="24"/>
          <w:szCs w:val="24"/>
        </w:rPr>
      </w:pPr>
    </w:p>
    <w:p w:rsidR="00BB34D0" w:rsidRPr="00763659" w:rsidRDefault="00BB34D0" w:rsidP="00232A4A">
      <w:pPr>
        <w:pStyle w:val="NoSpacing"/>
        <w:numPr>
          <w:ilvl w:val="0"/>
          <w:numId w:val="22"/>
        </w:numPr>
        <w:spacing w:line="276" w:lineRule="auto"/>
        <w:jc w:val="both"/>
        <w:rPr>
          <w:rFonts w:ascii="Times New Roman" w:hAnsi="Times New Roman"/>
          <w:b/>
          <w:sz w:val="24"/>
          <w:szCs w:val="24"/>
        </w:rPr>
      </w:pPr>
      <w:r w:rsidRPr="00763659">
        <w:rPr>
          <w:rFonts w:ascii="Times New Roman" w:hAnsi="Times New Roman"/>
          <w:b/>
          <w:sz w:val="24"/>
          <w:szCs w:val="24"/>
        </w:rPr>
        <w:t>Pulpitis Ireversibel Akut</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Perawatan darurat yang paling baik adalah pulpektomi. Bila pasien memberikan gambaran rasa sakit yang berlangsung bermenit-menit atau berjam-jam, atau sakit spontan dan  mengganggu tidur, pasien lebih membutuhkan pulpektomi pada gigi yang bersangkutan.</w:t>
      </w:r>
    </w:p>
    <w:p w:rsidR="00BB34D0" w:rsidRDefault="00BB34D0" w:rsidP="00763659">
      <w:pPr>
        <w:pStyle w:val="NoSpacing"/>
        <w:spacing w:line="276" w:lineRule="auto"/>
        <w:jc w:val="both"/>
        <w:rPr>
          <w:rFonts w:ascii="Times New Roman" w:hAnsi="Times New Roman"/>
          <w:sz w:val="24"/>
          <w:szCs w:val="24"/>
        </w:rPr>
      </w:pPr>
    </w:p>
    <w:p w:rsidR="00583EDE" w:rsidRDefault="00583EDE" w:rsidP="00763659">
      <w:pPr>
        <w:pStyle w:val="NoSpacing"/>
        <w:spacing w:line="276" w:lineRule="auto"/>
        <w:jc w:val="both"/>
        <w:rPr>
          <w:rFonts w:ascii="Times New Roman" w:hAnsi="Times New Roman"/>
          <w:sz w:val="24"/>
          <w:szCs w:val="24"/>
        </w:rPr>
      </w:pPr>
    </w:p>
    <w:p w:rsidR="00583EDE" w:rsidRDefault="00583EDE" w:rsidP="00763659">
      <w:pPr>
        <w:pStyle w:val="NoSpacing"/>
        <w:spacing w:line="276" w:lineRule="auto"/>
        <w:jc w:val="both"/>
        <w:rPr>
          <w:rFonts w:ascii="Times New Roman" w:hAnsi="Times New Roman"/>
          <w:sz w:val="24"/>
          <w:szCs w:val="24"/>
        </w:rPr>
      </w:pPr>
    </w:p>
    <w:p w:rsidR="00583EDE" w:rsidRPr="00583EDE" w:rsidRDefault="00583EDE" w:rsidP="00763659">
      <w:pPr>
        <w:pStyle w:val="NoSpacing"/>
        <w:spacing w:line="276" w:lineRule="auto"/>
        <w:jc w:val="both"/>
        <w:rPr>
          <w:rFonts w:ascii="Times New Roman" w:hAnsi="Times New Roman"/>
          <w:b/>
          <w:sz w:val="24"/>
          <w:szCs w:val="24"/>
          <w:vertAlign w:val="superscript"/>
        </w:rPr>
      </w:pPr>
      <w:r w:rsidRPr="00583EDE">
        <w:rPr>
          <w:rFonts w:ascii="Times New Roman" w:hAnsi="Times New Roman"/>
          <w:b/>
          <w:sz w:val="24"/>
          <w:szCs w:val="24"/>
        </w:rPr>
        <w:lastRenderedPageBreak/>
        <w:t>Macam-macam perawatan Endodonsia</w:t>
      </w:r>
      <w:r>
        <w:rPr>
          <w:rFonts w:ascii="Times New Roman" w:hAnsi="Times New Roman"/>
          <w:b/>
          <w:sz w:val="24"/>
          <w:szCs w:val="24"/>
        </w:rPr>
        <w:t xml:space="preserve"> </w:t>
      </w:r>
      <w:r>
        <w:rPr>
          <w:rFonts w:ascii="Times New Roman" w:hAnsi="Times New Roman"/>
          <w:b/>
          <w:sz w:val="24"/>
          <w:szCs w:val="24"/>
          <w:vertAlign w:val="superscript"/>
        </w:rPr>
        <w:t>4</w:t>
      </w:r>
    </w:p>
    <w:p w:rsidR="00BB34D0" w:rsidRPr="00763659" w:rsidRDefault="00BB34D0" w:rsidP="00232A4A">
      <w:pPr>
        <w:pStyle w:val="NoSpacing"/>
        <w:numPr>
          <w:ilvl w:val="0"/>
          <w:numId w:val="23"/>
        </w:numPr>
        <w:spacing w:line="276" w:lineRule="auto"/>
        <w:jc w:val="both"/>
        <w:rPr>
          <w:rFonts w:ascii="Times New Roman" w:hAnsi="Times New Roman"/>
          <w:b/>
          <w:sz w:val="24"/>
          <w:szCs w:val="24"/>
        </w:rPr>
      </w:pPr>
      <w:r w:rsidRPr="00763659">
        <w:rPr>
          <w:rFonts w:ascii="Times New Roman" w:hAnsi="Times New Roman"/>
          <w:b/>
          <w:sz w:val="24"/>
          <w:szCs w:val="24"/>
        </w:rPr>
        <w:t>Pulpektomi</w:t>
      </w:r>
    </w:p>
    <w:p w:rsidR="00BB34D0" w:rsidRPr="00763659" w:rsidRDefault="00BB34D0" w:rsidP="00583EDE">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Pulpektomi adalah tindakan pengambilan seluruh jaringan pulpa dari seluruh akar dan korona gigi.</w:t>
      </w:r>
    </w:p>
    <w:p w:rsidR="00BB34D0" w:rsidRPr="00583EDE" w:rsidRDefault="00BB34D0" w:rsidP="00763659">
      <w:pPr>
        <w:pStyle w:val="NoSpacing"/>
        <w:spacing w:line="276" w:lineRule="auto"/>
        <w:jc w:val="both"/>
        <w:rPr>
          <w:rFonts w:ascii="Times New Roman" w:hAnsi="Times New Roman"/>
          <w:sz w:val="24"/>
          <w:szCs w:val="24"/>
          <w:u w:val="single"/>
        </w:rPr>
      </w:pPr>
      <w:r w:rsidRPr="00763659">
        <w:rPr>
          <w:rFonts w:ascii="Times New Roman" w:hAnsi="Times New Roman"/>
          <w:sz w:val="24"/>
          <w:szCs w:val="24"/>
        </w:rPr>
        <w:tab/>
      </w:r>
      <w:r w:rsidRPr="00583EDE">
        <w:rPr>
          <w:rFonts w:ascii="Times New Roman" w:hAnsi="Times New Roman"/>
          <w:sz w:val="24"/>
          <w:szCs w:val="24"/>
          <w:u w:val="single"/>
        </w:rPr>
        <w:t>Indikasi:</w:t>
      </w:r>
    </w:p>
    <w:p w:rsidR="00BB34D0" w:rsidRPr="00763659" w:rsidRDefault="00BB34D0" w:rsidP="00232A4A">
      <w:pPr>
        <w:pStyle w:val="NoSpacing"/>
        <w:numPr>
          <w:ilvl w:val="0"/>
          <w:numId w:val="20"/>
        </w:numPr>
        <w:spacing w:line="276" w:lineRule="auto"/>
        <w:jc w:val="both"/>
        <w:rPr>
          <w:rFonts w:ascii="Times New Roman" w:hAnsi="Times New Roman"/>
          <w:sz w:val="24"/>
          <w:szCs w:val="24"/>
        </w:rPr>
      </w:pPr>
      <w:r w:rsidRPr="00763659">
        <w:rPr>
          <w:rFonts w:ascii="Times New Roman" w:hAnsi="Times New Roman"/>
          <w:sz w:val="24"/>
          <w:szCs w:val="24"/>
        </w:rPr>
        <w:t>Gigi sulung dengan infeksi yang melewati kamar pulpa, baik pada gigi vital, nekrosis sebagian maupun gigi sudah nonvital.</w:t>
      </w:r>
    </w:p>
    <w:p w:rsidR="00BB34D0" w:rsidRPr="00763659" w:rsidRDefault="00BB34D0" w:rsidP="00232A4A">
      <w:pPr>
        <w:pStyle w:val="NoSpacing"/>
        <w:numPr>
          <w:ilvl w:val="0"/>
          <w:numId w:val="20"/>
        </w:numPr>
        <w:spacing w:line="276" w:lineRule="auto"/>
        <w:jc w:val="both"/>
        <w:rPr>
          <w:rFonts w:ascii="Times New Roman" w:hAnsi="Times New Roman"/>
          <w:sz w:val="24"/>
          <w:szCs w:val="24"/>
        </w:rPr>
      </w:pPr>
      <w:r w:rsidRPr="00763659">
        <w:rPr>
          <w:rFonts w:ascii="Times New Roman" w:hAnsi="Times New Roman"/>
          <w:sz w:val="24"/>
          <w:szCs w:val="24"/>
        </w:rPr>
        <w:t>Saluran akar dapat dimasuki instrument.</w:t>
      </w:r>
    </w:p>
    <w:p w:rsidR="00BB34D0" w:rsidRPr="00763659" w:rsidRDefault="00BB34D0" w:rsidP="00232A4A">
      <w:pPr>
        <w:pStyle w:val="NoSpacing"/>
        <w:numPr>
          <w:ilvl w:val="0"/>
          <w:numId w:val="20"/>
        </w:numPr>
        <w:spacing w:line="276" w:lineRule="auto"/>
        <w:jc w:val="both"/>
        <w:rPr>
          <w:rFonts w:ascii="Times New Roman" w:hAnsi="Times New Roman"/>
          <w:sz w:val="24"/>
          <w:szCs w:val="24"/>
        </w:rPr>
      </w:pPr>
      <w:r w:rsidRPr="00763659">
        <w:rPr>
          <w:rFonts w:ascii="Times New Roman" w:hAnsi="Times New Roman"/>
          <w:sz w:val="24"/>
          <w:szCs w:val="24"/>
        </w:rPr>
        <w:t>Kelainan jaringan periapeks dalam gambaran radiografi kurang dari sepertiga apikal.</w:t>
      </w:r>
    </w:p>
    <w:p w:rsidR="00BB34D0" w:rsidRPr="00763659" w:rsidRDefault="00BB34D0" w:rsidP="00763659">
      <w:pPr>
        <w:pStyle w:val="NoSpacing"/>
        <w:spacing w:line="276" w:lineRule="auto"/>
        <w:jc w:val="both"/>
        <w:rPr>
          <w:rFonts w:ascii="Times New Roman" w:hAnsi="Times New Roman"/>
          <w:sz w:val="24"/>
          <w:szCs w:val="24"/>
        </w:rPr>
      </w:pPr>
    </w:p>
    <w:p w:rsidR="00BB34D0" w:rsidRPr="00763659" w:rsidRDefault="00BB34D0" w:rsidP="00232A4A">
      <w:pPr>
        <w:pStyle w:val="NoSpacing"/>
        <w:numPr>
          <w:ilvl w:val="0"/>
          <w:numId w:val="24"/>
        </w:numPr>
        <w:spacing w:line="276" w:lineRule="auto"/>
        <w:jc w:val="both"/>
        <w:rPr>
          <w:rFonts w:ascii="Times New Roman" w:hAnsi="Times New Roman"/>
          <w:b/>
          <w:sz w:val="24"/>
          <w:szCs w:val="24"/>
        </w:rPr>
      </w:pPr>
      <w:r w:rsidRPr="00763659">
        <w:rPr>
          <w:rFonts w:ascii="Times New Roman" w:hAnsi="Times New Roman"/>
          <w:b/>
          <w:sz w:val="24"/>
          <w:szCs w:val="24"/>
        </w:rPr>
        <w:t>Pulpektomi Vital</w:t>
      </w:r>
    </w:p>
    <w:p w:rsidR="00BB34D0" w:rsidRPr="00763659" w:rsidRDefault="00BB34D0" w:rsidP="00583EDE">
      <w:pPr>
        <w:pStyle w:val="NoSpacing"/>
        <w:spacing w:line="276" w:lineRule="auto"/>
        <w:ind w:left="360" w:firstLine="720"/>
        <w:jc w:val="both"/>
        <w:rPr>
          <w:rFonts w:ascii="Times New Roman" w:hAnsi="Times New Roman"/>
          <w:sz w:val="24"/>
          <w:szCs w:val="24"/>
        </w:rPr>
      </w:pPr>
      <w:r w:rsidRPr="00763659">
        <w:rPr>
          <w:rFonts w:ascii="Times New Roman" w:hAnsi="Times New Roman"/>
          <w:sz w:val="24"/>
          <w:szCs w:val="24"/>
        </w:rPr>
        <w:t>Pulpektomi vital sering dilakukan pada gigi anterior dengan karies yang telah meluas ke arah pulpa, atau gigi yang mengalami fraktur.</w:t>
      </w:r>
    </w:p>
    <w:p w:rsidR="00BB34D0" w:rsidRPr="00763659" w:rsidRDefault="00BB34D0" w:rsidP="00763659">
      <w:pPr>
        <w:pStyle w:val="NoSpacing"/>
        <w:spacing w:line="276" w:lineRule="auto"/>
        <w:jc w:val="both"/>
        <w:rPr>
          <w:rFonts w:ascii="Times New Roman" w:hAnsi="Times New Roman"/>
          <w:sz w:val="24"/>
          <w:szCs w:val="24"/>
        </w:rPr>
      </w:pP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Teknik Pulpotomi Vital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6"/>
        <w:gridCol w:w="1718"/>
        <w:gridCol w:w="1719"/>
      </w:tblGrid>
      <w:tr w:rsidR="00BB34D0" w:rsidRPr="00763659" w:rsidTr="00BB34D0">
        <w:trPr>
          <w:trHeight w:val="458"/>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Perawatan</w:t>
            </w:r>
          </w:p>
        </w:tc>
        <w:tc>
          <w:tcPr>
            <w:tcW w:w="184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w:t>
            </w:r>
          </w:p>
        </w:tc>
        <w:tc>
          <w:tcPr>
            <w:tcW w:w="1843"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II</w:t>
            </w:r>
          </w:p>
        </w:tc>
      </w:tr>
      <w:tr w:rsidR="00BB34D0" w:rsidRPr="00763659" w:rsidTr="00BB34D0">
        <w:trPr>
          <w:trHeight w:val="423"/>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Diagnosis (foto rontgen I)</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5"/>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Anestesi lokal</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20"/>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Isolasi (absolut)</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r>
      <w:tr w:rsidR="00BB34D0" w:rsidRPr="00763659" w:rsidTr="00BB34D0">
        <w:trPr>
          <w:trHeight w:val="412"/>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vertAlign w:val="subscript"/>
              </w:rPr>
            </w:pPr>
            <w:r w:rsidRPr="00763659">
              <w:rPr>
                <w:rFonts w:ascii="Times New Roman" w:hAnsi="Times New Roman"/>
                <w:sz w:val="24"/>
                <w:szCs w:val="24"/>
              </w:rPr>
              <w:t>Preparasi kavitas dengan bur bulat, 3% perdarahan dihentikan dengan H</w:t>
            </w:r>
            <w:r w:rsidRPr="00763659">
              <w:rPr>
                <w:rFonts w:ascii="Times New Roman" w:hAnsi="Times New Roman"/>
                <w:sz w:val="24"/>
                <w:szCs w:val="24"/>
                <w:vertAlign w:val="subscript"/>
              </w:rPr>
              <w:t>2</w:t>
            </w:r>
            <w:r w:rsidRPr="00763659">
              <w:rPr>
                <w:rFonts w:ascii="Times New Roman" w:hAnsi="Times New Roman"/>
                <w:sz w:val="24"/>
                <w:szCs w:val="24"/>
              </w:rPr>
              <w:t>O</w:t>
            </w:r>
            <w:r w:rsidRPr="00763659">
              <w:rPr>
                <w:rFonts w:ascii="Times New Roman" w:hAnsi="Times New Roman"/>
                <w:sz w:val="24"/>
                <w:szCs w:val="24"/>
                <w:vertAlign w:val="subscript"/>
              </w:rPr>
              <w:t>2</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4</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Preparasi kavitas</w:t>
            </w:r>
          </w:p>
        </w:tc>
      </w:tr>
      <w:tr w:rsidR="00BB34D0" w:rsidRPr="00763659" w:rsidTr="00BB34D0">
        <w:trPr>
          <w:trHeight w:val="419"/>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Pembersihan biomekanis dengan jarum ekstirpasi, bur gates, reamer, file, dll.</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5</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397"/>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Menentukan panjang kerja, foto jarum (foto rontgen II), endometer lanjutan biomekanikal</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6</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6"/>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Irigasi H</w:t>
            </w:r>
            <w:r w:rsidRPr="00763659">
              <w:rPr>
                <w:rFonts w:ascii="Times New Roman" w:hAnsi="Times New Roman"/>
                <w:sz w:val="24"/>
                <w:szCs w:val="24"/>
                <w:vertAlign w:val="subscript"/>
              </w:rPr>
              <w:t>2</w:t>
            </w:r>
            <w:r w:rsidRPr="00763659">
              <w:rPr>
                <w:rFonts w:ascii="Times New Roman" w:hAnsi="Times New Roman"/>
                <w:sz w:val="24"/>
                <w:szCs w:val="24"/>
              </w:rPr>
              <w:t>O</w:t>
            </w:r>
            <w:r w:rsidRPr="00763659">
              <w:rPr>
                <w:rFonts w:ascii="Times New Roman" w:hAnsi="Times New Roman"/>
                <w:sz w:val="24"/>
                <w:szCs w:val="24"/>
                <w:vertAlign w:val="subscript"/>
              </w:rPr>
              <w:t>2</w:t>
            </w:r>
            <w:r w:rsidRPr="00763659">
              <w:rPr>
                <w:rFonts w:ascii="Times New Roman" w:hAnsi="Times New Roman"/>
                <w:sz w:val="24"/>
                <w:szCs w:val="24"/>
              </w:rPr>
              <w:t xml:space="preserve"> 3% + ultrasonic NaOCl 5%, keringkan dengan </w:t>
            </w:r>
            <w:r w:rsidRPr="00763659">
              <w:rPr>
                <w:rFonts w:ascii="Times New Roman" w:hAnsi="Times New Roman"/>
                <w:i/>
                <w:sz w:val="24"/>
                <w:szCs w:val="24"/>
              </w:rPr>
              <w:t>paper point</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7</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22"/>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Pengisian saluran akar bergantung pada restorasi akhir (foto rontgen III)</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8</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5"/>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Tambalan sementara Zn(PO)</w:t>
            </w:r>
            <w:r w:rsidRPr="00763659">
              <w:rPr>
                <w:rFonts w:ascii="Times New Roman" w:hAnsi="Times New Roman"/>
                <w:sz w:val="24"/>
                <w:szCs w:val="24"/>
                <w:vertAlign w:val="subscript"/>
              </w:rPr>
              <w:t>4</w:t>
            </w:r>
            <w:r w:rsidRPr="00763659">
              <w:rPr>
                <w:rFonts w:ascii="Times New Roman" w:hAnsi="Times New Roman"/>
                <w:sz w:val="24"/>
                <w:szCs w:val="24"/>
              </w:rPr>
              <w:t xml:space="preserve"> atau oksida seng eugenol</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9</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21"/>
        </w:trPr>
        <w:tc>
          <w:tcPr>
            <w:tcW w:w="530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Tambalan tetap</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tc>
      </w:tr>
      <w:tr w:rsidR="00BB34D0" w:rsidRPr="00763659" w:rsidTr="00BB34D0">
        <w:trPr>
          <w:trHeight w:val="412"/>
        </w:trPr>
        <w:tc>
          <w:tcPr>
            <w:tcW w:w="8992" w:type="dxa"/>
            <w:gridSpan w:val="3"/>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Interval kunjungan                                                                                      2-3 hari; 1-2 minggu</w:t>
            </w:r>
          </w:p>
        </w:tc>
      </w:tr>
    </w:tbl>
    <w:p w:rsidR="00583EDE" w:rsidRDefault="00583EDE" w:rsidP="00763659">
      <w:pPr>
        <w:pStyle w:val="NoSpacing"/>
        <w:spacing w:line="276" w:lineRule="auto"/>
        <w:jc w:val="both"/>
        <w:rPr>
          <w:rFonts w:ascii="Times New Roman" w:hAnsi="Times New Roman"/>
          <w:b/>
          <w:sz w:val="24"/>
          <w:szCs w:val="24"/>
        </w:rPr>
      </w:pPr>
    </w:p>
    <w:p w:rsidR="00BB34D0" w:rsidRPr="00763659" w:rsidRDefault="00BB34D0" w:rsidP="00232A4A">
      <w:pPr>
        <w:pStyle w:val="NoSpacing"/>
        <w:numPr>
          <w:ilvl w:val="0"/>
          <w:numId w:val="24"/>
        </w:numPr>
        <w:spacing w:line="276" w:lineRule="auto"/>
        <w:jc w:val="both"/>
        <w:rPr>
          <w:rFonts w:ascii="Times New Roman" w:hAnsi="Times New Roman"/>
          <w:b/>
          <w:sz w:val="24"/>
          <w:szCs w:val="24"/>
        </w:rPr>
      </w:pPr>
      <w:r w:rsidRPr="00763659">
        <w:rPr>
          <w:rFonts w:ascii="Times New Roman" w:hAnsi="Times New Roman"/>
          <w:b/>
          <w:sz w:val="24"/>
          <w:szCs w:val="24"/>
        </w:rPr>
        <w:lastRenderedPageBreak/>
        <w:t>Pulpotomi Devital</w:t>
      </w:r>
    </w:p>
    <w:p w:rsidR="00BB34D0" w:rsidRPr="00763659" w:rsidRDefault="00BB34D0" w:rsidP="00583EDE">
      <w:pPr>
        <w:pStyle w:val="NoSpacing"/>
        <w:spacing w:line="276" w:lineRule="auto"/>
        <w:ind w:left="360" w:firstLine="720"/>
        <w:jc w:val="both"/>
        <w:rPr>
          <w:rFonts w:ascii="Times New Roman" w:hAnsi="Times New Roman"/>
          <w:sz w:val="24"/>
          <w:szCs w:val="24"/>
        </w:rPr>
      </w:pPr>
      <w:r w:rsidRPr="00763659">
        <w:rPr>
          <w:rFonts w:ascii="Times New Roman" w:hAnsi="Times New Roman"/>
          <w:sz w:val="24"/>
          <w:szCs w:val="24"/>
        </w:rPr>
        <w:t>Pulpotomi devital sering dilakukan pada gigi posterior yang telah mengalami pulpitis atau dapat juga pada gigi anterior pada pasien yang tidak tahan terhadap anestesi. Perawatan ini sekarang sudah jarang dilakukan pada gigi tetap, biasanya langsung dilakukan perawatan pulpektomi vital walaupun [ada gigi posterior. Pulpektomi devital masih sering digunakan hanya pada gigi sulung.</w:t>
      </w:r>
    </w:p>
    <w:p w:rsidR="00BB34D0" w:rsidRPr="00763659" w:rsidRDefault="00BB34D0" w:rsidP="00763659">
      <w:pPr>
        <w:pStyle w:val="NoSpacing"/>
        <w:spacing w:line="276" w:lineRule="auto"/>
        <w:jc w:val="both"/>
        <w:rPr>
          <w:rFonts w:ascii="Times New Roman" w:hAnsi="Times New Roman"/>
          <w:sz w:val="24"/>
          <w:szCs w:val="24"/>
        </w:rPr>
      </w:pP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Teknik Pulpektomi Devital</w:t>
      </w:r>
    </w:p>
    <w:p w:rsidR="00BB34D0" w:rsidRPr="00763659" w:rsidRDefault="00BB34D0" w:rsidP="00763659">
      <w:pPr>
        <w:pStyle w:val="NoSpacing"/>
        <w:spacing w:line="276" w:lineRule="auto"/>
        <w:jc w:val="both"/>
        <w:rPr>
          <w:rFonts w:ascii="Times New Roman" w:hAnsi="Times New Roman"/>
          <w:sz w:val="24"/>
          <w:szCs w:val="24"/>
        </w:rPr>
      </w:pPr>
    </w:p>
    <w:tbl>
      <w:tblPr>
        <w:tblW w:w="90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843"/>
        <w:gridCol w:w="1842"/>
        <w:gridCol w:w="1810"/>
      </w:tblGrid>
      <w:tr w:rsidR="00BB34D0" w:rsidRPr="00763659" w:rsidTr="00BB34D0">
        <w:trPr>
          <w:trHeight w:val="438"/>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Perawatan</w:t>
            </w:r>
          </w:p>
        </w:tc>
        <w:tc>
          <w:tcPr>
            <w:tcW w:w="1843"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w:t>
            </w:r>
          </w:p>
        </w:tc>
        <w:tc>
          <w:tcPr>
            <w:tcW w:w="184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II</w:t>
            </w:r>
          </w:p>
        </w:tc>
        <w:tc>
          <w:tcPr>
            <w:tcW w:w="1810"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III</w:t>
            </w:r>
          </w:p>
        </w:tc>
      </w:tr>
      <w:tr w:rsidR="00BB34D0" w:rsidRPr="00763659" w:rsidTr="00BB34D0">
        <w:trPr>
          <w:trHeight w:val="416"/>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Diagnosis (foto rontgen I)</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21"/>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Isolasi (relatif/absolute)</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2"/>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Preparasi kavitas, keringkan</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sampai orifisum</w:t>
            </w: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9"/>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Peletakan bahan devitalisasi (Toxavit)</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4</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1"/>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Tambalan sementara, semen oksida seng eugenol atau semen Zn(PO)</w:t>
            </w:r>
            <w:r w:rsidRPr="00763659">
              <w:rPr>
                <w:rFonts w:ascii="Times New Roman" w:hAnsi="Times New Roman"/>
                <w:sz w:val="24"/>
                <w:szCs w:val="24"/>
                <w:vertAlign w:val="subscript"/>
              </w:rPr>
              <w:t xml:space="preserve">4 </w:t>
            </w:r>
            <w:r w:rsidRPr="00763659">
              <w:rPr>
                <w:rFonts w:ascii="Times New Roman" w:hAnsi="Times New Roman"/>
                <w:sz w:val="24"/>
                <w:szCs w:val="24"/>
              </w:rPr>
              <w:t xml:space="preserve"> R/ Analgetik</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5</w:t>
            </w: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6"/>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Ekstirpasi pulpa, preparasi saluran akar, irigasi NaOCl 5%, H</w:t>
            </w:r>
            <w:r w:rsidRPr="00763659">
              <w:rPr>
                <w:rFonts w:ascii="Times New Roman" w:hAnsi="Times New Roman"/>
                <w:sz w:val="24"/>
                <w:szCs w:val="24"/>
                <w:vertAlign w:val="subscript"/>
              </w:rPr>
              <w:t>2</w:t>
            </w:r>
            <w:r w:rsidRPr="00763659">
              <w:rPr>
                <w:rFonts w:ascii="Times New Roman" w:hAnsi="Times New Roman"/>
                <w:sz w:val="24"/>
                <w:szCs w:val="24"/>
              </w:rPr>
              <w:t>O</w:t>
            </w:r>
            <w:r w:rsidRPr="00763659">
              <w:rPr>
                <w:rFonts w:ascii="Times New Roman" w:hAnsi="Times New Roman"/>
                <w:sz w:val="24"/>
                <w:szCs w:val="24"/>
                <w:vertAlign w:val="subscript"/>
              </w:rPr>
              <w:t>2</w:t>
            </w:r>
            <w:r w:rsidRPr="00763659">
              <w:rPr>
                <w:rFonts w:ascii="Times New Roman" w:hAnsi="Times New Roman"/>
                <w:sz w:val="24"/>
                <w:szCs w:val="24"/>
              </w:rPr>
              <w:t xml:space="preserve"> 3%, foto jarum, endometer (foto rontgen II), ultrasonik</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tc>
      </w:tr>
      <w:tr w:rsidR="00BB34D0" w:rsidRPr="00763659" w:rsidTr="00BB34D0">
        <w:trPr>
          <w:trHeight w:val="422"/>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Keringkan, peletakan kapas steril, tambalan sementara</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4</w:t>
            </w: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r>
      <w:tr w:rsidR="00BB34D0" w:rsidRPr="00763659" w:rsidTr="00BB34D0">
        <w:trPr>
          <w:trHeight w:val="415"/>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Pengisian saluran akar dengan pasta tubli seal + gutap semen</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4</w:t>
            </w:r>
          </w:p>
        </w:tc>
      </w:tr>
      <w:tr w:rsidR="00BB34D0" w:rsidRPr="00763659" w:rsidTr="00BB34D0">
        <w:trPr>
          <w:trHeight w:val="421"/>
        </w:trPr>
        <w:tc>
          <w:tcPr>
            <w:tcW w:w="3544"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Tambalan tetap</w:t>
            </w:r>
          </w:p>
        </w:tc>
        <w:tc>
          <w:tcPr>
            <w:tcW w:w="1843"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42" w:type="dxa"/>
            <w:vAlign w:val="center"/>
          </w:tcPr>
          <w:p w:rsidR="00BB34D0" w:rsidRPr="00763659" w:rsidRDefault="00BB34D0" w:rsidP="00583EDE">
            <w:pPr>
              <w:pStyle w:val="NoSpacing"/>
              <w:spacing w:line="276" w:lineRule="auto"/>
              <w:jc w:val="center"/>
              <w:rPr>
                <w:rFonts w:ascii="Times New Roman" w:hAnsi="Times New Roman"/>
                <w:sz w:val="24"/>
                <w:szCs w:val="24"/>
              </w:rPr>
            </w:pPr>
          </w:p>
        </w:tc>
        <w:tc>
          <w:tcPr>
            <w:tcW w:w="1810" w:type="dxa"/>
            <w:vAlign w:val="center"/>
          </w:tcPr>
          <w:p w:rsidR="00BB34D0" w:rsidRPr="00763659" w:rsidRDefault="00BB34D0" w:rsidP="00583EDE">
            <w:pPr>
              <w:pStyle w:val="NoSpacing"/>
              <w:spacing w:line="276" w:lineRule="auto"/>
              <w:jc w:val="center"/>
              <w:rPr>
                <w:rFonts w:ascii="Times New Roman" w:hAnsi="Times New Roman"/>
                <w:sz w:val="24"/>
                <w:szCs w:val="24"/>
              </w:rPr>
            </w:pPr>
            <w:r w:rsidRPr="00763659">
              <w:rPr>
                <w:rFonts w:ascii="Times New Roman" w:hAnsi="Times New Roman"/>
                <w:sz w:val="24"/>
                <w:szCs w:val="24"/>
              </w:rPr>
              <w:t>5</w:t>
            </w:r>
          </w:p>
        </w:tc>
      </w:tr>
      <w:tr w:rsidR="00BB34D0" w:rsidRPr="00763659" w:rsidTr="00BB34D0">
        <w:trPr>
          <w:trHeight w:val="398"/>
        </w:trPr>
        <w:tc>
          <w:tcPr>
            <w:tcW w:w="9039" w:type="dxa"/>
            <w:gridSpan w:val="4"/>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Interval kunjungan                                                                     Beberapa hari (3 hari); 1-2 minggu</w:t>
            </w:r>
          </w:p>
        </w:tc>
      </w:tr>
    </w:tbl>
    <w:p w:rsidR="00BB34D0" w:rsidRPr="00763659" w:rsidRDefault="00BB34D0" w:rsidP="00763659">
      <w:pPr>
        <w:pStyle w:val="NoSpacing"/>
        <w:spacing w:line="276" w:lineRule="auto"/>
        <w:jc w:val="both"/>
        <w:rPr>
          <w:rFonts w:ascii="Times New Roman" w:hAnsi="Times New Roman"/>
          <w:sz w:val="24"/>
          <w:szCs w:val="24"/>
        </w:rPr>
      </w:pPr>
    </w:p>
    <w:p w:rsidR="00BB34D0" w:rsidRDefault="00BB34D0" w:rsidP="00763659">
      <w:pPr>
        <w:pStyle w:val="NoSpacing"/>
        <w:spacing w:line="276" w:lineRule="auto"/>
        <w:jc w:val="both"/>
        <w:rPr>
          <w:rFonts w:ascii="Times New Roman" w:hAnsi="Times New Roman"/>
          <w:sz w:val="24"/>
          <w:szCs w:val="24"/>
        </w:rPr>
      </w:pPr>
    </w:p>
    <w:p w:rsidR="00583EDE" w:rsidRDefault="00583EDE" w:rsidP="00763659">
      <w:pPr>
        <w:pStyle w:val="NoSpacing"/>
        <w:spacing w:line="276" w:lineRule="auto"/>
        <w:jc w:val="both"/>
        <w:rPr>
          <w:rFonts w:ascii="Times New Roman" w:hAnsi="Times New Roman"/>
          <w:sz w:val="24"/>
          <w:szCs w:val="24"/>
        </w:rPr>
      </w:pPr>
    </w:p>
    <w:p w:rsidR="00583EDE" w:rsidRDefault="00583EDE" w:rsidP="00763659">
      <w:pPr>
        <w:pStyle w:val="NoSpacing"/>
        <w:spacing w:line="276" w:lineRule="auto"/>
        <w:jc w:val="both"/>
        <w:rPr>
          <w:rFonts w:ascii="Times New Roman" w:hAnsi="Times New Roman"/>
          <w:sz w:val="24"/>
          <w:szCs w:val="24"/>
        </w:rPr>
      </w:pPr>
    </w:p>
    <w:p w:rsidR="00583EDE" w:rsidRDefault="00583EDE" w:rsidP="00763659">
      <w:pPr>
        <w:pStyle w:val="NoSpacing"/>
        <w:spacing w:line="276" w:lineRule="auto"/>
        <w:jc w:val="both"/>
        <w:rPr>
          <w:rFonts w:ascii="Times New Roman" w:hAnsi="Times New Roman"/>
          <w:sz w:val="24"/>
          <w:szCs w:val="24"/>
        </w:rPr>
      </w:pPr>
    </w:p>
    <w:p w:rsidR="00583EDE" w:rsidRDefault="00583EDE" w:rsidP="00763659">
      <w:pPr>
        <w:pStyle w:val="NoSpacing"/>
        <w:spacing w:line="276" w:lineRule="auto"/>
        <w:jc w:val="both"/>
        <w:rPr>
          <w:rFonts w:ascii="Times New Roman" w:hAnsi="Times New Roman"/>
          <w:sz w:val="24"/>
          <w:szCs w:val="24"/>
        </w:rPr>
      </w:pPr>
    </w:p>
    <w:p w:rsidR="00583EDE" w:rsidRPr="00763659" w:rsidRDefault="00583EDE" w:rsidP="00763659">
      <w:pPr>
        <w:pStyle w:val="NoSpacing"/>
        <w:spacing w:line="276" w:lineRule="auto"/>
        <w:jc w:val="both"/>
        <w:rPr>
          <w:rFonts w:ascii="Times New Roman" w:hAnsi="Times New Roman"/>
          <w:sz w:val="24"/>
          <w:szCs w:val="24"/>
        </w:rPr>
      </w:pPr>
    </w:p>
    <w:p w:rsidR="00BB34D0" w:rsidRPr="00763659" w:rsidRDefault="00BB34D0" w:rsidP="00232A4A">
      <w:pPr>
        <w:pStyle w:val="NoSpacing"/>
        <w:numPr>
          <w:ilvl w:val="0"/>
          <w:numId w:val="24"/>
        </w:numPr>
        <w:spacing w:line="276" w:lineRule="auto"/>
        <w:jc w:val="both"/>
        <w:rPr>
          <w:rFonts w:ascii="Times New Roman" w:hAnsi="Times New Roman"/>
          <w:b/>
          <w:sz w:val="24"/>
          <w:szCs w:val="24"/>
        </w:rPr>
      </w:pPr>
      <w:r w:rsidRPr="00763659">
        <w:rPr>
          <w:rFonts w:ascii="Times New Roman" w:hAnsi="Times New Roman"/>
          <w:b/>
          <w:sz w:val="24"/>
          <w:szCs w:val="24"/>
        </w:rPr>
        <w:lastRenderedPageBreak/>
        <w:t>Pulpektomi Nonvital</w:t>
      </w:r>
    </w:p>
    <w:p w:rsidR="00BB34D0" w:rsidRPr="00763659" w:rsidRDefault="00BB34D0" w:rsidP="00583EDE">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Perawatan saluran akar ini sering dilakukan pada gigi anterior dengan diagnosis gangrene pulpa atau nekrosis.</w:t>
      </w:r>
    </w:p>
    <w:p w:rsidR="00BB34D0" w:rsidRPr="00583EDE" w:rsidRDefault="00BB34D0" w:rsidP="00763659">
      <w:pPr>
        <w:pStyle w:val="NoSpacing"/>
        <w:spacing w:line="276" w:lineRule="auto"/>
        <w:jc w:val="both"/>
        <w:rPr>
          <w:rFonts w:ascii="Times New Roman" w:hAnsi="Times New Roman"/>
          <w:sz w:val="24"/>
          <w:szCs w:val="24"/>
          <w:u w:val="single"/>
        </w:rPr>
      </w:pPr>
      <w:r w:rsidRPr="00763659">
        <w:rPr>
          <w:rFonts w:ascii="Times New Roman" w:hAnsi="Times New Roman"/>
          <w:sz w:val="24"/>
          <w:szCs w:val="24"/>
        </w:rPr>
        <w:tab/>
      </w:r>
      <w:r w:rsidRPr="00583EDE">
        <w:rPr>
          <w:rFonts w:ascii="Times New Roman" w:hAnsi="Times New Roman"/>
          <w:sz w:val="24"/>
          <w:szCs w:val="24"/>
          <w:u w:val="single"/>
        </w:rPr>
        <w:t>Indikasi:</w:t>
      </w:r>
    </w:p>
    <w:p w:rsidR="00BB34D0" w:rsidRPr="00763659" w:rsidRDefault="00BB34D0" w:rsidP="00232A4A">
      <w:pPr>
        <w:pStyle w:val="NoSpacing"/>
        <w:numPr>
          <w:ilvl w:val="0"/>
          <w:numId w:val="25"/>
        </w:numPr>
        <w:spacing w:line="276" w:lineRule="auto"/>
        <w:jc w:val="both"/>
        <w:rPr>
          <w:rFonts w:ascii="Times New Roman" w:hAnsi="Times New Roman"/>
          <w:sz w:val="24"/>
          <w:szCs w:val="24"/>
        </w:rPr>
      </w:pPr>
      <w:r w:rsidRPr="00763659">
        <w:rPr>
          <w:rFonts w:ascii="Times New Roman" w:hAnsi="Times New Roman"/>
          <w:sz w:val="24"/>
          <w:szCs w:val="24"/>
        </w:rPr>
        <w:t xml:space="preserve">Mahkota gigi masih dapat direstorasi </w:t>
      </w:r>
    </w:p>
    <w:p w:rsidR="00BB34D0" w:rsidRPr="00763659" w:rsidRDefault="00BB34D0" w:rsidP="00232A4A">
      <w:pPr>
        <w:pStyle w:val="NoSpacing"/>
        <w:numPr>
          <w:ilvl w:val="0"/>
          <w:numId w:val="25"/>
        </w:numPr>
        <w:spacing w:line="276" w:lineRule="auto"/>
        <w:jc w:val="both"/>
        <w:rPr>
          <w:rFonts w:ascii="Times New Roman" w:hAnsi="Times New Roman"/>
          <w:sz w:val="24"/>
          <w:szCs w:val="24"/>
        </w:rPr>
      </w:pPr>
      <w:r w:rsidRPr="00763659">
        <w:rPr>
          <w:rFonts w:ascii="Times New Roman" w:hAnsi="Times New Roman"/>
          <w:sz w:val="24"/>
          <w:szCs w:val="24"/>
        </w:rPr>
        <w:t>Gigi tidak goyang dan periodontal normal</w:t>
      </w:r>
    </w:p>
    <w:p w:rsidR="00BB34D0" w:rsidRPr="00763659" w:rsidRDefault="00BB34D0" w:rsidP="00232A4A">
      <w:pPr>
        <w:pStyle w:val="NoSpacing"/>
        <w:numPr>
          <w:ilvl w:val="0"/>
          <w:numId w:val="25"/>
        </w:numPr>
        <w:spacing w:line="276" w:lineRule="auto"/>
        <w:jc w:val="both"/>
        <w:rPr>
          <w:rFonts w:ascii="Times New Roman" w:hAnsi="Times New Roman"/>
          <w:sz w:val="24"/>
          <w:szCs w:val="24"/>
        </w:rPr>
      </w:pPr>
      <w:r w:rsidRPr="00763659">
        <w:rPr>
          <w:rFonts w:ascii="Times New Roman" w:hAnsi="Times New Roman"/>
          <w:sz w:val="24"/>
          <w:szCs w:val="24"/>
        </w:rPr>
        <w:t>Foto rontgen menunjukkan resorpsi akar tidak lebih dari sepertiga apikal, tidak ada granuloma pada gigi sulung</w:t>
      </w:r>
    </w:p>
    <w:p w:rsidR="00BB34D0" w:rsidRPr="00763659" w:rsidRDefault="00BB34D0" w:rsidP="00232A4A">
      <w:pPr>
        <w:pStyle w:val="NoSpacing"/>
        <w:numPr>
          <w:ilvl w:val="0"/>
          <w:numId w:val="25"/>
        </w:numPr>
        <w:spacing w:line="276" w:lineRule="auto"/>
        <w:jc w:val="both"/>
        <w:rPr>
          <w:rFonts w:ascii="Times New Roman" w:hAnsi="Times New Roman"/>
          <w:sz w:val="24"/>
          <w:szCs w:val="24"/>
        </w:rPr>
      </w:pPr>
      <w:r w:rsidRPr="00763659">
        <w:rPr>
          <w:rFonts w:ascii="Times New Roman" w:hAnsi="Times New Roman"/>
          <w:sz w:val="24"/>
          <w:szCs w:val="24"/>
        </w:rPr>
        <w:t>Kondisi pasien baik serta ingin giginya dipertahankan dan bersedia untuk memelihara kesehatan gigi dan mulutnya</w:t>
      </w:r>
    </w:p>
    <w:p w:rsidR="00BB34D0" w:rsidRPr="00763659" w:rsidRDefault="00BB34D0" w:rsidP="00232A4A">
      <w:pPr>
        <w:pStyle w:val="NoSpacing"/>
        <w:numPr>
          <w:ilvl w:val="0"/>
          <w:numId w:val="25"/>
        </w:numPr>
        <w:spacing w:line="276" w:lineRule="auto"/>
        <w:jc w:val="both"/>
        <w:rPr>
          <w:rFonts w:ascii="Times New Roman" w:hAnsi="Times New Roman"/>
          <w:sz w:val="24"/>
          <w:szCs w:val="24"/>
        </w:rPr>
      </w:pPr>
      <w:r w:rsidRPr="00763659">
        <w:rPr>
          <w:rFonts w:ascii="Times New Roman" w:hAnsi="Times New Roman"/>
          <w:sz w:val="24"/>
          <w:szCs w:val="24"/>
        </w:rPr>
        <w:t>Keadaan ekonomi pasien memungkinkan</w:t>
      </w:r>
    </w:p>
    <w:p w:rsidR="00BB34D0" w:rsidRPr="00763659" w:rsidRDefault="00BB34D0" w:rsidP="00763659">
      <w:pPr>
        <w:pStyle w:val="NoSpacing"/>
        <w:spacing w:line="276" w:lineRule="auto"/>
        <w:jc w:val="both"/>
        <w:rPr>
          <w:rFonts w:ascii="Times New Roman" w:hAnsi="Times New Roman"/>
          <w:sz w:val="24"/>
          <w:szCs w:val="24"/>
        </w:rPr>
      </w:pPr>
    </w:p>
    <w:p w:rsidR="00BB34D0" w:rsidRPr="00583EDE" w:rsidRDefault="00BB34D0" w:rsidP="00583EDE">
      <w:pPr>
        <w:pStyle w:val="NoSpacing"/>
        <w:spacing w:line="276" w:lineRule="auto"/>
        <w:ind w:firstLine="720"/>
        <w:jc w:val="both"/>
        <w:rPr>
          <w:rFonts w:ascii="Times New Roman" w:hAnsi="Times New Roman"/>
          <w:sz w:val="24"/>
          <w:szCs w:val="24"/>
          <w:u w:val="single"/>
        </w:rPr>
      </w:pPr>
      <w:r w:rsidRPr="00583EDE">
        <w:rPr>
          <w:rFonts w:ascii="Times New Roman" w:hAnsi="Times New Roman"/>
          <w:sz w:val="24"/>
          <w:szCs w:val="24"/>
          <w:u w:val="single"/>
        </w:rPr>
        <w:t>Kontraindikasi:</w:t>
      </w:r>
    </w:p>
    <w:p w:rsidR="00BB34D0" w:rsidRPr="00763659" w:rsidRDefault="00BB34D0" w:rsidP="00232A4A">
      <w:pPr>
        <w:pStyle w:val="NoSpacing"/>
        <w:numPr>
          <w:ilvl w:val="0"/>
          <w:numId w:val="26"/>
        </w:numPr>
        <w:spacing w:line="276" w:lineRule="auto"/>
        <w:jc w:val="both"/>
        <w:rPr>
          <w:rFonts w:ascii="Times New Roman" w:hAnsi="Times New Roman"/>
          <w:sz w:val="24"/>
          <w:szCs w:val="24"/>
        </w:rPr>
      </w:pPr>
      <w:r w:rsidRPr="00763659">
        <w:rPr>
          <w:rFonts w:ascii="Times New Roman" w:hAnsi="Times New Roman"/>
          <w:sz w:val="24"/>
          <w:szCs w:val="24"/>
        </w:rPr>
        <w:t>Gigi tidak dapat direstorasi lagi</w:t>
      </w:r>
    </w:p>
    <w:p w:rsidR="00BB34D0" w:rsidRPr="00763659" w:rsidRDefault="00BB34D0" w:rsidP="00232A4A">
      <w:pPr>
        <w:pStyle w:val="NoSpacing"/>
        <w:numPr>
          <w:ilvl w:val="0"/>
          <w:numId w:val="26"/>
        </w:numPr>
        <w:spacing w:line="276" w:lineRule="auto"/>
        <w:jc w:val="both"/>
        <w:rPr>
          <w:rFonts w:ascii="Times New Roman" w:hAnsi="Times New Roman"/>
          <w:sz w:val="24"/>
          <w:szCs w:val="24"/>
        </w:rPr>
      </w:pPr>
      <w:r w:rsidRPr="00763659">
        <w:rPr>
          <w:rFonts w:ascii="Times New Roman" w:hAnsi="Times New Roman"/>
          <w:sz w:val="24"/>
          <w:szCs w:val="24"/>
        </w:rPr>
        <w:t>Resorpsi akar lebih dari sepertiga apikal</w:t>
      </w:r>
    </w:p>
    <w:p w:rsidR="00BB34D0" w:rsidRPr="00763659" w:rsidRDefault="00BB34D0" w:rsidP="00232A4A">
      <w:pPr>
        <w:pStyle w:val="NoSpacing"/>
        <w:numPr>
          <w:ilvl w:val="0"/>
          <w:numId w:val="26"/>
        </w:numPr>
        <w:spacing w:line="276" w:lineRule="auto"/>
        <w:jc w:val="both"/>
        <w:rPr>
          <w:rFonts w:ascii="Times New Roman" w:hAnsi="Times New Roman"/>
          <w:sz w:val="24"/>
          <w:szCs w:val="24"/>
        </w:rPr>
      </w:pPr>
      <w:r w:rsidRPr="00763659">
        <w:rPr>
          <w:rFonts w:ascii="Times New Roman" w:hAnsi="Times New Roman"/>
          <w:sz w:val="24"/>
          <w:szCs w:val="24"/>
        </w:rPr>
        <w:t>Kondisi pasien buruk, mengidap penyakit kronis</w:t>
      </w:r>
    </w:p>
    <w:p w:rsidR="00BB34D0" w:rsidRPr="00763659" w:rsidRDefault="00BB34D0" w:rsidP="00232A4A">
      <w:pPr>
        <w:pStyle w:val="NoSpacing"/>
        <w:numPr>
          <w:ilvl w:val="0"/>
          <w:numId w:val="26"/>
        </w:numPr>
        <w:spacing w:line="276" w:lineRule="auto"/>
        <w:jc w:val="both"/>
        <w:rPr>
          <w:rFonts w:ascii="Times New Roman" w:hAnsi="Times New Roman"/>
          <w:sz w:val="24"/>
          <w:szCs w:val="24"/>
        </w:rPr>
      </w:pPr>
      <w:r w:rsidRPr="00763659">
        <w:rPr>
          <w:rFonts w:ascii="Times New Roman" w:hAnsi="Times New Roman"/>
          <w:sz w:val="24"/>
          <w:szCs w:val="24"/>
        </w:rPr>
        <w:t xml:space="preserve">Terdapat belokan ujung dengan granuloma atau kista yang sukar dibersihkan </w:t>
      </w:r>
    </w:p>
    <w:p w:rsidR="00BB34D0" w:rsidRPr="00763659" w:rsidRDefault="00BB34D0" w:rsidP="00763659">
      <w:pPr>
        <w:pStyle w:val="NoSpacing"/>
        <w:spacing w:line="276" w:lineRule="auto"/>
        <w:jc w:val="both"/>
        <w:rPr>
          <w:rFonts w:ascii="Times New Roman" w:hAnsi="Times New Roman"/>
          <w:sz w:val="24"/>
          <w:szCs w:val="24"/>
        </w:rPr>
      </w:pP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Teknik Pulpektomi Nonvital</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7"/>
        <w:gridCol w:w="1346"/>
        <w:gridCol w:w="1346"/>
        <w:gridCol w:w="1346"/>
        <w:gridCol w:w="1308"/>
      </w:tblGrid>
      <w:tr w:rsidR="00BB34D0" w:rsidRPr="00763659" w:rsidTr="00BB34D0">
        <w:trPr>
          <w:trHeight w:val="433"/>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Perawatan</w:t>
            </w:r>
          </w:p>
        </w:tc>
        <w:tc>
          <w:tcPr>
            <w:tcW w:w="1418"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w:t>
            </w:r>
          </w:p>
        </w:tc>
        <w:tc>
          <w:tcPr>
            <w:tcW w:w="141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II</w:t>
            </w:r>
          </w:p>
        </w:tc>
        <w:tc>
          <w:tcPr>
            <w:tcW w:w="1418"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III</w:t>
            </w:r>
          </w:p>
        </w:tc>
        <w:tc>
          <w:tcPr>
            <w:tcW w:w="133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Kunjungan IV</w:t>
            </w:r>
          </w:p>
        </w:tc>
      </w:tr>
      <w:tr w:rsidR="00BB34D0" w:rsidRPr="00763659" w:rsidTr="00BB34D0">
        <w:trPr>
          <w:trHeight w:val="390"/>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Diagnosis (foto rontgen I)</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r>
      <w:tr w:rsidR="00BB34D0" w:rsidRPr="00763659" w:rsidTr="00BB34D0">
        <w:trPr>
          <w:trHeight w:val="423"/>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Isolasi (relatif/absolut)</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1</w:t>
            </w:r>
          </w:p>
        </w:tc>
      </w:tr>
      <w:tr w:rsidR="00BB34D0" w:rsidRPr="00763659" w:rsidTr="00BB34D0">
        <w:trPr>
          <w:trHeight w:val="414"/>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Trepanasi preparasi kavitas, preparasi saluran akar secara manual dan ultrasonik</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foto jarum (foto rontgen II) endometer</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r>
      <w:tr w:rsidR="00BB34D0" w:rsidRPr="00763659" w:rsidTr="00BB34D0">
        <w:trPr>
          <w:trHeight w:val="421"/>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Irigasi H</w:t>
            </w:r>
            <w:r w:rsidRPr="00763659">
              <w:rPr>
                <w:rFonts w:ascii="Times New Roman" w:hAnsi="Times New Roman"/>
                <w:sz w:val="24"/>
                <w:szCs w:val="24"/>
                <w:vertAlign w:val="subscript"/>
              </w:rPr>
              <w:t>2</w:t>
            </w:r>
            <w:r w:rsidRPr="00763659">
              <w:rPr>
                <w:rFonts w:ascii="Times New Roman" w:hAnsi="Times New Roman"/>
                <w:sz w:val="24"/>
                <w:szCs w:val="24"/>
              </w:rPr>
              <w:t>O</w:t>
            </w:r>
            <w:r w:rsidRPr="00763659">
              <w:rPr>
                <w:rFonts w:ascii="Times New Roman" w:hAnsi="Times New Roman"/>
                <w:sz w:val="24"/>
                <w:szCs w:val="24"/>
                <w:vertAlign w:val="subscript"/>
              </w:rPr>
              <w:t>2</w:t>
            </w:r>
            <w:r w:rsidRPr="00763659">
              <w:rPr>
                <w:rFonts w:ascii="Times New Roman" w:hAnsi="Times New Roman"/>
                <w:sz w:val="24"/>
                <w:szCs w:val="24"/>
              </w:rPr>
              <w:t xml:space="preserve"> 3%; NaOCl 5%, keringkan saluran akar dengan </w:t>
            </w:r>
            <w:r w:rsidRPr="00763659">
              <w:rPr>
                <w:rFonts w:ascii="Times New Roman" w:hAnsi="Times New Roman"/>
                <w:i/>
                <w:sz w:val="24"/>
                <w:szCs w:val="24"/>
              </w:rPr>
              <w:t>paper point</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4</w:t>
            </w: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r>
      <w:tr w:rsidR="00BB34D0" w:rsidRPr="00763659" w:rsidTr="00BB34D0">
        <w:trPr>
          <w:trHeight w:val="413"/>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Peletakan bahan desinfektan</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5</w:t>
            </w: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4</w:t>
            </w:r>
          </w:p>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peletakan kapas steril</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r>
      <w:tr w:rsidR="00BB34D0" w:rsidRPr="00763659" w:rsidTr="00BB34D0">
        <w:trPr>
          <w:trHeight w:val="419"/>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vertAlign w:val="subscript"/>
              </w:rPr>
            </w:pPr>
            <w:r w:rsidRPr="00763659">
              <w:rPr>
                <w:rFonts w:ascii="Times New Roman" w:hAnsi="Times New Roman"/>
                <w:sz w:val="24"/>
                <w:szCs w:val="24"/>
              </w:rPr>
              <w:t>Tambalan sementara semen Zn(PO)</w:t>
            </w:r>
            <w:r w:rsidRPr="00763659">
              <w:rPr>
                <w:rFonts w:ascii="Times New Roman" w:hAnsi="Times New Roman"/>
                <w:sz w:val="24"/>
                <w:szCs w:val="24"/>
                <w:vertAlign w:val="subscript"/>
              </w:rPr>
              <w:t>4</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lastRenderedPageBreak/>
              <w:t>R/Antibiotik</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R/Analgesik (hanya kalau sakit)</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lastRenderedPageBreak/>
              <w:t>6</w:t>
            </w: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5</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r>
      <w:tr w:rsidR="00BB34D0" w:rsidRPr="00763659" w:rsidTr="00BB34D0">
        <w:trPr>
          <w:trHeight w:val="410"/>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lastRenderedPageBreak/>
              <w:t>Pengisian saluran akar dengan gutaperca + pasta tubli seal (foto rontgen III)</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3</w:t>
            </w:r>
          </w:p>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tambalan sementara</w:t>
            </w: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r>
      <w:tr w:rsidR="00BB34D0" w:rsidRPr="00763659" w:rsidTr="00BB34D0">
        <w:trPr>
          <w:trHeight w:val="417"/>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Tambalan tetap</w:t>
            </w: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417"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418" w:type="dxa"/>
            <w:vAlign w:val="center"/>
          </w:tcPr>
          <w:p w:rsidR="00BB34D0" w:rsidRPr="00763659" w:rsidRDefault="00BB34D0" w:rsidP="00335B9D">
            <w:pPr>
              <w:pStyle w:val="NoSpacing"/>
              <w:spacing w:line="276" w:lineRule="auto"/>
              <w:jc w:val="center"/>
              <w:rPr>
                <w:rFonts w:ascii="Times New Roman" w:hAnsi="Times New Roman"/>
                <w:sz w:val="24"/>
                <w:szCs w:val="24"/>
              </w:rPr>
            </w:pPr>
          </w:p>
        </w:tc>
        <w:tc>
          <w:tcPr>
            <w:tcW w:w="1337" w:type="dxa"/>
            <w:vAlign w:val="center"/>
          </w:tcPr>
          <w:p w:rsidR="00BB34D0" w:rsidRPr="00763659" w:rsidRDefault="00BB34D0" w:rsidP="00335B9D">
            <w:pPr>
              <w:pStyle w:val="NoSpacing"/>
              <w:spacing w:line="276" w:lineRule="auto"/>
              <w:jc w:val="center"/>
              <w:rPr>
                <w:rFonts w:ascii="Times New Roman" w:hAnsi="Times New Roman"/>
                <w:sz w:val="24"/>
                <w:szCs w:val="24"/>
              </w:rPr>
            </w:pPr>
            <w:r w:rsidRPr="00763659">
              <w:rPr>
                <w:rFonts w:ascii="Times New Roman" w:hAnsi="Times New Roman"/>
                <w:sz w:val="24"/>
                <w:szCs w:val="24"/>
              </w:rPr>
              <w:t>2</w:t>
            </w:r>
          </w:p>
        </w:tc>
      </w:tr>
      <w:tr w:rsidR="00BB34D0" w:rsidRPr="00763659" w:rsidTr="00BB34D0">
        <w:trPr>
          <w:trHeight w:val="423"/>
        </w:trPr>
        <w:tc>
          <w:tcPr>
            <w:tcW w:w="3292"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Interval kunjungan</w:t>
            </w:r>
          </w:p>
        </w:tc>
        <w:tc>
          <w:tcPr>
            <w:tcW w:w="1418"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2-3 hari</w:t>
            </w:r>
          </w:p>
        </w:tc>
        <w:tc>
          <w:tcPr>
            <w:tcW w:w="1417"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2-3 hari</w:t>
            </w:r>
          </w:p>
        </w:tc>
        <w:tc>
          <w:tcPr>
            <w:tcW w:w="1418" w:type="dxa"/>
            <w:vAlign w:val="center"/>
          </w:tcPr>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1-2 hari</w:t>
            </w:r>
          </w:p>
        </w:tc>
        <w:tc>
          <w:tcPr>
            <w:tcW w:w="1337" w:type="dxa"/>
            <w:vAlign w:val="center"/>
          </w:tcPr>
          <w:p w:rsidR="00BB34D0" w:rsidRPr="00763659" w:rsidRDefault="00BB34D0" w:rsidP="00763659">
            <w:pPr>
              <w:pStyle w:val="NoSpacing"/>
              <w:spacing w:line="276" w:lineRule="auto"/>
              <w:jc w:val="both"/>
              <w:rPr>
                <w:rFonts w:ascii="Times New Roman" w:hAnsi="Times New Roman"/>
                <w:sz w:val="24"/>
                <w:szCs w:val="24"/>
              </w:rPr>
            </w:pPr>
          </w:p>
        </w:tc>
      </w:tr>
    </w:tbl>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Catatan: Kontrol setelah 6 bulan (foto rontgen)</w:t>
      </w:r>
    </w:p>
    <w:p w:rsidR="00BB34D0" w:rsidRPr="00763659" w:rsidRDefault="00BB34D0" w:rsidP="00763659">
      <w:pPr>
        <w:pStyle w:val="NoSpacing"/>
        <w:spacing w:line="276" w:lineRule="auto"/>
        <w:jc w:val="both"/>
        <w:rPr>
          <w:rFonts w:ascii="Times New Roman" w:hAnsi="Times New Roman"/>
          <w:sz w:val="24"/>
          <w:szCs w:val="24"/>
        </w:rPr>
      </w:pPr>
    </w:p>
    <w:p w:rsidR="00F77654" w:rsidRPr="00335B9D" w:rsidRDefault="00335B9D" w:rsidP="00335B9D">
      <w:pPr>
        <w:pStyle w:val="NoSpacing"/>
        <w:spacing w:line="276" w:lineRule="auto"/>
        <w:jc w:val="both"/>
        <w:rPr>
          <w:rFonts w:ascii="Times New Roman" w:hAnsi="Times New Roman"/>
          <w:b/>
          <w:sz w:val="24"/>
          <w:szCs w:val="24"/>
          <w:vertAlign w:val="superscript"/>
        </w:rPr>
      </w:pPr>
      <w:r w:rsidRPr="00335B9D">
        <w:rPr>
          <w:rFonts w:ascii="Times New Roman" w:hAnsi="Times New Roman"/>
          <w:b/>
          <w:sz w:val="24"/>
          <w:szCs w:val="24"/>
        </w:rPr>
        <w:t>II.</w:t>
      </w:r>
      <w:r w:rsidR="001747F2">
        <w:rPr>
          <w:rFonts w:ascii="Times New Roman" w:hAnsi="Times New Roman"/>
          <w:b/>
          <w:sz w:val="24"/>
          <w:szCs w:val="24"/>
        </w:rPr>
        <w:t>2.</w:t>
      </w:r>
      <w:r w:rsidRPr="00335B9D">
        <w:rPr>
          <w:rFonts w:ascii="Times New Roman" w:hAnsi="Times New Roman"/>
          <w:b/>
          <w:sz w:val="24"/>
          <w:szCs w:val="24"/>
        </w:rPr>
        <w:t>11.</w:t>
      </w:r>
      <w:r w:rsidR="00F77654" w:rsidRPr="00335B9D">
        <w:rPr>
          <w:rFonts w:ascii="Times New Roman" w:hAnsi="Times New Roman"/>
          <w:b/>
          <w:sz w:val="24"/>
          <w:szCs w:val="24"/>
        </w:rPr>
        <w:t>Evaluasi Perawatan</w:t>
      </w:r>
      <w:r>
        <w:rPr>
          <w:rFonts w:ascii="Times New Roman" w:hAnsi="Times New Roman"/>
          <w:b/>
          <w:sz w:val="24"/>
          <w:szCs w:val="24"/>
        </w:rPr>
        <w:t xml:space="preserve"> </w:t>
      </w:r>
      <w:r w:rsidR="00DE328E">
        <w:rPr>
          <w:rFonts w:ascii="Times New Roman" w:hAnsi="Times New Roman"/>
          <w:b/>
          <w:sz w:val="24"/>
          <w:szCs w:val="24"/>
          <w:vertAlign w:val="superscript"/>
        </w:rPr>
        <w:t>6</w:t>
      </w:r>
    </w:p>
    <w:p w:rsidR="00F77654" w:rsidRPr="00763659" w:rsidRDefault="00F77654" w:rsidP="00335B9D">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Penentuan berhasil atau tidaknya perawatan diambil dari :</w:t>
      </w:r>
    </w:p>
    <w:p w:rsidR="00F77654" w:rsidRPr="00335B9D" w:rsidRDefault="00F77654" w:rsidP="00232A4A">
      <w:pPr>
        <w:pStyle w:val="NoSpacing"/>
        <w:numPr>
          <w:ilvl w:val="0"/>
          <w:numId w:val="27"/>
        </w:numPr>
        <w:spacing w:line="276" w:lineRule="auto"/>
        <w:jc w:val="both"/>
        <w:rPr>
          <w:rFonts w:ascii="Times New Roman" w:hAnsi="Times New Roman"/>
          <w:b/>
          <w:sz w:val="24"/>
          <w:szCs w:val="24"/>
        </w:rPr>
      </w:pPr>
      <w:r w:rsidRPr="00335B9D">
        <w:rPr>
          <w:rFonts w:ascii="Times New Roman" w:hAnsi="Times New Roman"/>
          <w:b/>
          <w:sz w:val="24"/>
          <w:szCs w:val="24"/>
        </w:rPr>
        <w:t>Pemeriksaan klinis</w:t>
      </w:r>
    </w:p>
    <w:p w:rsidR="00F77654" w:rsidRPr="00763659" w:rsidRDefault="00F77654" w:rsidP="00335B9D">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Yang paling dinilai adalah tanda dan gejala klinis, yang apabila jelas sekali indikasi kegagalan.</w:t>
      </w:r>
    </w:p>
    <w:p w:rsidR="00F77654" w:rsidRPr="00763659" w:rsidRDefault="00F77654" w:rsidP="00335B9D">
      <w:pPr>
        <w:pStyle w:val="NoSpacing"/>
        <w:spacing w:line="276" w:lineRule="auto"/>
        <w:ind w:firstLine="720"/>
        <w:jc w:val="both"/>
        <w:rPr>
          <w:rFonts w:ascii="Times New Roman" w:hAnsi="Times New Roman"/>
          <w:sz w:val="24"/>
          <w:szCs w:val="24"/>
        </w:rPr>
      </w:pPr>
      <w:r w:rsidRPr="00335B9D">
        <w:rPr>
          <w:rFonts w:ascii="Times New Roman" w:hAnsi="Times New Roman"/>
          <w:b/>
          <w:sz w:val="24"/>
          <w:szCs w:val="24"/>
        </w:rPr>
        <w:t>Berhasil</w:t>
      </w:r>
      <w:r w:rsidRPr="00763659">
        <w:rPr>
          <w:rFonts w:ascii="Times New Roman" w:hAnsi="Times New Roman"/>
          <w:sz w:val="24"/>
          <w:szCs w:val="24"/>
        </w:rPr>
        <w:t xml:space="preserve"> apabila tidak ada nyeridan gejala, namun penyakit tanpa gejala yang signifikan merupakan keadaan yang umum terjadi.</w:t>
      </w:r>
    </w:p>
    <w:p w:rsidR="00F77654" w:rsidRPr="00763659" w:rsidRDefault="00F77654" w:rsidP="00335B9D">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Kriteria klinis keberhasilan perawatan yang disusun oleh Bennet dan kawan-kawannya adalah :</w:t>
      </w:r>
    </w:p>
    <w:p w:rsidR="00F77654" w:rsidRPr="00763659" w:rsidRDefault="00F77654" w:rsidP="00232A4A">
      <w:pPr>
        <w:pStyle w:val="NoSpacing"/>
        <w:numPr>
          <w:ilvl w:val="0"/>
          <w:numId w:val="28"/>
        </w:numPr>
        <w:spacing w:line="276" w:lineRule="auto"/>
        <w:jc w:val="both"/>
        <w:rPr>
          <w:rFonts w:ascii="Times New Roman" w:hAnsi="Times New Roman"/>
          <w:sz w:val="24"/>
          <w:szCs w:val="24"/>
        </w:rPr>
      </w:pPr>
      <w:r w:rsidRPr="00763659">
        <w:rPr>
          <w:rFonts w:ascii="Times New Roman" w:hAnsi="Times New Roman"/>
          <w:sz w:val="24"/>
          <w:szCs w:val="24"/>
        </w:rPr>
        <w:t>Tidak adanya nyeri atau pembengkakan</w:t>
      </w:r>
    </w:p>
    <w:p w:rsidR="00F77654" w:rsidRPr="00763659" w:rsidRDefault="00F77654" w:rsidP="00232A4A">
      <w:pPr>
        <w:pStyle w:val="NoSpacing"/>
        <w:numPr>
          <w:ilvl w:val="0"/>
          <w:numId w:val="28"/>
        </w:numPr>
        <w:spacing w:line="276" w:lineRule="auto"/>
        <w:jc w:val="both"/>
        <w:rPr>
          <w:rFonts w:ascii="Times New Roman" w:hAnsi="Times New Roman"/>
          <w:sz w:val="24"/>
          <w:szCs w:val="24"/>
        </w:rPr>
      </w:pPr>
      <w:r w:rsidRPr="00763659">
        <w:rPr>
          <w:rFonts w:ascii="Times New Roman" w:hAnsi="Times New Roman"/>
          <w:sz w:val="24"/>
          <w:szCs w:val="24"/>
        </w:rPr>
        <w:t>Hilangnya saluran sinus</w:t>
      </w:r>
    </w:p>
    <w:p w:rsidR="00F77654" w:rsidRPr="00763659" w:rsidRDefault="00F77654" w:rsidP="00232A4A">
      <w:pPr>
        <w:pStyle w:val="NoSpacing"/>
        <w:numPr>
          <w:ilvl w:val="0"/>
          <w:numId w:val="28"/>
        </w:numPr>
        <w:spacing w:line="276" w:lineRule="auto"/>
        <w:jc w:val="both"/>
        <w:rPr>
          <w:rFonts w:ascii="Times New Roman" w:hAnsi="Times New Roman"/>
          <w:sz w:val="24"/>
          <w:szCs w:val="24"/>
        </w:rPr>
      </w:pPr>
      <w:r w:rsidRPr="00763659">
        <w:rPr>
          <w:rFonts w:ascii="Times New Roman" w:hAnsi="Times New Roman"/>
          <w:sz w:val="24"/>
          <w:szCs w:val="24"/>
        </w:rPr>
        <w:t>Tidak ada fungsi yang hilang</w:t>
      </w:r>
    </w:p>
    <w:p w:rsidR="00F77654" w:rsidRPr="00763659" w:rsidRDefault="00F77654" w:rsidP="00232A4A">
      <w:pPr>
        <w:pStyle w:val="NoSpacing"/>
        <w:numPr>
          <w:ilvl w:val="0"/>
          <w:numId w:val="28"/>
        </w:numPr>
        <w:spacing w:line="276" w:lineRule="auto"/>
        <w:jc w:val="both"/>
        <w:rPr>
          <w:rFonts w:ascii="Times New Roman" w:hAnsi="Times New Roman"/>
          <w:sz w:val="24"/>
          <w:szCs w:val="24"/>
        </w:rPr>
      </w:pPr>
      <w:r w:rsidRPr="00763659">
        <w:rPr>
          <w:rFonts w:ascii="Times New Roman" w:hAnsi="Times New Roman"/>
          <w:sz w:val="24"/>
          <w:szCs w:val="24"/>
        </w:rPr>
        <w:t>Tidak ada bukti kerusakan jaringan lunak termasuk tidak adanya sulkus yang dalam pada pemeriksaan dengan sonde periodontium.</w:t>
      </w:r>
    </w:p>
    <w:p w:rsidR="00F77654" w:rsidRPr="00763659" w:rsidRDefault="00F77654" w:rsidP="00763659">
      <w:pPr>
        <w:pStyle w:val="NoSpacing"/>
        <w:spacing w:line="276" w:lineRule="auto"/>
        <w:jc w:val="both"/>
        <w:rPr>
          <w:rFonts w:ascii="Times New Roman" w:hAnsi="Times New Roman"/>
          <w:sz w:val="24"/>
          <w:szCs w:val="24"/>
        </w:rPr>
      </w:pPr>
    </w:p>
    <w:p w:rsidR="00F77654" w:rsidRPr="00335B9D" w:rsidRDefault="00F77654" w:rsidP="00232A4A">
      <w:pPr>
        <w:pStyle w:val="NoSpacing"/>
        <w:numPr>
          <w:ilvl w:val="0"/>
          <w:numId w:val="27"/>
        </w:numPr>
        <w:spacing w:line="276" w:lineRule="auto"/>
        <w:jc w:val="both"/>
        <w:rPr>
          <w:rFonts w:ascii="Times New Roman" w:hAnsi="Times New Roman"/>
          <w:b/>
          <w:sz w:val="24"/>
          <w:szCs w:val="24"/>
        </w:rPr>
      </w:pPr>
      <w:r w:rsidRPr="00335B9D">
        <w:rPr>
          <w:rFonts w:ascii="Times New Roman" w:hAnsi="Times New Roman"/>
          <w:b/>
          <w:sz w:val="24"/>
          <w:szCs w:val="24"/>
        </w:rPr>
        <w:t>Temuan radiografis</w:t>
      </w:r>
    </w:p>
    <w:p w:rsidR="00F77654" w:rsidRPr="00763659" w:rsidRDefault="00F77654" w:rsidP="00335B9D">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Tiga criteria dalam hasil radiografis, yaitu:</w:t>
      </w:r>
    </w:p>
    <w:p w:rsidR="00F77654" w:rsidRPr="00763659" w:rsidRDefault="00F77654" w:rsidP="00232A4A">
      <w:pPr>
        <w:pStyle w:val="NoSpacing"/>
        <w:numPr>
          <w:ilvl w:val="0"/>
          <w:numId w:val="29"/>
        </w:numPr>
        <w:spacing w:line="276" w:lineRule="auto"/>
        <w:jc w:val="both"/>
        <w:rPr>
          <w:rFonts w:ascii="Times New Roman" w:hAnsi="Times New Roman"/>
          <w:sz w:val="24"/>
          <w:szCs w:val="24"/>
        </w:rPr>
      </w:pPr>
      <w:r w:rsidRPr="00763659">
        <w:rPr>
          <w:rFonts w:ascii="Times New Roman" w:hAnsi="Times New Roman"/>
          <w:sz w:val="24"/>
          <w:szCs w:val="24"/>
        </w:rPr>
        <w:t>Berhasil, jika tidak ada lesi apeks yang resorptif secara radiologis. Yang berarti bahwa suatu lesi yang terdapat saat perawatan telah membaik atau tidak ada timbul lesi yang tidak ada saat perawatan. Keberhasilan benar-benar terjadi jika radiolusensi tidak berkembang atau hilang setelah interval 1-4 tahun.</w:t>
      </w:r>
    </w:p>
    <w:p w:rsidR="00F77654" w:rsidRPr="00763659" w:rsidRDefault="00F77654" w:rsidP="00232A4A">
      <w:pPr>
        <w:pStyle w:val="NoSpacing"/>
        <w:numPr>
          <w:ilvl w:val="0"/>
          <w:numId w:val="29"/>
        </w:numPr>
        <w:spacing w:line="276" w:lineRule="auto"/>
        <w:jc w:val="both"/>
        <w:rPr>
          <w:rFonts w:ascii="Times New Roman" w:hAnsi="Times New Roman"/>
          <w:sz w:val="24"/>
          <w:szCs w:val="24"/>
        </w:rPr>
      </w:pPr>
      <w:r w:rsidRPr="00763659">
        <w:rPr>
          <w:rFonts w:ascii="Times New Roman" w:hAnsi="Times New Roman"/>
          <w:sz w:val="24"/>
          <w:szCs w:val="24"/>
        </w:rPr>
        <w:t>Gagal, jika kelainanya menetap atau berkembangnya suatu tanda penyakit yang jelas secara radiografis. Secara khusus, terdapat lesi radiolusen yang telah membesar, telah menjadi persisten atau telah berkembang mulai di saat perawatan.</w:t>
      </w:r>
    </w:p>
    <w:p w:rsidR="00F77654" w:rsidRPr="00763659" w:rsidRDefault="00F77654" w:rsidP="00232A4A">
      <w:pPr>
        <w:pStyle w:val="NoSpacing"/>
        <w:numPr>
          <w:ilvl w:val="0"/>
          <w:numId w:val="29"/>
        </w:numPr>
        <w:spacing w:line="276" w:lineRule="auto"/>
        <w:jc w:val="both"/>
        <w:rPr>
          <w:rFonts w:ascii="Times New Roman" w:hAnsi="Times New Roman"/>
          <w:sz w:val="24"/>
          <w:szCs w:val="24"/>
        </w:rPr>
      </w:pPr>
      <w:r w:rsidRPr="00335B9D">
        <w:rPr>
          <w:rFonts w:ascii="Times New Roman" w:hAnsi="Times New Roman"/>
          <w:sz w:val="24"/>
          <w:szCs w:val="24"/>
        </w:rPr>
        <w:t xml:space="preserve">Meragukan, jika terdapat tanda-tanda yang mencerminkan ketidakpastian. </w:t>
      </w:r>
    </w:p>
    <w:p w:rsidR="00F77654" w:rsidRPr="00763659" w:rsidRDefault="00F77654" w:rsidP="00763659">
      <w:pPr>
        <w:pStyle w:val="NoSpacing"/>
        <w:spacing w:line="276" w:lineRule="auto"/>
        <w:jc w:val="both"/>
        <w:rPr>
          <w:rFonts w:ascii="Times New Roman" w:hAnsi="Times New Roman"/>
          <w:sz w:val="24"/>
          <w:szCs w:val="24"/>
        </w:rPr>
      </w:pPr>
    </w:p>
    <w:p w:rsidR="00F77654" w:rsidRPr="00335B9D" w:rsidRDefault="00F77654" w:rsidP="00232A4A">
      <w:pPr>
        <w:pStyle w:val="NoSpacing"/>
        <w:numPr>
          <w:ilvl w:val="0"/>
          <w:numId w:val="27"/>
        </w:numPr>
        <w:spacing w:line="276" w:lineRule="auto"/>
        <w:jc w:val="both"/>
        <w:rPr>
          <w:rFonts w:ascii="Times New Roman" w:hAnsi="Times New Roman"/>
          <w:b/>
          <w:sz w:val="24"/>
          <w:szCs w:val="24"/>
        </w:rPr>
      </w:pPr>
      <w:r w:rsidRPr="00335B9D">
        <w:rPr>
          <w:rFonts w:ascii="Times New Roman" w:hAnsi="Times New Roman"/>
          <w:b/>
          <w:sz w:val="24"/>
          <w:szCs w:val="24"/>
        </w:rPr>
        <w:lastRenderedPageBreak/>
        <w:t>Pemeriksaan histologis</w:t>
      </w:r>
    </w:p>
    <w:p w:rsidR="00F77654" w:rsidRPr="00763659" w:rsidRDefault="00F77654"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Secara histologis,perawatan yang berhasil ditandai dengan perbaikan struktur periapeks dan tidak adanya inflamasi. Dua penelitian yang telah memeriksa hasil perawatan secara histologist memberikan kesimpulan yang berbeda, karena kedua penelitian itu dilakukan pada mayat, status praperawatan dan faktor-faktor klinis lain yang terkait dengannya tidak diketahui.</w:t>
      </w:r>
    </w:p>
    <w:p w:rsidR="00F77654" w:rsidRPr="00763659" w:rsidRDefault="00F77654" w:rsidP="00763659">
      <w:pPr>
        <w:pStyle w:val="NoSpacing"/>
        <w:spacing w:line="276" w:lineRule="auto"/>
        <w:jc w:val="both"/>
        <w:rPr>
          <w:rFonts w:ascii="Times New Roman" w:hAnsi="Times New Roman"/>
          <w:sz w:val="24"/>
          <w:szCs w:val="24"/>
        </w:rPr>
      </w:pPr>
    </w:p>
    <w:p w:rsidR="00BB34D0" w:rsidRPr="00335B9D" w:rsidRDefault="00335B9D" w:rsidP="00763659">
      <w:pPr>
        <w:pStyle w:val="NoSpacing"/>
        <w:spacing w:line="276" w:lineRule="auto"/>
        <w:jc w:val="both"/>
        <w:rPr>
          <w:rFonts w:ascii="Times New Roman" w:hAnsi="Times New Roman"/>
          <w:b/>
          <w:sz w:val="24"/>
          <w:szCs w:val="24"/>
          <w:vertAlign w:val="superscript"/>
        </w:rPr>
      </w:pPr>
      <w:r w:rsidRPr="00335B9D">
        <w:rPr>
          <w:rFonts w:ascii="Times New Roman" w:hAnsi="Times New Roman"/>
          <w:b/>
          <w:sz w:val="24"/>
          <w:szCs w:val="24"/>
        </w:rPr>
        <w:t>II.</w:t>
      </w:r>
      <w:r w:rsidR="001747F2">
        <w:rPr>
          <w:rFonts w:ascii="Times New Roman" w:hAnsi="Times New Roman"/>
          <w:b/>
          <w:sz w:val="24"/>
          <w:szCs w:val="24"/>
        </w:rPr>
        <w:t>2.</w:t>
      </w:r>
      <w:r w:rsidRPr="00335B9D">
        <w:rPr>
          <w:rFonts w:ascii="Times New Roman" w:hAnsi="Times New Roman"/>
          <w:b/>
          <w:sz w:val="24"/>
          <w:szCs w:val="24"/>
        </w:rPr>
        <w:t>12.</w:t>
      </w:r>
      <w:r w:rsidR="00BB34D0" w:rsidRPr="00335B9D">
        <w:rPr>
          <w:rFonts w:ascii="Times New Roman" w:hAnsi="Times New Roman"/>
          <w:b/>
          <w:sz w:val="24"/>
          <w:szCs w:val="24"/>
        </w:rPr>
        <w:t>Penanggulangan Pasca Perawatan</w:t>
      </w:r>
      <w:r>
        <w:rPr>
          <w:rFonts w:ascii="Times New Roman" w:hAnsi="Times New Roman"/>
          <w:b/>
          <w:sz w:val="24"/>
          <w:szCs w:val="24"/>
        </w:rPr>
        <w:t xml:space="preserve"> </w:t>
      </w:r>
      <w:r w:rsidR="00DE328E">
        <w:rPr>
          <w:rFonts w:ascii="Times New Roman" w:hAnsi="Times New Roman"/>
          <w:b/>
          <w:sz w:val="24"/>
          <w:szCs w:val="24"/>
          <w:vertAlign w:val="superscript"/>
        </w:rPr>
        <w:t>6</w:t>
      </w:r>
    </w:p>
    <w:p w:rsidR="00BB34D0" w:rsidRPr="00763659" w:rsidRDefault="00BB34D0" w:rsidP="00232A4A">
      <w:pPr>
        <w:pStyle w:val="NoSpacing"/>
        <w:numPr>
          <w:ilvl w:val="0"/>
          <w:numId w:val="30"/>
        </w:numPr>
        <w:spacing w:line="276" w:lineRule="auto"/>
        <w:jc w:val="both"/>
        <w:rPr>
          <w:rFonts w:ascii="Times New Roman" w:hAnsi="Times New Roman"/>
          <w:b/>
          <w:sz w:val="24"/>
          <w:szCs w:val="24"/>
        </w:rPr>
      </w:pPr>
      <w:r w:rsidRPr="00763659">
        <w:rPr>
          <w:rFonts w:ascii="Times New Roman" w:hAnsi="Times New Roman"/>
          <w:b/>
          <w:sz w:val="24"/>
          <w:szCs w:val="24"/>
        </w:rPr>
        <w:t>Pencegahan</w:t>
      </w:r>
    </w:p>
    <w:p w:rsidR="00BB34D0" w:rsidRPr="00335B9D" w:rsidRDefault="00BB34D0" w:rsidP="00232A4A">
      <w:pPr>
        <w:pStyle w:val="NoSpacing"/>
        <w:numPr>
          <w:ilvl w:val="0"/>
          <w:numId w:val="31"/>
        </w:numPr>
        <w:spacing w:line="276" w:lineRule="auto"/>
        <w:jc w:val="both"/>
        <w:rPr>
          <w:rFonts w:ascii="Times New Roman" w:hAnsi="Times New Roman"/>
          <w:sz w:val="24"/>
          <w:szCs w:val="24"/>
        </w:rPr>
      </w:pPr>
      <w:r w:rsidRPr="00335B9D">
        <w:rPr>
          <w:rFonts w:ascii="Times New Roman" w:hAnsi="Times New Roman"/>
          <w:sz w:val="24"/>
          <w:szCs w:val="24"/>
        </w:rPr>
        <w:t>Prosedur</w:t>
      </w:r>
    </w:p>
    <w:p w:rsidR="00BB34D0" w:rsidRPr="00335B9D" w:rsidRDefault="00BB34D0" w:rsidP="00335B9D">
      <w:pPr>
        <w:pStyle w:val="NoSpacing"/>
        <w:spacing w:line="276" w:lineRule="auto"/>
        <w:ind w:left="720" w:firstLine="720"/>
        <w:jc w:val="both"/>
        <w:rPr>
          <w:rFonts w:ascii="Times New Roman" w:hAnsi="Times New Roman"/>
          <w:sz w:val="24"/>
          <w:szCs w:val="24"/>
        </w:rPr>
      </w:pPr>
      <w:r w:rsidRPr="00335B9D">
        <w:rPr>
          <w:rFonts w:ascii="Times New Roman" w:hAnsi="Times New Roman"/>
          <w:sz w:val="24"/>
          <w:szCs w:val="24"/>
        </w:rPr>
        <w:t>Pemberian larutan anestetik berdurasi panjang, pembersihan danm pembentukan saluran akar yang sempurna, analgesik, dan persiapan pasien secara psikologik (terutama dengan nyeri praperawatan) akan menurunkan gejala pada nyeri ringan hingga moderat.</w:t>
      </w:r>
    </w:p>
    <w:p w:rsidR="00BB34D0" w:rsidRPr="00335B9D" w:rsidRDefault="00BB34D0" w:rsidP="00232A4A">
      <w:pPr>
        <w:pStyle w:val="NoSpacing"/>
        <w:numPr>
          <w:ilvl w:val="0"/>
          <w:numId w:val="31"/>
        </w:numPr>
        <w:spacing w:line="276" w:lineRule="auto"/>
        <w:jc w:val="both"/>
        <w:rPr>
          <w:rFonts w:ascii="Times New Roman" w:hAnsi="Times New Roman"/>
          <w:sz w:val="24"/>
          <w:szCs w:val="24"/>
        </w:rPr>
      </w:pPr>
      <w:r w:rsidRPr="00335B9D">
        <w:rPr>
          <w:rFonts w:ascii="Times New Roman" w:hAnsi="Times New Roman"/>
          <w:sz w:val="24"/>
          <w:szCs w:val="24"/>
        </w:rPr>
        <w:t>Instruksi Verbal</w:t>
      </w:r>
    </w:p>
    <w:p w:rsidR="00BB34D0" w:rsidRPr="00335B9D" w:rsidRDefault="00BB34D0" w:rsidP="00335B9D">
      <w:pPr>
        <w:pStyle w:val="NoSpacing"/>
        <w:spacing w:line="276" w:lineRule="auto"/>
        <w:ind w:left="720" w:firstLine="720"/>
        <w:jc w:val="both"/>
        <w:rPr>
          <w:rFonts w:ascii="Times New Roman" w:hAnsi="Times New Roman"/>
          <w:sz w:val="24"/>
          <w:szCs w:val="24"/>
        </w:rPr>
      </w:pPr>
      <w:r w:rsidRPr="00335B9D">
        <w:rPr>
          <w:rFonts w:ascii="Times New Roman" w:hAnsi="Times New Roman"/>
          <w:sz w:val="24"/>
          <w:szCs w:val="24"/>
        </w:rPr>
        <w:t>Mempersiapkan pasien, member penjelasan tentang apa yang mungkin terjadi, dan ketidaknyamanan yang mungkin akan terjadi.</w:t>
      </w:r>
    </w:p>
    <w:p w:rsidR="00BB34D0" w:rsidRPr="00335B9D" w:rsidRDefault="00BB34D0" w:rsidP="00232A4A">
      <w:pPr>
        <w:pStyle w:val="NoSpacing"/>
        <w:numPr>
          <w:ilvl w:val="0"/>
          <w:numId w:val="31"/>
        </w:numPr>
        <w:spacing w:line="276" w:lineRule="auto"/>
        <w:jc w:val="both"/>
        <w:rPr>
          <w:rFonts w:ascii="Times New Roman" w:hAnsi="Times New Roman"/>
          <w:sz w:val="24"/>
          <w:szCs w:val="24"/>
        </w:rPr>
      </w:pPr>
      <w:r w:rsidRPr="00335B9D">
        <w:rPr>
          <w:rFonts w:ascii="Times New Roman" w:hAnsi="Times New Roman"/>
          <w:sz w:val="24"/>
          <w:szCs w:val="24"/>
        </w:rPr>
        <w:t>Pengobatan Profilaksis</w:t>
      </w:r>
    </w:p>
    <w:p w:rsidR="00BB34D0" w:rsidRPr="00335B9D" w:rsidRDefault="00BB34D0" w:rsidP="00335B9D">
      <w:pPr>
        <w:pStyle w:val="NoSpacing"/>
        <w:spacing w:line="276" w:lineRule="auto"/>
        <w:ind w:left="720" w:firstLine="720"/>
        <w:jc w:val="both"/>
        <w:rPr>
          <w:rFonts w:ascii="Times New Roman" w:hAnsi="Times New Roman"/>
          <w:sz w:val="24"/>
          <w:szCs w:val="24"/>
        </w:rPr>
      </w:pPr>
      <w:r w:rsidRPr="00335B9D">
        <w:rPr>
          <w:rFonts w:ascii="Times New Roman" w:hAnsi="Times New Roman"/>
          <w:sz w:val="24"/>
          <w:szCs w:val="24"/>
        </w:rPr>
        <w:t>Analgesik dan agen antiinflamasi tertentu akan dapat menurukan gejala pasca-perawatan.</w:t>
      </w:r>
    </w:p>
    <w:p w:rsidR="00BB34D0" w:rsidRPr="00335B9D" w:rsidRDefault="00BB34D0" w:rsidP="00763659">
      <w:pPr>
        <w:pStyle w:val="NoSpacing"/>
        <w:spacing w:line="276" w:lineRule="auto"/>
        <w:jc w:val="both"/>
        <w:rPr>
          <w:rFonts w:ascii="Times New Roman" w:hAnsi="Times New Roman"/>
          <w:sz w:val="24"/>
          <w:szCs w:val="24"/>
        </w:rPr>
      </w:pPr>
    </w:p>
    <w:p w:rsidR="00BB34D0" w:rsidRPr="00763659" w:rsidRDefault="00BB34D0" w:rsidP="00232A4A">
      <w:pPr>
        <w:pStyle w:val="NoSpacing"/>
        <w:numPr>
          <w:ilvl w:val="0"/>
          <w:numId w:val="30"/>
        </w:numPr>
        <w:spacing w:line="276" w:lineRule="auto"/>
        <w:jc w:val="both"/>
        <w:rPr>
          <w:rFonts w:ascii="Times New Roman" w:hAnsi="Times New Roman"/>
          <w:b/>
          <w:sz w:val="24"/>
          <w:szCs w:val="24"/>
        </w:rPr>
      </w:pPr>
      <w:r w:rsidRPr="00763659">
        <w:rPr>
          <w:rFonts w:ascii="Times New Roman" w:hAnsi="Times New Roman"/>
          <w:b/>
          <w:sz w:val="24"/>
          <w:szCs w:val="24"/>
        </w:rPr>
        <w:t>Diagnosis</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Ikuti prosedur dasar kedaruratan praperawatan dengan sedikit modifikasi, yang paling utama adalah menenangkan pasien yang syok karena nyeri dan pembengkakan yang tidak diharapkan.</w:t>
      </w:r>
    </w:p>
    <w:p w:rsidR="00BB34D0" w:rsidRPr="00763659" w:rsidRDefault="00BB34D0" w:rsidP="00763659">
      <w:pPr>
        <w:pStyle w:val="NoSpacing"/>
        <w:spacing w:line="276" w:lineRule="auto"/>
        <w:jc w:val="both"/>
        <w:rPr>
          <w:rFonts w:ascii="Times New Roman" w:hAnsi="Times New Roman"/>
          <w:sz w:val="24"/>
          <w:szCs w:val="24"/>
        </w:rPr>
      </w:pPr>
    </w:p>
    <w:p w:rsidR="00BB34D0" w:rsidRPr="00763659" w:rsidRDefault="00BB34D0" w:rsidP="00232A4A">
      <w:pPr>
        <w:pStyle w:val="NoSpacing"/>
        <w:numPr>
          <w:ilvl w:val="0"/>
          <w:numId w:val="30"/>
        </w:numPr>
        <w:spacing w:line="276" w:lineRule="auto"/>
        <w:jc w:val="both"/>
        <w:rPr>
          <w:rFonts w:ascii="Times New Roman" w:hAnsi="Times New Roman"/>
          <w:b/>
          <w:sz w:val="24"/>
          <w:szCs w:val="24"/>
        </w:rPr>
      </w:pPr>
      <w:r w:rsidRPr="00763659">
        <w:rPr>
          <w:rFonts w:ascii="Times New Roman" w:hAnsi="Times New Roman"/>
          <w:b/>
          <w:sz w:val="24"/>
          <w:szCs w:val="24"/>
        </w:rPr>
        <w:t>Perawatan Flare-Up</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Menenangkan pasien (big R-Reassurance) adalah aspek terapi yang paling penting. Lalu memulihkan kenyamanan dan memutuskan lingkaran nyeri. Untuk efek analgesia atau anestesia yang lama, direkomendasikan pemberian ropivakain, etidokain, atau bupivakain hidroklorit.</w:t>
      </w:r>
    </w:p>
    <w:p w:rsidR="00BB34D0" w:rsidRPr="00763659" w:rsidRDefault="00BB34D0" w:rsidP="00763659">
      <w:pPr>
        <w:pStyle w:val="NoSpacing"/>
        <w:spacing w:line="276" w:lineRule="auto"/>
        <w:jc w:val="both"/>
        <w:rPr>
          <w:rFonts w:ascii="Times New Roman" w:hAnsi="Times New Roman"/>
          <w:sz w:val="24"/>
          <w:szCs w:val="24"/>
        </w:rPr>
      </w:pPr>
    </w:p>
    <w:p w:rsidR="00BB34D0" w:rsidRPr="00335B9D" w:rsidRDefault="00BB34D0" w:rsidP="00763659">
      <w:pPr>
        <w:pStyle w:val="NoSpacing"/>
        <w:spacing w:line="276" w:lineRule="auto"/>
        <w:jc w:val="both"/>
        <w:rPr>
          <w:rFonts w:ascii="Times New Roman" w:hAnsi="Times New Roman"/>
          <w:sz w:val="24"/>
          <w:szCs w:val="24"/>
          <w:u w:val="single"/>
        </w:rPr>
      </w:pPr>
      <w:r w:rsidRPr="00335B9D">
        <w:rPr>
          <w:rFonts w:ascii="Times New Roman" w:hAnsi="Times New Roman"/>
          <w:sz w:val="24"/>
          <w:szCs w:val="24"/>
          <w:u w:val="single"/>
        </w:rPr>
        <w:t>Pulpa Sebelumnya Vital dengan Debridement Sempurna</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Menenangkan pasien dan pemberian resep analgesik ringan telah memadai. Memberikan kortikosteroid di dalam saluran akar per oral atau dengan injeksi intramuskuler setelah prosedur pembersihan dan pembentukan salurana akar akan mengurangi inflamasi dan dapat menurunkan kedalaman nyeri yang moderat.</w:t>
      </w:r>
    </w:p>
    <w:p w:rsidR="00BB34D0" w:rsidRPr="00763659" w:rsidRDefault="00BB34D0" w:rsidP="00763659">
      <w:pPr>
        <w:pStyle w:val="NoSpacing"/>
        <w:spacing w:line="276" w:lineRule="auto"/>
        <w:jc w:val="both"/>
        <w:rPr>
          <w:rFonts w:ascii="Times New Roman" w:hAnsi="Times New Roman"/>
          <w:sz w:val="24"/>
          <w:szCs w:val="24"/>
        </w:rPr>
      </w:pPr>
    </w:p>
    <w:p w:rsidR="00335B9D" w:rsidRDefault="00335B9D" w:rsidP="00763659">
      <w:pPr>
        <w:pStyle w:val="NoSpacing"/>
        <w:spacing w:line="276" w:lineRule="auto"/>
        <w:jc w:val="both"/>
        <w:rPr>
          <w:rFonts w:ascii="Times New Roman" w:hAnsi="Times New Roman"/>
          <w:sz w:val="24"/>
          <w:szCs w:val="24"/>
        </w:rPr>
      </w:pPr>
    </w:p>
    <w:p w:rsidR="00335B9D" w:rsidRDefault="00335B9D" w:rsidP="00763659">
      <w:pPr>
        <w:pStyle w:val="NoSpacing"/>
        <w:spacing w:line="276" w:lineRule="auto"/>
        <w:jc w:val="both"/>
        <w:rPr>
          <w:rFonts w:ascii="Times New Roman" w:hAnsi="Times New Roman"/>
          <w:sz w:val="24"/>
          <w:szCs w:val="24"/>
        </w:rPr>
      </w:pPr>
    </w:p>
    <w:p w:rsidR="00BB34D0" w:rsidRPr="00335B9D" w:rsidRDefault="00BB34D0" w:rsidP="00763659">
      <w:pPr>
        <w:pStyle w:val="NoSpacing"/>
        <w:spacing w:line="276" w:lineRule="auto"/>
        <w:jc w:val="both"/>
        <w:rPr>
          <w:rFonts w:ascii="Times New Roman" w:hAnsi="Times New Roman"/>
          <w:sz w:val="24"/>
          <w:szCs w:val="24"/>
          <w:u w:val="single"/>
        </w:rPr>
      </w:pPr>
      <w:r w:rsidRPr="00335B9D">
        <w:rPr>
          <w:rFonts w:ascii="Times New Roman" w:hAnsi="Times New Roman"/>
          <w:sz w:val="24"/>
          <w:szCs w:val="24"/>
          <w:u w:val="single"/>
        </w:rPr>
        <w:lastRenderedPageBreak/>
        <w:t>Pulpa Sebelumnya Vital dengan Debridement yang Belum Sempurna</w:t>
      </w:r>
    </w:p>
    <w:p w:rsidR="00BB34D0" w:rsidRPr="00763659" w:rsidRDefault="00BB34D0"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ab/>
        <w:t>Jaringan menjadi terinflamasi dan kini menjadi iritan utama. Periksa kembali panjang kerjanya, kemudian bersihkan saluran akar dengan hati-hati dan dengan irigasi NaOCl yang banyak. Pelet kapas kering diletakkan di kavitas untuk selanjutnya ditutup dengan tambalan sementara. Beri juga analgesik ringan sampai moderat.</w:t>
      </w:r>
    </w:p>
    <w:p w:rsidR="00BB34D0" w:rsidRPr="00335B9D" w:rsidRDefault="00BB34D0" w:rsidP="00763659">
      <w:pPr>
        <w:pStyle w:val="NoSpacing"/>
        <w:spacing w:line="276" w:lineRule="auto"/>
        <w:jc w:val="both"/>
        <w:rPr>
          <w:rFonts w:ascii="Times New Roman" w:hAnsi="Times New Roman"/>
          <w:b/>
          <w:sz w:val="24"/>
          <w:szCs w:val="24"/>
        </w:rPr>
      </w:pPr>
    </w:p>
    <w:p w:rsidR="006965EA" w:rsidRPr="00335B9D" w:rsidRDefault="00335B9D" w:rsidP="00763659">
      <w:pPr>
        <w:pStyle w:val="NoSpacing"/>
        <w:spacing w:line="276" w:lineRule="auto"/>
        <w:jc w:val="both"/>
        <w:rPr>
          <w:rFonts w:ascii="Times New Roman" w:hAnsi="Times New Roman"/>
          <w:b/>
          <w:sz w:val="24"/>
          <w:szCs w:val="24"/>
          <w:vertAlign w:val="superscript"/>
        </w:rPr>
      </w:pPr>
      <w:r w:rsidRPr="00335B9D">
        <w:rPr>
          <w:rFonts w:ascii="Times New Roman" w:hAnsi="Times New Roman"/>
          <w:b/>
          <w:sz w:val="24"/>
          <w:szCs w:val="24"/>
        </w:rPr>
        <w:t>II.</w:t>
      </w:r>
      <w:r w:rsidR="001747F2">
        <w:rPr>
          <w:rFonts w:ascii="Times New Roman" w:hAnsi="Times New Roman"/>
          <w:b/>
          <w:sz w:val="24"/>
          <w:szCs w:val="24"/>
        </w:rPr>
        <w:t>2.</w:t>
      </w:r>
      <w:r w:rsidRPr="00335B9D">
        <w:rPr>
          <w:rFonts w:ascii="Times New Roman" w:hAnsi="Times New Roman"/>
          <w:b/>
          <w:sz w:val="24"/>
          <w:szCs w:val="24"/>
        </w:rPr>
        <w:t xml:space="preserve">13. </w:t>
      </w:r>
      <w:r w:rsidR="006965EA" w:rsidRPr="00335B9D">
        <w:rPr>
          <w:rFonts w:ascii="Times New Roman" w:hAnsi="Times New Roman"/>
          <w:b/>
          <w:sz w:val="24"/>
          <w:szCs w:val="24"/>
        </w:rPr>
        <w:t>Proses pemulihan</w:t>
      </w:r>
      <w:r>
        <w:rPr>
          <w:rFonts w:ascii="Times New Roman" w:hAnsi="Times New Roman"/>
          <w:b/>
          <w:sz w:val="24"/>
          <w:szCs w:val="24"/>
        </w:rPr>
        <w:t xml:space="preserve"> </w:t>
      </w:r>
      <w:r>
        <w:rPr>
          <w:rFonts w:ascii="Times New Roman" w:hAnsi="Times New Roman"/>
          <w:b/>
          <w:sz w:val="24"/>
          <w:szCs w:val="24"/>
          <w:vertAlign w:val="superscript"/>
        </w:rPr>
        <w:t>8</w:t>
      </w:r>
    </w:p>
    <w:p w:rsidR="00806824" w:rsidRPr="00763659" w:rsidRDefault="00806824" w:rsidP="00335B9D">
      <w:pPr>
        <w:pStyle w:val="NoSpacing"/>
        <w:spacing w:line="276" w:lineRule="auto"/>
        <w:ind w:firstLine="720"/>
        <w:jc w:val="both"/>
        <w:rPr>
          <w:rFonts w:ascii="Times New Roman" w:hAnsi="Times New Roman"/>
          <w:sz w:val="24"/>
          <w:szCs w:val="24"/>
          <w:lang w:val="fi-FI"/>
        </w:rPr>
      </w:pPr>
      <w:r w:rsidRPr="00763659">
        <w:rPr>
          <w:rFonts w:ascii="Times New Roman" w:hAnsi="Times New Roman"/>
          <w:sz w:val="24"/>
          <w:szCs w:val="24"/>
          <w:lang w:val="fi-FI"/>
        </w:rPr>
        <w:t>Terjadi dari tepi ke pusat lesi. Proses terjadi berdasarkan pembuangan daerah infeksi dalam saluran akar (jaringan pulpa nekrotik, flora endodontik, dan produk radang yang dibersihkan dalam saluran akar) merangsang kegiatan sel-sel penyembuh berproliferasi ke daerah infeksi</w:t>
      </w:r>
    </w:p>
    <w:p w:rsidR="00806824" w:rsidRPr="00335B9D" w:rsidRDefault="00806824" w:rsidP="00763659">
      <w:pPr>
        <w:pStyle w:val="NoSpacing"/>
        <w:spacing w:line="276" w:lineRule="auto"/>
        <w:jc w:val="both"/>
        <w:rPr>
          <w:rFonts w:ascii="Times New Roman" w:hAnsi="Times New Roman"/>
          <w:sz w:val="24"/>
          <w:szCs w:val="24"/>
        </w:rPr>
      </w:pPr>
      <w:r w:rsidRPr="00335B9D">
        <w:rPr>
          <w:rFonts w:ascii="Times New Roman" w:hAnsi="Times New Roman"/>
          <w:bCs/>
          <w:sz w:val="24"/>
          <w:szCs w:val="24"/>
          <w:u w:val="single"/>
          <w:lang w:val="fi-FI"/>
        </w:rPr>
        <w:t>Proses penyembuhan</w:t>
      </w:r>
    </w:p>
    <w:p w:rsidR="00806824" w:rsidRPr="00763659" w:rsidRDefault="00806824" w:rsidP="00232A4A">
      <w:pPr>
        <w:pStyle w:val="NoSpacing"/>
        <w:numPr>
          <w:ilvl w:val="0"/>
          <w:numId w:val="31"/>
        </w:numPr>
        <w:spacing w:line="276" w:lineRule="auto"/>
        <w:jc w:val="both"/>
        <w:rPr>
          <w:rFonts w:ascii="Times New Roman" w:hAnsi="Times New Roman"/>
          <w:sz w:val="24"/>
          <w:szCs w:val="24"/>
        </w:rPr>
      </w:pPr>
      <w:r w:rsidRPr="00763659">
        <w:rPr>
          <w:rFonts w:ascii="Times New Roman" w:hAnsi="Times New Roman"/>
          <w:sz w:val="24"/>
          <w:szCs w:val="24"/>
          <w:lang w:val="fi-FI"/>
        </w:rPr>
        <w:t>Setelah jaringan terinfeksi dibuang, keadaan ini mendorong pembentukan jaringan ikat baru</w:t>
      </w:r>
    </w:p>
    <w:p w:rsidR="00806824" w:rsidRPr="00763659" w:rsidRDefault="00806824" w:rsidP="00232A4A">
      <w:pPr>
        <w:pStyle w:val="NoSpacing"/>
        <w:numPr>
          <w:ilvl w:val="0"/>
          <w:numId w:val="31"/>
        </w:numPr>
        <w:spacing w:line="276" w:lineRule="auto"/>
        <w:jc w:val="both"/>
        <w:rPr>
          <w:rFonts w:ascii="Times New Roman" w:hAnsi="Times New Roman"/>
          <w:sz w:val="24"/>
          <w:szCs w:val="24"/>
        </w:rPr>
      </w:pPr>
      <w:r w:rsidRPr="00763659">
        <w:rPr>
          <w:rFonts w:ascii="Times New Roman" w:hAnsi="Times New Roman"/>
          <w:sz w:val="24"/>
          <w:szCs w:val="24"/>
          <w:lang w:val="fi-FI"/>
        </w:rPr>
        <w:t xml:space="preserve">Akibat tindakan ekstirpasi pulpa, terjadi perdarahan yang merupakan asal dari fibrin clot pada apeks </w:t>
      </w:r>
    </w:p>
    <w:p w:rsidR="00335B9D" w:rsidRDefault="00335B9D" w:rsidP="00763659">
      <w:pPr>
        <w:pStyle w:val="NoSpacing"/>
        <w:spacing w:line="276" w:lineRule="auto"/>
        <w:jc w:val="both"/>
        <w:rPr>
          <w:rFonts w:ascii="Times New Roman" w:hAnsi="Times New Roman"/>
          <w:b/>
          <w:bCs/>
          <w:sz w:val="24"/>
          <w:szCs w:val="24"/>
          <w:u w:val="single"/>
        </w:rPr>
      </w:pPr>
    </w:p>
    <w:p w:rsidR="00806824" w:rsidRPr="00335B9D" w:rsidRDefault="00806824" w:rsidP="00763659">
      <w:pPr>
        <w:pStyle w:val="NoSpacing"/>
        <w:spacing w:line="276" w:lineRule="auto"/>
        <w:jc w:val="both"/>
        <w:rPr>
          <w:rFonts w:ascii="Times New Roman" w:hAnsi="Times New Roman"/>
          <w:sz w:val="24"/>
          <w:szCs w:val="24"/>
        </w:rPr>
      </w:pPr>
      <w:r w:rsidRPr="00335B9D">
        <w:rPr>
          <w:rFonts w:ascii="Times New Roman" w:hAnsi="Times New Roman"/>
          <w:bCs/>
          <w:sz w:val="24"/>
          <w:szCs w:val="24"/>
          <w:u w:val="single"/>
          <w:lang w:val="fi-FI"/>
        </w:rPr>
        <w:t>Organisasi fibrin clot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fi-FI"/>
        </w:rPr>
        <w:t>Proses inflamasi terjadi (terdapat eksudat)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fi-FI"/>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fi-FI"/>
        </w:rPr>
        <w:t>Terjadi proliferasi mesenkim (3-4 hari setelah luka)</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fi-FI"/>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fi-FI"/>
        </w:rPr>
        <w:t>Fibroblas (aktif dalam keadaan normal/patologis) dan sel lain dari jaringan sekitarnya bergerak ke tengah lesi dan sekitar fibrin clot (jaringan baru ini disebut jaringan granulasi/precursor to repair)</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Beberapa hari setelah preparasi saluran akar, jaringan granulasi tumbuh pada pulpo-periodonsium complex</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Merupakan pertahanan terhadap proses instrumentasi saluran akar (J.granulasi mengandung banyak : makrofag, limfosit, plasmasit ; sedikit PMN)</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lastRenderedPageBreak/>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Kapiler baru tumbuh, dikelilingi oleh jaringan mesenkim</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Substansi dasar (glikosaminoglikan, glikoprotein, glikolipid, air) membantu penyembuhan sel → perantara nutrisi dan metabolisme</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Reaksi penyembuhan ditandai oleh terjadinya fibroplasia jaringan melalui pembentukan jaringan fibrosa</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Terjadi aposisi sementum dan tulang alveolar, sebagai reaksi terhadap lisis sewaktu radang periapeks dan karena dukungan ion Ca dan PO4 yang stabil dalam serum dan CES</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w:t>
      </w:r>
    </w:p>
    <w:p w:rsidR="00335B9D" w:rsidRPr="00335B9D" w:rsidRDefault="00335B9D" w:rsidP="00335B9D">
      <w:pPr>
        <w:spacing w:before="100" w:beforeAutospacing="1" w:after="100" w:afterAutospacing="1"/>
        <w:jc w:val="center"/>
        <w:rPr>
          <w:rFonts w:ascii="Times New Roman" w:hAnsi="Times New Roman"/>
          <w:sz w:val="24"/>
          <w:szCs w:val="24"/>
        </w:rPr>
      </w:pPr>
      <w:r w:rsidRPr="00335B9D">
        <w:rPr>
          <w:rFonts w:ascii="Times New Roman" w:hAnsi="Times New Roman"/>
          <w:sz w:val="24"/>
          <w:szCs w:val="24"/>
          <w:lang w:val="pt-BR"/>
        </w:rPr>
        <w:t>Perbaikan jaringan periapeks ditandai oleh proliferasi fibroblas, infiltrasi sel inflamasi dan akumulasi mukopolisakarida* sulfat yang diikuti dengan deposisi kolagen dan pembentukan tulang</w:t>
      </w:r>
    </w:p>
    <w:p w:rsidR="00806824" w:rsidRPr="00763659" w:rsidRDefault="00806824" w:rsidP="00232A4A">
      <w:pPr>
        <w:pStyle w:val="NoSpacing"/>
        <w:numPr>
          <w:ilvl w:val="0"/>
          <w:numId w:val="32"/>
        </w:numPr>
        <w:spacing w:line="276" w:lineRule="auto"/>
        <w:jc w:val="both"/>
        <w:rPr>
          <w:rFonts w:ascii="Times New Roman" w:hAnsi="Times New Roman"/>
          <w:sz w:val="24"/>
          <w:szCs w:val="24"/>
        </w:rPr>
      </w:pPr>
      <w:r w:rsidRPr="00763659">
        <w:rPr>
          <w:rFonts w:ascii="Times New Roman" w:hAnsi="Times New Roman"/>
          <w:sz w:val="24"/>
          <w:szCs w:val="24"/>
          <w:lang w:val="sv-SE"/>
        </w:rPr>
        <w:t>mukopolisakarida merupakan binding material, mengawali mineralisasi/deposisi lipid</w:t>
      </w:r>
    </w:p>
    <w:p w:rsidR="00335B9D" w:rsidRDefault="00335B9D" w:rsidP="00335B9D">
      <w:pPr>
        <w:pStyle w:val="NoSpacing"/>
        <w:spacing w:line="276" w:lineRule="auto"/>
        <w:ind w:firstLine="720"/>
        <w:jc w:val="both"/>
        <w:rPr>
          <w:rFonts w:ascii="Times New Roman" w:hAnsi="Times New Roman"/>
          <w:sz w:val="24"/>
          <w:szCs w:val="24"/>
        </w:rPr>
      </w:pPr>
    </w:p>
    <w:p w:rsidR="00806824" w:rsidRPr="00763659" w:rsidRDefault="00806824" w:rsidP="00335B9D">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lang w:val="sv-SE"/>
        </w:rPr>
        <w:t>Reaksi immunologik jaringan periapeks disebabkan oleh interaksi antara mikroorganisme dengan jaringan periapeks, yaitu PMN, lisosom, makrofag, limfosit, sel plasma, antibodi, dan sistem komplemen</w:t>
      </w:r>
    </w:p>
    <w:p w:rsidR="00335B9D" w:rsidRDefault="00335B9D" w:rsidP="00763659">
      <w:pPr>
        <w:pStyle w:val="NoSpacing"/>
        <w:spacing w:line="276" w:lineRule="auto"/>
        <w:jc w:val="both"/>
        <w:rPr>
          <w:rFonts w:ascii="Times New Roman" w:hAnsi="Times New Roman"/>
          <w:b/>
          <w:bCs/>
          <w:sz w:val="24"/>
          <w:szCs w:val="24"/>
        </w:rPr>
      </w:pPr>
    </w:p>
    <w:p w:rsidR="00E8562C" w:rsidRPr="00335B9D" w:rsidRDefault="00335B9D" w:rsidP="00763659">
      <w:pPr>
        <w:pStyle w:val="NoSpacing"/>
        <w:spacing w:line="276" w:lineRule="auto"/>
        <w:jc w:val="both"/>
        <w:rPr>
          <w:rFonts w:ascii="Times New Roman" w:hAnsi="Times New Roman"/>
          <w:sz w:val="24"/>
          <w:szCs w:val="24"/>
          <w:u w:val="single"/>
        </w:rPr>
      </w:pPr>
      <w:r>
        <w:rPr>
          <w:rFonts w:ascii="Times New Roman" w:hAnsi="Times New Roman"/>
          <w:bCs/>
          <w:sz w:val="24"/>
          <w:szCs w:val="24"/>
          <w:u w:val="single"/>
          <w:lang w:val="fi-FI"/>
        </w:rPr>
        <w:t xml:space="preserve">Zona Penyembuhan </w:t>
      </w:r>
    </w:p>
    <w:p w:rsidR="00E8562C" w:rsidRPr="00335B9D" w:rsidRDefault="00335B9D" w:rsidP="00763659">
      <w:pPr>
        <w:pStyle w:val="NoSpacing"/>
        <w:spacing w:line="276" w:lineRule="auto"/>
        <w:jc w:val="both"/>
        <w:rPr>
          <w:rFonts w:ascii="Times New Roman" w:hAnsi="Times New Roman"/>
          <w:sz w:val="24"/>
          <w:szCs w:val="24"/>
        </w:rPr>
      </w:pPr>
      <w:r w:rsidRPr="00335B9D">
        <w:rPr>
          <w:rFonts w:ascii="Times New Roman" w:hAnsi="Times New Roman"/>
          <w:bCs/>
          <w:iCs/>
          <w:sz w:val="24"/>
          <w:szCs w:val="24"/>
        </w:rPr>
        <w:t xml:space="preserve">a. </w:t>
      </w:r>
      <w:r>
        <w:rPr>
          <w:rFonts w:ascii="Times New Roman" w:hAnsi="Times New Roman"/>
          <w:bCs/>
          <w:iCs/>
          <w:sz w:val="24"/>
          <w:szCs w:val="24"/>
        </w:rPr>
        <w:t>Zona Eksudat</w:t>
      </w:r>
      <w:r w:rsidR="00E8562C" w:rsidRPr="00335B9D">
        <w:rPr>
          <w:rFonts w:ascii="Times New Roman" w:hAnsi="Times New Roman"/>
          <w:bCs/>
          <w:iCs/>
          <w:sz w:val="24"/>
          <w:szCs w:val="24"/>
          <w:lang w:val="fi-FI"/>
        </w:rPr>
        <w:t xml:space="preserve"> (Akut)</w:t>
      </w:r>
    </w:p>
    <w:p w:rsidR="00E8562C" w:rsidRPr="00763659" w:rsidRDefault="00E8562C" w:rsidP="00232A4A">
      <w:pPr>
        <w:pStyle w:val="NoSpacing"/>
        <w:numPr>
          <w:ilvl w:val="0"/>
          <w:numId w:val="32"/>
        </w:numPr>
        <w:spacing w:line="276" w:lineRule="auto"/>
        <w:jc w:val="both"/>
        <w:rPr>
          <w:rFonts w:ascii="Times New Roman" w:hAnsi="Times New Roman"/>
          <w:sz w:val="24"/>
          <w:szCs w:val="24"/>
        </w:rPr>
      </w:pPr>
      <w:r w:rsidRPr="00763659">
        <w:rPr>
          <w:rFonts w:ascii="Times New Roman" w:hAnsi="Times New Roman"/>
          <w:sz w:val="24"/>
          <w:szCs w:val="24"/>
          <w:lang w:val="pt-BR"/>
        </w:rPr>
        <w:t>Zona Infeksi (zona nekrosis, pusat pus / abses)</w:t>
      </w:r>
    </w:p>
    <w:p w:rsidR="00E8562C" w:rsidRPr="00763659" w:rsidRDefault="00E8562C" w:rsidP="00335B9D">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lang w:val="sv-SE"/>
        </w:rPr>
        <w:t>Saluran akar yang terinfeksi / nekrosis mengandung :</w:t>
      </w:r>
    </w:p>
    <w:p w:rsidR="00E8562C" w:rsidRPr="00763659" w:rsidRDefault="00E8562C" w:rsidP="00232A4A">
      <w:pPr>
        <w:pStyle w:val="NoSpacing"/>
        <w:numPr>
          <w:ilvl w:val="0"/>
          <w:numId w:val="33"/>
        </w:numPr>
        <w:spacing w:line="276" w:lineRule="auto"/>
        <w:jc w:val="both"/>
        <w:rPr>
          <w:rFonts w:ascii="Times New Roman" w:hAnsi="Times New Roman"/>
          <w:sz w:val="24"/>
          <w:szCs w:val="24"/>
        </w:rPr>
      </w:pPr>
      <w:r w:rsidRPr="00763659">
        <w:rPr>
          <w:rFonts w:ascii="Times New Roman" w:hAnsi="Times New Roman"/>
          <w:sz w:val="24"/>
          <w:szCs w:val="24"/>
          <w:lang w:val="sv-SE"/>
        </w:rPr>
        <w:t>Pus berisi sel mati, komponen destruktif yang dilepaskan oleh fagosit, produk selama &amp; akhir proteolisis (dekomposisi protein)</w:t>
      </w:r>
    </w:p>
    <w:p w:rsidR="00335B9D" w:rsidRDefault="00E8562C" w:rsidP="00232A4A">
      <w:pPr>
        <w:pStyle w:val="NoSpacing"/>
        <w:numPr>
          <w:ilvl w:val="0"/>
          <w:numId w:val="33"/>
        </w:numPr>
        <w:spacing w:line="276" w:lineRule="auto"/>
        <w:jc w:val="both"/>
        <w:rPr>
          <w:rFonts w:ascii="Times New Roman" w:hAnsi="Times New Roman"/>
          <w:sz w:val="24"/>
          <w:szCs w:val="24"/>
        </w:rPr>
      </w:pPr>
      <w:r w:rsidRPr="00763659">
        <w:rPr>
          <w:rFonts w:ascii="Times New Roman" w:hAnsi="Times New Roman"/>
          <w:sz w:val="24"/>
          <w:szCs w:val="24"/>
          <w:lang w:val="sv-SE"/>
        </w:rPr>
        <w:t>Leukosit PMN</w:t>
      </w:r>
    </w:p>
    <w:p w:rsidR="00335B9D" w:rsidRDefault="00E8562C" w:rsidP="00232A4A">
      <w:pPr>
        <w:pStyle w:val="NoSpacing"/>
        <w:numPr>
          <w:ilvl w:val="0"/>
          <w:numId w:val="33"/>
        </w:numPr>
        <w:spacing w:line="276" w:lineRule="auto"/>
        <w:jc w:val="both"/>
        <w:rPr>
          <w:rFonts w:ascii="Times New Roman" w:hAnsi="Times New Roman"/>
          <w:sz w:val="24"/>
          <w:szCs w:val="24"/>
        </w:rPr>
      </w:pPr>
      <w:r w:rsidRPr="00335B9D">
        <w:rPr>
          <w:rFonts w:ascii="Times New Roman" w:hAnsi="Times New Roman"/>
          <w:sz w:val="24"/>
          <w:szCs w:val="24"/>
          <w:lang w:val="sv-SE"/>
        </w:rPr>
        <w:t xml:space="preserve">Ada/ tidak kehadiran mikroorganisme </w:t>
      </w:r>
    </w:p>
    <w:p w:rsidR="00E8562C" w:rsidRPr="00335B9D" w:rsidRDefault="00E8562C" w:rsidP="00232A4A">
      <w:pPr>
        <w:pStyle w:val="NoSpacing"/>
        <w:numPr>
          <w:ilvl w:val="0"/>
          <w:numId w:val="32"/>
        </w:numPr>
        <w:spacing w:line="276" w:lineRule="auto"/>
        <w:jc w:val="both"/>
        <w:rPr>
          <w:rFonts w:ascii="Times New Roman" w:hAnsi="Times New Roman"/>
          <w:sz w:val="24"/>
          <w:szCs w:val="24"/>
        </w:rPr>
      </w:pPr>
      <w:r w:rsidRPr="00335B9D">
        <w:rPr>
          <w:rFonts w:ascii="Times New Roman" w:hAnsi="Times New Roman"/>
          <w:sz w:val="24"/>
          <w:szCs w:val="24"/>
          <w:lang w:val="sv-SE"/>
        </w:rPr>
        <w:lastRenderedPageBreak/>
        <w:t>Zona kontaminasi (zona eksudatif primer)</w:t>
      </w:r>
    </w:p>
    <w:p w:rsidR="00E8562C" w:rsidRPr="00763659" w:rsidRDefault="00E8562C" w:rsidP="00335B9D">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lang w:val="sv-SE"/>
        </w:rPr>
        <w:t>Respon langsung terhadap elemen toksik yang keluar dari saluran akar :</w:t>
      </w:r>
    </w:p>
    <w:p w:rsidR="00E8562C" w:rsidRPr="00763659" w:rsidRDefault="00E8562C" w:rsidP="00232A4A">
      <w:pPr>
        <w:pStyle w:val="NoSpacing"/>
        <w:numPr>
          <w:ilvl w:val="0"/>
          <w:numId w:val="34"/>
        </w:numPr>
        <w:spacing w:line="276" w:lineRule="auto"/>
        <w:jc w:val="both"/>
        <w:rPr>
          <w:rFonts w:ascii="Times New Roman" w:hAnsi="Times New Roman"/>
          <w:sz w:val="24"/>
          <w:szCs w:val="24"/>
        </w:rPr>
      </w:pPr>
      <w:r w:rsidRPr="00763659">
        <w:rPr>
          <w:rFonts w:ascii="Times New Roman" w:hAnsi="Times New Roman"/>
          <w:sz w:val="24"/>
          <w:szCs w:val="24"/>
          <w:lang w:val="sv-SE"/>
        </w:rPr>
        <w:t>Eksudat (akut) mempertahankan dari vasodilatasi, eksudasi cairan, infiltrasi sel; elemen toksik ditambah aksi antibakteri dari cairan inflamasi.</w:t>
      </w:r>
    </w:p>
    <w:p w:rsidR="00E8562C" w:rsidRPr="00763659" w:rsidRDefault="00E8562C" w:rsidP="00232A4A">
      <w:pPr>
        <w:pStyle w:val="NoSpacing"/>
        <w:numPr>
          <w:ilvl w:val="0"/>
          <w:numId w:val="34"/>
        </w:numPr>
        <w:spacing w:line="276" w:lineRule="auto"/>
        <w:jc w:val="both"/>
        <w:rPr>
          <w:rFonts w:ascii="Times New Roman" w:hAnsi="Times New Roman"/>
          <w:sz w:val="24"/>
          <w:szCs w:val="24"/>
        </w:rPr>
      </w:pPr>
      <w:r w:rsidRPr="00763659">
        <w:rPr>
          <w:rFonts w:ascii="Times New Roman" w:hAnsi="Times New Roman"/>
          <w:sz w:val="24"/>
          <w:szCs w:val="24"/>
          <w:lang w:val="fi-FI"/>
        </w:rPr>
        <w:t>Sel pertahanan utama :</w:t>
      </w:r>
    </w:p>
    <w:p w:rsidR="00E8562C" w:rsidRPr="00763659" w:rsidRDefault="00E8562C" w:rsidP="00232A4A">
      <w:pPr>
        <w:pStyle w:val="NoSpacing"/>
        <w:numPr>
          <w:ilvl w:val="0"/>
          <w:numId w:val="35"/>
        </w:numPr>
        <w:spacing w:line="276" w:lineRule="auto"/>
        <w:jc w:val="both"/>
        <w:rPr>
          <w:rFonts w:ascii="Times New Roman" w:hAnsi="Times New Roman"/>
          <w:sz w:val="24"/>
          <w:szCs w:val="24"/>
        </w:rPr>
      </w:pPr>
      <w:r w:rsidRPr="00763659">
        <w:rPr>
          <w:rFonts w:ascii="Times New Roman" w:hAnsi="Times New Roman"/>
          <w:sz w:val="24"/>
          <w:szCs w:val="24"/>
          <w:lang w:val="fi-FI"/>
        </w:rPr>
        <w:t>Leukosit PMN (awal)</w:t>
      </w:r>
    </w:p>
    <w:p w:rsidR="00E8562C" w:rsidRDefault="00E8562C" w:rsidP="00232A4A">
      <w:pPr>
        <w:pStyle w:val="NoSpacing"/>
        <w:numPr>
          <w:ilvl w:val="0"/>
          <w:numId w:val="35"/>
        </w:numPr>
        <w:spacing w:line="276" w:lineRule="auto"/>
        <w:jc w:val="both"/>
        <w:rPr>
          <w:rFonts w:ascii="Times New Roman" w:hAnsi="Times New Roman"/>
          <w:sz w:val="24"/>
          <w:szCs w:val="24"/>
        </w:rPr>
      </w:pPr>
      <w:r w:rsidRPr="00763659">
        <w:rPr>
          <w:rFonts w:ascii="Times New Roman" w:hAnsi="Times New Roman"/>
          <w:sz w:val="24"/>
          <w:szCs w:val="24"/>
          <w:lang w:val="fi-FI"/>
        </w:rPr>
        <w:t>Makrofag : pada darah berasal dari sel mononuklear; pada jaringan berasal dari sel histiosit (muncul kemudian karena kurang motile dan bertahan lebih lama dari pada PMN)</w:t>
      </w:r>
    </w:p>
    <w:p w:rsidR="00626F36" w:rsidRPr="00763659" w:rsidRDefault="00626F36" w:rsidP="00626F36">
      <w:pPr>
        <w:pStyle w:val="NoSpacing"/>
        <w:spacing w:line="276" w:lineRule="auto"/>
        <w:ind w:left="1440"/>
        <w:jc w:val="both"/>
        <w:rPr>
          <w:rFonts w:ascii="Times New Roman" w:hAnsi="Times New Roman"/>
          <w:sz w:val="24"/>
          <w:szCs w:val="24"/>
        </w:rPr>
      </w:pPr>
    </w:p>
    <w:p w:rsidR="00E8562C" w:rsidRPr="00626F36" w:rsidRDefault="00626F36" w:rsidP="00763659">
      <w:pPr>
        <w:pStyle w:val="NoSpacing"/>
        <w:spacing w:line="276" w:lineRule="auto"/>
        <w:jc w:val="both"/>
        <w:rPr>
          <w:rFonts w:ascii="Times New Roman" w:hAnsi="Times New Roman"/>
          <w:sz w:val="24"/>
          <w:szCs w:val="24"/>
        </w:rPr>
      </w:pPr>
      <w:r w:rsidRPr="00626F36">
        <w:rPr>
          <w:rFonts w:ascii="Times New Roman" w:hAnsi="Times New Roman"/>
          <w:b/>
          <w:bCs/>
          <w:iCs/>
          <w:sz w:val="24"/>
          <w:szCs w:val="24"/>
        </w:rPr>
        <w:t xml:space="preserve">b. Zona Proliferasi </w:t>
      </w:r>
      <w:r w:rsidR="00E8562C" w:rsidRPr="00626F36">
        <w:rPr>
          <w:rFonts w:ascii="Times New Roman" w:hAnsi="Times New Roman"/>
          <w:b/>
          <w:bCs/>
          <w:iCs/>
          <w:sz w:val="24"/>
          <w:szCs w:val="24"/>
          <w:lang w:val="pt-BR"/>
        </w:rPr>
        <w:t>(Kronik)</w:t>
      </w:r>
    </w:p>
    <w:p w:rsidR="00E8562C" w:rsidRPr="00763659" w:rsidRDefault="00E8562C" w:rsidP="00232A4A">
      <w:pPr>
        <w:pStyle w:val="NoSpacing"/>
        <w:numPr>
          <w:ilvl w:val="0"/>
          <w:numId w:val="32"/>
        </w:numPr>
        <w:spacing w:line="276" w:lineRule="auto"/>
        <w:jc w:val="both"/>
        <w:rPr>
          <w:rFonts w:ascii="Times New Roman" w:hAnsi="Times New Roman"/>
          <w:sz w:val="24"/>
          <w:szCs w:val="24"/>
        </w:rPr>
      </w:pPr>
      <w:r w:rsidRPr="00763659">
        <w:rPr>
          <w:rFonts w:ascii="Times New Roman" w:hAnsi="Times New Roman"/>
          <w:sz w:val="24"/>
          <w:szCs w:val="24"/>
          <w:lang w:val="pt-BR"/>
        </w:rPr>
        <w:t>Zona Iritasi (zona granulomatosa, zona proliferatif primer)</w:t>
      </w:r>
    </w:p>
    <w:p w:rsidR="00E8562C" w:rsidRPr="00763659" w:rsidRDefault="00E8562C" w:rsidP="00626F36">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lang w:val="fi-FI"/>
        </w:rPr>
        <w:t>Toksisitas menurun - semakin jauh dari kanal foramen</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fi-FI"/>
        </w:rPr>
        <w:t>Fungsi : pertahanan, penyembuhan, perbaikan</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Jaringan granulasi : proliferasi kapiler &amp; pembentukan fibroblas</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Granulomatosa : jaringan granulasi + sel pertahanan</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Sel pertahanan utama : limfosit, sel plasma, makrofag pada darah dan jaringan, dan sel cadangan (undifferentiated mecemchymal cell)</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Sel mediator inflamasi : antibodi dari sel plasma, limfokin dari limfosit T, histamin, serotonin (5-hydroxytryptamine) dari basofil</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Badan Russel : sel plasma membesar dengan sejumlah inklusi antibodi</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 xml:space="preserve">Eosinofil (muncul kemudian) : ditarik oleh sel mast </w:t>
      </w:r>
      <w:r w:rsidRPr="00763659">
        <w:rPr>
          <w:rFonts w:ascii="Times New Roman" w:hAnsi="Times New Roman"/>
          <w:i/>
          <w:iCs/>
          <w:sz w:val="24"/>
          <w:szCs w:val="24"/>
          <w:lang w:val="sv-SE"/>
        </w:rPr>
        <w:t>eosinophyl chemotactic factor</w:t>
      </w:r>
      <w:r w:rsidRPr="00763659">
        <w:rPr>
          <w:rFonts w:ascii="Times New Roman" w:hAnsi="Times New Roman"/>
          <w:sz w:val="24"/>
          <w:szCs w:val="24"/>
          <w:lang w:val="sv-SE"/>
        </w:rPr>
        <w:t xml:space="preserve"> (ECF-A) dan limfokin ECF-A, eosinofil memodulasi inflamasi dan alergi dengan merusak substansi vasoaktif (</w:t>
      </w:r>
      <w:r w:rsidRPr="00763659">
        <w:rPr>
          <w:rFonts w:ascii="Times New Roman" w:hAnsi="Times New Roman"/>
          <w:i/>
          <w:iCs/>
          <w:sz w:val="24"/>
          <w:szCs w:val="24"/>
          <w:lang w:val="sv-SE"/>
        </w:rPr>
        <w:t>platelet activating factor</w:t>
      </w:r>
      <w:r w:rsidRPr="00763659">
        <w:rPr>
          <w:rFonts w:ascii="Times New Roman" w:hAnsi="Times New Roman"/>
          <w:sz w:val="24"/>
          <w:szCs w:val="24"/>
          <w:lang w:val="sv-SE"/>
        </w:rPr>
        <w:t>/ PAF dan</w:t>
      </w:r>
      <w:r w:rsidRPr="00763659">
        <w:rPr>
          <w:rFonts w:ascii="Times New Roman" w:hAnsi="Times New Roman"/>
          <w:i/>
          <w:iCs/>
          <w:sz w:val="24"/>
          <w:szCs w:val="24"/>
          <w:lang w:val="sv-SE"/>
        </w:rPr>
        <w:t xml:space="preserve"> slow reacting substance of anaphylaxis</w:t>
      </w:r>
      <w:r w:rsidRPr="00763659">
        <w:rPr>
          <w:rFonts w:ascii="Times New Roman" w:hAnsi="Times New Roman"/>
          <w:sz w:val="24"/>
          <w:szCs w:val="24"/>
          <w:lang w:val="sv-SE"/>
        </w:rPr>
        <w:t>/ SRS-A).</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Foam cell : makrofag setelah memakan sel dengan degenerasi lemak</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Lingkungan yang baik untuk osteoklas</w:t>
      </w:r>
    </w:p>
    <w:p w:rsidR="00E8562C" w:rsidRPr="00763659"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Kristal kolesterol</w:t>
      </w:r>
    </w:p>
    <w:p w:rsidR="00E8562C" w:rsidRDefault="00E8562C" w:rsidP="00232A4A">
      <w:pPr>
        <w:pStyle w:val="NoSpacing"/>
        <w:numPr>
          <w:ilvl w:val="0"/>
          <w:numId w:val="36"/>
        </w:numPr>
        <w:spacing w:line="276" w:lineRule="auto"/>
        <w:jc w:val="both"/>
        <w:rPr>
          <w:rFonts w:ascii="Times New Roman" w:hAnsi="Times New Roman"/>
          <w:sz w:val="24"/>
          <w:szCs w:val="24"/>
        </w:rPr>
      </w:pPr>
      <w:r w:rsidRPr="00763659">
        <w:rPr>
          <w:rFonts w:ascii="Times New Roman" w:hAnsi="Times New Roman"/>
          <w:sz w:val="24"/>
          <w:szCs w:val="24"/>
          <w:lang w:val="sv-SE"/>
        </w:rPr>
        <w:t>Cluster epithelial &amp; strands</w:t>
      </w:r>
    </w:p>
    <w:p w:rsidR="00626F36" w:rsidRDefault="00626F36" w:rsidP="00763659">
      <w:pPr>
        <w:pStyle w:val="NoSpacing"/>
        <w:spacing w:line="276" w:lineRule="auto"/>
        <w:jc w:val="both"/>
        <w:rPr>
          <w:rFonts w:ascii="Times New Roman" w:hAnsi="Times New Roman"/>
          <w:sz w:val="24"/>
          <w:szCs w:val="24"/>
        </w:rPr>
      </w:pPr>
    </w:p>
    <w:p w:rsidR="00E8562C" w:rsidRPr="00763659" w:rsidRDefault="00E8562C" w:rsidP="00232A4A">
      <w:pPr>
        <w:pStyle w:val="NoSpacing"/>
        <w:numPr>
          <w:ilvl w:val="0"/>
          <w:numId w:val="32"/>
        </w:numPr>
        <w:spacing w:line="276" w:lineRule="auto"/>
        <w:jc w:val="both"/>
        <w:rPr>
          <w:rFonts w:ascii="Times New Roman" w:hAnsi="Times New Roman"/>
          <w:sz w:val="24"/>
          <w:szCs w:val="24"/>
        </w:rPr>
      </w:pPr>
      <w:r w:rsidRPr="00763659">
        <w:rPr>
          <w:rFonts w:ascii="Times New Roman" w:hAnsi="Times New Roman"/>
          <w:sz w:val="24"/>
          <w:szCs w:val="24"/>
          <w:lang w:val="pt-BR"/>
        </w:rPr>
        <w:t>Zona Stimulasi (zona encapsulation, zona produksi fibrosis)</w:t>
      </w:r>
    </w:p>
    <w:p w:rsidR="00E8562C" w:rsidRPr="00763659" w:rsidRDefault="00E8562C" w:rsidP="00626F36">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lang w:val="fi-FI"/>
        </w:rPr>
        <w:t>Toksisitas tereduksi pada stimulan ringan</w:t>
      </w:r>
    </w:p>
    <w:p w:rsidR="00E8562C" w:rsidRPr="00763659" w:rsidRDefault="00E8562C" w:rsidP="00232A4A">
      <w:pPr>
        <w:pStyle w:val="NoSpacing"/>
        <w:numPr>
          <w:ilvl w:val="0"/>
          <w:numId w:val="37"/>
        </w:numPr>
        <w:spacing w:line="276" w:lineRule="auto"/>
        <w:jc w:val="both"/>
        <w:rPr>
          <w:rFonts w:ascii="Times New Roman" w:hAnsi="Times New Roman"/>
          <w:sz w:val="24"/>
          <w:szCs w:val="24"/>
        </w:rPr>
      </w:pPr>
      <w:r w:rsidRPr="00763659">
        <w:rPr>
          <w:rFonts w:ascii="Times New Roman" w:hAnsi="Times New Roman"/>
          <w:sz w:val="24"/>
          <w:szCs w:val="24"/>
          <w:lang w:val="fi-FI"/>
        </w:rPr>
        <w:t>Aktivitas fibroblas → pembentukan kolagen</w:t>
      </w:r>
    </w:p>
    <w:p w:rsidR="00E8562C" w:rsidRPr="00763659" w:rsidRDefault="00E8562C" w:rsidP="00232A4A">
      <w:pPr>
        <w:pStyle w:val="NoSpacing"/>
        <w:numPr>
          <w:ilvl w:val="0"/>
          <w:numId w:val="37"/>
        </w:numPr>
        <w:spacing w:line="276" w:lineRule="auto"/>
        <w:jc w:val="both"/>
        <w:rPr>
          <w:rFonts w:ascii="Times New Roman" w:hAnsi="Times New Roman"/>
          <w:sz w:val="24"/>
          <w:szCs w:val="24"/>
        </w:rPr>
      </w:pPr>
      <w:r w:rsidRPr="00763659">
        <w:rPr>
          <w:rFonts w:ascii="Times New Roman" w:hAnsi="Times New Roman"/>
          <w:sz w:val="24"/>
          <w:szCs w:val="24"/>
          <w:lang w:val="sv-SE"/>
        </w:rPr>
        <w:t>Lingkungan yang baik untuk aktivitas osteoblas,</w:t>
      </w:r>
    </w:p>
    <w:p w:rsidR="00E8562C" w:rsidRPr="00763659" w:rsidRDefault="00E8562C" w:rsidP="00232A4A">
      <w:pPr>
        <w:pStyle w:val="NoSpacing"/>
        <w:numPr>
          <w:ilvl w:val="0"/>
          <w:numId w:val="38"/>
        </w:numPr>
        <w:spacing w:line="276" w:lineRule="auto"/>
        <w:jc w:val="both"/>
        <w:rPr>
          <w:rFonts w:ascii="Times New Roman" w:hAnsi="Times New Roman"/>
          <w:sz w:val="24"/>
          <w:szCs w:val="24"/>
        </w:rPr>
      </w:pPr>
      <w:r w:rsidRPr="00763659">
        <w:rPr>
          <w:rFonts w:ascii="Times New Roman" w:hAnsi="Times New Roman"/>
          <w:sz w:val="24"/>
          <w:szCs w:val="24"/>
          <w:lang w:val="sv-SE"/>
        </w:rPr>
        <w:t>Aposisi tulang &amp; bukti garis membalik (garis demarkasi)</w:t>
      </w:r>
    </w:p>
    <w:p w:rsidR="00E8562C" w:rsidRPr="00763659" w:rsidRDefault="00E8562C" w:rsidP="00232A4A">
      <w:pPr>
        <w:pStyle w:val="NoSpacing"/>
        <w:numPr>
          <w:ilvl w:val="0"/>
          <w:numId w:val="38"/>
        </w:numPr>
        <w:spacing w:line="276" w:lineRule="auto"/>
        <w:jc w:val="both"/>
        <w:rPr>
          <w:rFonts w:ascii="Times New Roman" w:hAnsi="Times New Roman"/>
          <w:sz w:val="24"/>
          <w:szCs w:val="24"/>
        </w:rPr>
      </w:pPr>
      <w:r w:rsidRPr="00763659">
        <w:rPr>
          <w:rFonts w:ascii="Times New Roman" w:hAnsi="Times New Roman"/>
          <w:sz w:val="24"/>
          <w:szCs w:val="24"/>
          <w:lang w:val="sv-SE"/>
        </w:rPr>
        <w:t>Hyperostosis reaktive ketika lesi mengganggu cortical plate</w:t>
      </w:r>
    </w:p>
    <w:p w:rsidR="00806824" w:rsidRPr="00763659" w:rsidRDefault="00806824" w:rsidP="00763659">
      <w:pPr>
        <w:pStyle w:val="NoSpacing"/>
        <w:spacing w:line="276" w:lineRule="auto"/>
        <w:jc w:val="both"/>
        <w:rPr>
          <w:rFonts w:ascii="Times New Roman" w:hAnsi="Times New Roman"/>
          <w:sz w:val="24"/>
          <w:szCs w:val="24"/>
        </w:rPr>
      </w:pPr>
    </w:p>
    <w:p w:rsidR="006965EA" w:rsidRPr="00763659" w:rsidRDefault="006965EA" w:rsidP="00763659">
      <w:pPr>
        <w:pStyle w:val="NoSpacing"/>
        <w:spacing w:line="276" w:lineRule="auto"/>
        <w:jc w:val="both"/>
        <w:rPr>
          <w:rFonts w:ascii="Times New Roman" w:hAnsi="Times New Roman"/>
          <w:sz w:val="24"/>
          <w:szCs w:val="24"/>
        </w:rPr>
      </w:pPr>
    </w:p>
    <w:p w:rsidR="00626F36" w:rsidRPr="000F0F65" w:rsidRDefault="00626F36" w:rsidP="00763659">
      <w:pPr>
        <w:pStyle w:val="NoSpacing"/>
        <w:spacing w:line="276" w:lineRule="auto"/>
        <w:jc w:val="both"/>
        <w:rPr>
          <w:rFonts w:ascii="Times New Roman" w:hAnsi="Times New Roman"/>
          <w:b/>
          <w:sz w:val="24"/>
          <w:szCs w:val="24"/>
          <w:vertAlign w:val="superscript"/>
        </w:rPr>
      </w:pPr>
      <w:r w:rsidRPr="00626F36">
        <w:rPr>
          <w:rFonts w:ascii="Times New Roman" w:hAnsi="Times New Roman"/>
          <w:b/>
          <w:sz w:val="24"/>
          <w:szCs w:val="24"/>
        </w:rPr>
        <w:lastRenderedPageBreak/>
        <w:t>II.</w:t>
      </w:r>
      <w:r w:rsidR="001747F2">
        <w:rPr>
          <w:rFonts w:ascii="Times New Roman" w:hAnsi="Times New Roman"/>
          <w:b/>
          <w:sz w:val="24"/>
          <w:szCs w:val="24"/>
        </w:rPr>
        <w:t>2.</w:t>
      </w:r>
      <w:r w:rsidRPr="00626F36">
        <w:rPr>
          <w:rFonts w:ascii="Times New Roman" w:hAnsi="Times New Roman"/>
          <w:b/>
          <w:sz w:val="24"/>
          <w:szCs w:val="24"/>
        </w:rPr>
        <w:t>14. Pengukuran dan Indeks Oral Hygiene</w:t>
      </w:r>
      <w:r w:rsidR="000F0F65">
        <w:rPr>
          <w:rFonts w:ascii="Times New Roman" w:hAnsi="Times New Roman"/>
          <w:b/>
          <w:sz w:val="24"/>
          <w:szCs w:val="24"/>
        </w:rPr>
        <w:t xml:space="preserve"> </w:t>
      </w:r>
      <w:r w:rsidR="000F0F65">
        <w:rPr>
          <w:rFonts w:ascii="Times New Roman" w:hAnsi="Times New Roman"/>
          <w:b/>
          <w:sz w:val="24"/>
          <w:szCs w:val="24"/>
          <w:vertAlign w:val="superscript"/>
        </w:rPr>
        <w:t>9</w:t>
      </w:r>
    </w:p>
    <w:p w:rsidR="00462B86" w:rsidRPr="00A83AC8" w:rsidRDefault="00462B86" w:rsidP="00462B86">
      <w:pPr>
        <w:ind w:firstLine="720"/>
        <w:jc w:val="both"/>
        <w:rPr>
          <w:rFonts w:ascii="Times New Roman" w:eastAsia="Times New Roman" w:hAnsi="Times New Roman"/>
          <w:sz w:val="24"/>
          <w:szCs w:val="24"/>
        </w:rPr>
      </w:pPr>
      <w:r w:rsidRPr="00A83AC8">
        <w:rPr>
          <w:rFonts w:ascii="Times New Roman" w:eastAsia="Times New Roman" w:hAnsi="Times New Roman"/>
          <w:sz w:val="24"/>
          <w:szCs w:val="24"/>
        </w:rPr>
        <w:t>Cara</w:t>
      </w:r>
      <w:r>
        <w:rPr>
          <w:rFonts w:ascii="Times New Roman" w:eastAsia="Times New Roman" w:hAnsi="Times New Roman"/>
          <w:sz w:val="24"/>
          <w:szCs w:val="24"/>
        </w:rPr>
        <w:t xml:space="preserve"> p</w:t>
      </w:r>
      <w:r w:rsidRPr="00A83AC8">
        <w:rPr>
          <w:rFonts w:ascii="Times New Roman" w:eastAsia="Times New Roman" w:hAnsi="Times New Roman"/>
          <w:sz w:val="24"/>
          <w:szCs w:val="24"/>
        </w:rPr>
        <w:t xml:space="preserve">emeriksaan dilakukan sebagai berikut: </w:t>
      </w:r>
      <w:r>
        <w:rPr>
          <w:rFonts w:ascii="Times New Roman" w:eastAsia="Times New Roman" w:hAnsi="Times New Roman"/>
          <w:sz w:val="24"/>
          <w:szCs w:val="24"/>
        </w:rPr>
        <w:t>D</w:t>
      </w:r>
      <w:r w:rsidRPr="00A83AC8">
        <w:rPr>
          <w:rFonts w:ascii="Times New Roman" w:eastAsia="Times New Roman" w:hAnsi="Times New Roman"/>
          <w:sz w:val="24"/>
          <w:szCs w:val="24"/>
        </w:rPr>
        <w:t>ilihat apakah gigi- gigi yang ada memenuhi persyaratan. Apabila banyak gigi yang hilang maka obyek tersebut tidak diikut sertakan sebagai obyek penelitian. Gigi-gigi yang diperiksa sesuai dengan yang tertera pada status pemeriksaan. Bila gigi</w:t>
      </w:r>
      <w:r>
        <w:rPr>
          <w:rFonts w:ascii="Times New Roman" w:eastAsia="Times New Roman" w:hAnsi="Times New Roman"/>
          <w:sz w:val="24"/>
          <w:szCs w:val="24"/>
        </w:rPr>
        <w:t xml:space="preserve"> yang tertera pada status tidak </w:t>
      </w:r>
      <w:r w:rsidRPr="00A83AC8">
        <w:rPr>
          <w:rFonts w:ascii="Times New Roman" w:eastAsia="Times New Roman" w:hAnsi="Times New Roman"/>
          <w:sz w:val="24"/>
          <w:szCs w:val="24"/>
        </w:rPr>
        <w:t>ada dapat diganti dengan gigi tetangga. Pemeniksaan plak dilak</w:t>
      </w:r>
      <w:r>
        <w:rPr>
          <w:rFonts w:ascii="Times New Roman" w:eastAsia="Times New Roman" w:hAnsi="Times New Roman"/>
          <w:sz w:val="24"/>
          <w:szCs w:val="24"/>
        </w:rPr>
        <w:t>u</w:t>
      </w:r>
      <w:r w:rsidRPr="00A83AC8">
        <w:rPr>
          <w:rFonts w:ascii="Times New Roman" w:eastAsia="Times New Roman" w:hAnsi="Times New Roman"/>
          <w:sz w:val="24"/>
          <w:szCs w:val="24"/>
        </w:rPr>
        <w:t xml:space="preserve">kan dengan menggunakan </w:t>
      </w:r>
      <w:r w:rsidRPr="00A83AC8">
        <w:rPr>
          <w:rFonts w:ascii="Times New Roman" w:eastAsia="Times New Roman" w:hAnsi="Times New Roman"/>
          <w:i/>
          <w:iCs/>
          <w:sz w:val="24"/>
          <w:szCs w:val="24"/>
        </w:rPr>
        <w:t>probe</w:t>
      </w:r>
      <w:r w:rsidRPr="00A83AC8">
        <w:rPr>
          <w:rFonts w:ascii="Times New Roman" w:eastAsia="Times New Roman" w:hAnsi="Times New Roman"/>
          <w:sz w:val="24"/>
          <w:szCs w:val="24"/>
        </w:rPr>
        <w:t xml:space="preserve"> padaperbatasan gigi dan gingiva. </w:t>
      </w:r>
      <w:r>
        <w:rPr>
          <w:rFonts w:ascii="Times New Roman" w:eastAsia="Times New Roman" w:hAnsi="Times New Roman"/>
          <w:sz w:val="24"/>
          <w:szCs w:val="24"/>
        </w:rPr>
        <w:t xml:space="preserve"> </w:t>
      </w:r>
      <w:r w:rsidRPr="00A83AC8">
        <w:rPr>
          <w:rFonts w:ascii="Times New Roman" w:eastAsia="Times New Roman" w:hAnsi="Times New Roman"/>
          <w:sz w:val="24"/>
          <w:szCs w:val="24"/>
        </w:rPr>
        <w:t>Kemudian plak dicatat sesuai de</w:t>
      </w:r>
      <w:r>
        <w:rPr>
          <w:rFonts w:ascii="Times New Roman" w:eastAsia="Times New Roman" w:hAnsi="Times New Roman"/>
          <w:sz w:val="24"/>
          <w:szCs w:val="24"/>
        </w:rPr>
        <w:t>ngan kriteria yang telah diten</w:t>
      </w:r>
      <w:r w:rsidRPr="00A83AC8">
        <w:rPr>
          <w:rFonts w:ascii="Times New Roman" w:eastAsia="Times New Roman" w:hAnsi="Times New Roman"/>
          <w:sz w:val="24"/>
          <w:szCs w:val="24"/>
        </w:rPr>
        <w:t xml:space="preserve">tukan. Ditunggu ± 30 detik, bila terjadi perdarahan, perdarahan dicatat sesuai dengan kriteria. Di samping pemeriksaan plak dan </w:t>
      </w:r>
      <w:r>
        <w:rPr>
          <w:rFonts w:ascii="Times New Roman" w:eastAsia="Times New Roman" w:hAnsi="Times New Roman"/>
          <w:sz w:val="24"/>
          <w:szCs w:val="24"/>
        </w:rPr>
        <w:t xml:space="preserve"> </w:t>
      </w:r>
      <w:r w:rsidRPr="00A83AC8">
        <w:rPr>
          <w:rFonts w:ascii="Times New Roman" w:eastAsia="Times New Roman" w:hAnsi="Times New Roman"/>
          <w:sz w:val="24"/>
          <w:szCs w:val="24"/>
        </w:rPr>
        <w:t xml:space="preserve">perdarahan juga dicatat adanya kalkulus pada gigi yang telah </w:t>
      </w:r>
      <w:r>
        <w:rPr>
          <w:rFonts w:ascii="Times New Roman" w:eastAsia="Times New Roman" w:hAnsi="Times New Roman"/>
          <w:sz w:val="24"/>
          <w:szCs w:val="24"/>
        </w:rPr>
        <w:t xml:space="preserve"> </w:t>
      </w:r>
      <w:r w:rsidRPr="00A83AC8">
        <w:rPr>
          <w:rFonts w:ascii="Times New Roman" w:eastAsia="Times New Roman" w:hAnsi="Times New Roman"/>
          <w:sz w:val="24"/>
          <w:szCs w:val="24"/>
        </w:rPr>
        <w:t>ditentukan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26"/>
        <w:gridCol w:w="422"/>
        <w:gridCol w:w="510"/>
        <w:gridCol w:w="427"/>
        <w:gridCol w:w="422"/>
        <w:gridCol w:w="510"/>
        <w:gridCol w:w="427"/>
        <w:gridCol w:w="422"/>
        <w:gridCol w:w="510"/>
        <w:gridCol w:w="427"/>
        <w:gridCol w:w="422"/>
        <w:gridCol w:w="510"/>
        <w:gridCol w:w="427"/>
        <w:gridCol w:w="422"/>
        <w:gridCol w:w="510"/>
        <w:gridCol w:w="427"/>
        <w:gridCol w:w="422"/>
      </w:tblGrid>
      <w:tr w:rsidR="00462B86" w:rsidRPr="008D16F0" w:rsidTr="008D16F0">
        <w:tc>
          <w:tcPr>
            <w:tcW w:w="2717" w:type="dxa"/>
            <w:gridSpan w:val="6"/>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INDEKS PLAK</w:t>
            </w:r>
          </w:p>
        </w:tc>
        <w:tc>
          <w:tcPr>
            <w:tcW w:w="2718" w:type="dxa"/>
            <w:gridSpan w:val="6"/>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PBI</w:t>
            </w:r>
          </w:p>
        </w:tc>
        <w:tc>
          <w:tcPr>
            <w:tcW w:w="2718" w:type="dxa"/>
            <w:gridSpan w:val="6"/>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INDEKS KALKULUS</w:t>
            </w:r>
          </w:p>
        </w:tc>
      </w:tr>
      <w:tr w:rsidR="00CF0EB7" w:rsidRPr="008D16F0" w:rsidTr="008D16F0">
        <w:tc>
          <w:tcPr>
            <w:tcW w:w="1358" w:type="dxa"/>
            <w:gridSpan w:val="3"/>
          </w:tcPr>
          <w:p w:rsidR="00462B86" w:rsidRPr="008D16F0" w:rsidRDefault="00462B86" w:rsidP="008D16F0">
            <w:pPr>
              <w:spacing w:after="0"/>
              <w:jc w:val="center"/>
              <w:rPr>
                <w:rFonts w:ascii="Times New Roman" w:eastAsia="Times New Roman" w:hAnsi="Times New Roman"/>
                <w:sz w:val="24"/>
                <w:szCs w:val="24"/>
              </w:rPr>
            </w:pPr>
            <w:r w:rsidRPr="008D16F0">
              <w:rPr>
                <w:rFonts w:ascii="Times New Roman" w:eastAsia="Times New Roman" w:hAnsi="Times New Roman"/>
                <w:sz w:val="24"/>
                <w:szCs w:val="24"/>
              </w:rPr>
              <w:t>RA</w:t>
            </w:r>
          </w:p>
        </w:tc>
        <w:tc>
          <w:tcPr>
            <w:tcW w:w="1359" w:type="dxa"/>
            <w:gridSpan w:val="3"/>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RB</w:t>
            </w:r>
          </w:p>
        </w:tc>
        <w:tc>
          <w:tcPr>
            <w:tcW w:w="1359" w:type="dxa"/>
            <w:gridSpan w:val="3"/>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RA</w:t>
            </w:r>
          </w:p>
        </w:tc>
        <w:tc>
          <w:tcPr>
            <w:tcW w:w="1359" w:type="dxa"/>
            <w:gridSpan w:val="3"/>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RB</w:t>
            </w:r>
          </w:p>
        </w:tc>
        <w:tc>
          <w:tcPr>
            <w:tcW w:w="1359" w:type="dxa"/>
            <w:gridSpan w:val="3"/>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RA</w:t>
            </w:r>
          </w:p>
        </w:tc>
        <w:tc>
          <w:tcPr>
            <w:tcW w:w="1359" w:type="dxa"/>
            <w:gridSpan w:val="3"/>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RB</w:t>
            </w:r>
          </w:p>
        </w:tc>
      </w:tr>
      <w:tr w:rsidR="00CF0EB7" w:rsidRPr="008D16F0" w:rsidTr="008D16F0">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EL</w:t>
            </w:r>
          </w:p>
        </w:tc>
        <w:tc>
          <w:tcPr>
            <w:tcW w:w="426"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B</w:t>
            </w:r>
          </w:p>
        </w:tc>
        <w:tc>
          <w:tcPr>
            <w:tcW w:w="422"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L</w:t>
            </w: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EL</w:t>
            </w:r>
          </w:p>
        </w:tc>
        <w:tc>
          <w:tcPr>
            <w:tcW w:w="427"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B</w:t>
            </w:r>
          </w:p>
        </w:tc>
        <w:tc>
          <w:tcPr>
            <w:tcW w:w="422"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L</w:t>
            </w: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EL</w:t>
            </w:r>
          </w:p>
        </w:tc>
        <w:tc>
          <w:tcPr>
            <w:tcW w:w="427"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B</w:t>
            </w:r>
          </w:p>
        </w:tc>
        <w:tc>
          <w:tcPr>
            <w:tcW w:w="422"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L</w:t>
            </w: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EL</w:t>
            </w:r>
          </w:p>
        </w:tc>
        <w:tc>
          <w:tcPr>
            <w:tcW w:w="427"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B</w:t>
            </w:r>
          </w:p>
        </w:tc>
        <w:tc>
          <w:tcPr>
            <w:tcW w:w="422"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L</w:t>
            </w: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EL</w:t>
            </w:r>
          </w:p>
        </w:tc>
        <w:tc>
          <w:tcPr>
            <w:tcW w:w="427"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B</w:t>
            </w:r>
          </w:p>
        </w:tc>
        <w:tc>
          <w:tcPr>
            <w:tcW w:w="422"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L</w:t>
            </w: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EL</w:t>
            </w:r>
          </w:p>
        </w:tc>
        <w:tc>
          <w:tcPr>
            <w:tcW w:w="427"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B</w:t>
            </w:r>
          </w:p>
        </w:tc>
        <w:tc>
          <w:tcPr>
            <w:tcW w:w="422"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sz w:val="24"/>
                <w:szCs w:val="24"/>
              </w:rPr>
              <w:t>L</w:t>
            </w:r>
          </w:p>
        </w:tc>
      </w:tr>
      <w:tr w:rsidR="00CF0EB7" w:rsidRPr="008D16F0" w:rsidTr="008D16F0">
        <w:tc>
          <w:tcPr>
            <w:tcW w:w="510" w:type="dxa"/>
          </w:tcPr>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52" type="#_x0000_t32" style="position:absolute;left:0;text-align:left;margin-left:7.25pt;margin-top:13.8pt;width:.05pt;height:10.5pt;flip:y;z-index:251647488;mso-position-horizontal-relative:text;mso-position-vertical-relative:text" o:connectortype="straight"/>
              </w:pict>
            </w:r>
            <w:r w:rsidRPr="008D16F0">
              <w:rPr>
                <w:rFonts w:ascii="Times New Roman" w:eastAsia="Times New Roman" w:hAnsi="Times New Roman"/>
                <w:noProof/>
                <w:sz w:val="24"/>
                <w:szCs w:val="24"/>
                <w:u w:val="single"/>
              </w:rPr>
              <w:pict>
                <v:shape id="_x0000_s1151" type="#_x0000_t32" style="position:absolute;left:0;text-align:left;margin-left:19.35pt;margin-top:13.8pt;width:0;height:10.5pt;flip:y;z-index:251646464;mso-position-horizontal-relative:text;mso-position-vertical-relative:text" o:connectortype="straight"/>
              </w:pict>
            </w:r>
            <w:r w:rsidRPr="008D16F0">
              <w:rPr>
                <w:rFonts w:ascii="Times New Roman" w:eastAsia="Times New Roman" w:hAnsi="Times New Roman"/>
                <w:noProof/>
                <w:sz w:val="24"/>
                <w:szCs w:val="24"/>
                <w:u w:val="single"/>
              </w:rPr>
              <w:pict>
                <v:shape id="_x0000_s1150" type="#_x0000_t32" style="position:absolute;left:0;text-align:left;margin-left:7.35pt;margin-top:1.8pt;width:0;height:10.5pt;flip:y;z-index:251645440;mso-position-horizontal-relative:text;mso-position-vertical-relative:text" o:connectortype="straight"/>
              </w:pict>
            </w:r>
            <w:r w:rsidRPr="008D16F0">
              <w:rPr>
                <w:rFonts w:ascii="Times New Roman" w:eastAsia="Times New Roman" w:hAnsi="Times New Roman"/>
                <w:sz w:val="24"/>
                <w:szCs w:val="24"/>
                <w:u w:val="single"/>
              </w:rPr>
              <w:t>6</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sz w:val="24"/>
                <w:szCs w:val="24"/>
                <w:u w:val="single"/>
              </w:rPr>
              <w:t xml:space="preserve">2 </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53" type="#_x0000_t32" style="position:absolute;left:0;text-align:left;margin-left:7.3pt;margin-top:0;width:0;height:10.5pt;flip:y;z-index:251648512" o:connectortype="straight"/>
              </w:pict>
            </w:r>
            <w:r w:rsidRPr="008D16F0">
              <w:rPr>
                <w:rFonts w:ascii="Times New Roman" w:eastAsia="Times New Roman" w:hAnsi="Times New Roman"/>
                <w:sz w:val="24"/>
                <w:szCs w:val="24"/>
                <w:u w:val="single"/>
              </w:rPr>
              <w:t>1</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54" type="#_x0000_t32" style="position:absolute;left:0;text-align:left;margin-left:-2.4pt;margin-top:5.9pt;width:0;height:10.5pt;flip:y;z-index:251649536" o:connectortype="straight"/>
              </w:pict>
            </w:r>
            <w:r w:rsidRPr="008D16F0">
              <w:rPr>
                <w:rFonts w:ascii="Times New Roman" w:eastAsia="Times New Roman" w:hAnsi="Times New Roman"/>
                <w:sz w:val="24"/>
                <w:szCs w:val="24"/>
                <w:u w:val="single"/>
              </w:rPr>
              <w:t>1</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55" type="#_x0000_t32" style="position:absolute;left:0;text-align:left;margin-left:-2.4pt;margin-top:.5pt;width:0;height:10.5pt;flip:y;z-index:251650560" o:connectortype="straight"/>
              </w:pict>
            </w:r>
            <w:r w:rsidRPr="008D16F0">
              <w:rPr>
                <w:rFonts w:ascii="Times New Roman" w:eastAsia="Times New Roman" w:hAnsi="Times New Roman"/>
                <w:sz w:val="24"/>
                <w:szCs w:val="24"/>
                <w:u w:val="single"/>
              </w:rPr>
              <w:t>2</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56" type="#_x0000_t32" style="position:absolute;left:0;text-align:left;margin-left:-2.4pt;margin-top:-.35pt;width:0;height:10.5pt;flip:y;z-index:251651584" o:connectortype="straight"/>
              </w:pict>
            </w:r>
            <w:r w:rsidRPr="008D16F0">
              <w:rPr>
                <w:rFonts w:ascii="Times New Roman" w:eastAsia="Times New Roman" w:hAnsi="Times New Roman"/>
                <w:sz w:val="24"/>
                <w:szCs w:val="24"/>
                <w:u w:val="single"/>
              </w:rPr>
              <w:t>4</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57" type="#_x0000_t32" style="position:absolute;left:0;text-align:left;margin-left:-2.4pt;margin-top:1.85pt;width:0;height:10.5pt;flip:y;z-index:251652608" o:connectortype="straight"/>
              </w:pict>
            </w:r>
            <w:r w:rsidRPr="008D16F0">
              <w:rPr>
                <w:rFonts w:ascii="Times New Roman" w:eastAsia="Times New Roman" w:hAnsi="Times New Roman"/>
                <w:sz w:val="24"/>
                <w:szCs w:val="24"/>
                <w:u w:val="single"/>
              </w:rPr>
              <w:t>6</w:t>
            </w:r>
          </w:p>
          <w:p w:rsidR="00462B86" w:rsidRPr="008D16F0" w:rsidRDefault="00462B86" w:rsidP="008D16F0">
            <w:pPr>
              <w:spacing w:after="0"/>
              <w:jc w:val="both"/>
              <w:rPr>
                <w:rFonts w:ascii="Times New Roman" w:eastAsia="Times New Roman" w:hAnsi="Times New Roman"/>
                <w:sz w:val="24"/>
                <w:szCs w:val="24"/>
              </w:rPr>
            </w:pPr>
          </w:p>
        </w:tc>
        <w:tc>
          <w:tcPr>
            <w:tcW w:w="426" w:type="dxa"/>
          </w:tcPr>
          <w:p w:rsidR="00462B86" w:rsidRPr="008D16F0" w:rsidRDefault="00462B86" w:rsidP="008D16F0">
            <w:pPr>
              <w:spacing w:after="0"/>
              <w:jc w:val="both"/>
              <w:rPr>
                <w:rFonts w:ascii="Times New Roman" w:eastAsia="Times New Roman" w:hAnsi="Times New Roman"/>
                <w:sz w:val="24"/>
                <w:szCs w:val="24"/>
              </w:rPr>
            </w:pPr>
          </w:p>
        </w:tc>
        <w:tc>
          <w:tcPr>
            <w:tcW w:w="422" w:type="dxa"/>
          </w:tcPr>
          <w:p w:rsidR="00462B86" w:rsidRPr="008D16F0" w:rsidRDefault="00462B86" w:rsidP="008D16F0">
            <w:pPr>
              <w:spacing w:after="0"/>
              <w:jc w:val="both"/>
              <w:rPr>
                <w:rFonts w:ascii="Times New Roman" w:eastAsia="Times New Roman" w:hAnsi="Times New Roman"/>
                <w:sz w:val="24"/>
                <w:szCs w:val="24"/>
              </w:rPr>
            </w:pP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73" type="#_x0000_t32" style="position:absolute;left:0;text-align:left;margin-left:19.35pt;margin-top:13.8pt;width:0;height:10.5pt;flip:y;z-index:251668992;mso-position-horizontal-relative:text;mso-position-vertical-relative:text" o:connectortype="straight"/>
              </w:pict>
            </w:r>
            <w:r w:rsidRPr="008D16F0">
              <w:rPr>
                <w:rFonts w:ascii="Times New Roman" w:eastAsia="Times New Roman" w:hAnsi="Times New Roman"/>
                <w:noProof/>
                <w:sz w:val="24"/>
                <w:szCs w:val="24"/>
              </w:rPr>
              <w:pict>
                <v:shape id="_x0000_s1172" type="#_x0000_t32" style="position:absolute;left:0;text-align:left;margin-left:7.35pt;margin-top:1.8pt;width:0;height:10.5pt;flip:y;z-index:251667968;mso-position-horizontal-relative:text;mso-position-vertical-relative:text" o:connectortype="straight"/>
              </w:pict>
            </w:r>
            <w:r w:rsidRPr="008D16F0">
              <w:rPr>
                <w:rFonts w:ascii="Times New Roman" w:eastAsia="Times New Roman" w:hAnsi="Times New Roman"/>
                <w:sz w:val="24"/>
                <w:szCs w:val="24"/>
              </w:rPr>
              <w:t>6</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74" type="#_x0000_t32" style="position:absolute;left:0;text-align:left;margin-left:7.2pt;margin-top:3.35pt;width:.05pt;height:10.5pt;flip:y;z-index:251670016" o:connectortype="straight"/>
              </w:pict>
            </w:r>
            <w:r w:rsidRPr="008D16F0">
              <w:rPr>
                <w:rFonts w:ascii="Times New Roman" w:eastAsia="Times New Roman" w:hAnsi="Times New Roman"/>
                <w:sz w:val="24"/>
                <w:szCs w:val="24"/>
              </w:rPr>
              <w:t>4</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75" type="#_x0000_t32" style="position:absolute;left:0;text-align:left;margin-left:7.15pt;margin-top:0;width:.05pt;height:10.5pt;flip:y;z-index:251671040" o:connectortype="straight"/>
              </w:pict>
            </w:r>
            <w:r w:rsidRPr="008D16F0">
              <w:rPr>
                <w:rFonts w:ascii="Times New Roman" w:eastAsia="Times New Roman" w:hAnsi="Times New Roman"/>
                <w:sz w:val="24"/>
                <w:szCs w:val="24"/>
              </w:rPr>
              <w:t xml:space="preserve">2 </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76" type="#_x0000_t32" style="position:absolute;left:0;text-align:left;margin-left:7.3pt;margin-top:0;width:0;height:10.5pt;flip:y;z-index:251672064" o:connectortype="straight"/>
              </w:pict>
            </w:r>
            <w:r w:rsidRPr="008D16F0">
              <w:rPr>
                <w:rFonts w:ascii="Times New Roman" w:eastAsia="Times New Roman" w:hAnsi="Times New Roman"/>
                <w:sz w:val="24"/>
                <w:szCs w:val="24"/>
              </w:rPr>
              <w:t>1</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77" type="#_x0000_t32" style="position:absolute;left:0;text-align:left;margin-left:-2.4pt;margin-top:.85pt;width:0;height:10.5pt;flip:y;z-index:251673088" o:connectortype="straight"/>
              </w:pict>
            </w:r>
            <w:r w:rsidRPr="008D16F0">
              <w:rPr>
                <w:rFonts w:ascii="Times New Roman" w:eastAsia="Times New Roman" w:hAnsi="Times New Roman"/>
                <w:sz w:val="24"/>
                <w:szCs w:val="24"/>
              </w:rPr>
              <w:t>1</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78" type="#_x0000_t32" style="position:absolute;left:0;text-align:left;margin-left:-2.4pt;margin-top:.5pt;width:0;height:10.5pt;flip:y;z-index:251674112" o:connectortype="straight"/>
              </w:pict>
            </w:r>
            <w:r w:rsidRPr="008D16F0">
              <w:rPr>
                <w:rFonts w:ascii="Times New Roman" w:eastAsia="Times New Roman" w:hAnsi="Times New Roman"/>
                <w:sz w:val="24"/>
                <w:szCs w:val="24"/>
              </w:rPr>
              <w:t>2</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79" type="#_x0000_t32" style="position:absolute;left:0;text-align:left;margin-left:-2.4pt;margin-top:1.85pt;width:0;height:10.5pt;flip:y;z-index:251675136" o:connectortype="straight"/>
              </w:pict>
            </w:r>
            <w:r w:rsidRPr="008D16F0">
              <w:rPr>
                <w:rFonts w:ascii="Times New Roman" w:eastAsia="Times New Roman" w:hAnsi="Times New Roman"/>
                <w:sz w:val="24"/>
                <w:szCs w:val="24"/>
              </w:rPr>
              <w:t>6</w:t>
            </w:r>
          </w:p>
          <w:p w:rsidR="00462B86" w:rsidRPr="008D16F0" w:rsidRDefault="00462B86" w:rsidP="008D16F0">
            <w:pPr>
              <w:spacing w:after="0"/>
              <w:jc w:val="both"/>
              <w:rPr>
                <w:rFonts w:ascii="Times New Roman" w:eastAsia="Times New Roman" w:hAnsi="Times New Roman"/>
                <w:sz w:val="24"/>
                <w:szCs w:val="24"/>
              </w:rPr>
            </w:pPr>
          </w:p>
        </w:tc>
        <w:tc>
          <w:tcPr>
            <w:tcW w:w="427" w:type="dxa"/>
          </w:tcPr>
          <w:p w:rsidR="00462B86" w:rsidRPr="008D16F0" w:rsidRDefault="00462B86" w:rsidP="008D16F0">
            <w:pPr>
              <w:spacing w:after="0"/>
              <w:jc w:val="both"/>
              <w:rPr>
                <w:rFonts w:ascii="Times New Roman" w:eastAsia="Times New Roman" w:hAnsi="Times New Roman"/>
                <w:sz w:val="24"/>
                <w:szCs w:val="24"/>
              </w:rPr>
            </w:pPr>
          </w:p>
        </w:tc>
        <w:tc>
          <w:tcPr>
            <w:tcW w:w="422" w:type="dxa"/>
          </w:tcPr>
          <w:p w:rsidR="00462B86" w:rsidRPr="008D16F0" w:rsidRDefault="00462B86" w:rsidP="008D16F0">
            <w:pPr>
              <w:spacing w:after="0"/>
              <w:jc w:val="both"/>
              <w:rPr>
                <w:rFonts w:ascii="Times New Roman" w:eastAsia="Times New Roman" w:hAnsi="Times New Roman"/>
                <w:sz w:val="24"/>
                <w:szCs w:val="24"/>
              </w:rPr>
            </w:pPr>
          </w:p>
        </w:tc>
        <w:tc>
          <w:tcPr>
            <w:tcW w:w="510" w:type="dxa"/>
          </w:tcPr>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60" type="#_x0000_t32" style="position:absolute;left:0;text-align:left;margin-left:7.25pt;margin-top:13.8pt;width:.05pt;height:10.5pt;flip:y;z-index:251655680;mso-position-horizontal-relative:text;mso-position-vertical-relative:text" o:connectortype="straight"/>
              </w:pict>
            </w:r>
            <w:r w:rsidRPr="008D16F0">
              <w:rPr>
                <w:rFonts w:ascii="Times New Roman" w:eastAsia="Times New Roman" w:hAnsi="Times New Roman"/>
                <w:noProof/>
                <w:sz w:val="24"/>
                <w:szCs w:val="24"/>
                <w:u w:val="single"/>
              </w:rPr>
              <w:pict>
                <v:shape id="_x0000_s1159" type="#_x0000_t32" style="position:absolute;left:0;text-align:left;margin-left:19.35pt;margin-top:13.8pt;width:0;height:10.5pt;flip:y;z-index:251654656;mso-position-horizontal-relative:text;mso-position-vertical-relative:text" o:connectortype="straight"/>
              </w:pict>
            </w:r>
            <w:r w:rsidRPr="008D16F0">
              <w:rPr>
                <w:rFonts w:ascii="Times New Roman" w:eastAsia="Times New Roman" w:hAnsi="Times New Roman"/>
                <w:noProof/>
                <w:sz w:val="24"/>
                <w:szCs w:val="24"/>
                <w:u w:val="single"/>
              </w:rPr>
              <w:pict>
                <v:shape id="_x0000_s1158" type="#_x0000_t32" style="position:absolute;left:0;text-align:left;margin-left:7.35pt;margin-top:1.8pt;width:0;height:10.5pt;flip:y;z-index:251653632;mso-position-horizontal-relative:text;mso-position-vertical-relative:text" o:connectortype="straight"/>
              </w:pict>
            </w:r>
            <w:r w:rsidRPr="008D16F0">
              <w:rPr>
                <w:rFonts w:ascii="Times New Roman" w:eastAsia="Times New Roman" w:hAnsi="Times New Roman"/>
                <w:sz w:val="24"/>
                <w:szCs w:val="24"/>
                <w:u w:val="single"/>
              </w:rPr>
              <w:t>6</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sz w:val="24"/>
                <w:szCs w:val="24"/>
                <w:u w:val="single"/>
              </w:rPr>
              <w:t xml:space="preserve">2 </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61" type="#_x0000_t32" style="position:absolute;left:0;text-align:left;margin-left:7.3pt;margin-top:0;width:0;height:10.5pt;flip:y;z-index:251656704" o:connectortype="straight"/>
              </w:pict>
            </w:r>
            <w:r w:rsidRPr="008D16F0">
              <w:rPr>
                <w:rFonts w:ascii="Times New Roman" w:eastAsia="Times New Roman" w:hAnsi="Times New Roman"/>
                <w:sz w:val="24"/>
                <w:szCs w:val="24"/>
                <w:u w:val="single"/>
              </w:rPr>
              <w:t>1</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62" type="#_x0000_t32" style="position:absolute;left:0;text-align:left;margin-left:-2.4pt;margin-top:5.9pt;width:0;height:10.5pt;flip:y;z-index:251657728" o:connectortype="straight"/>
              </w:pict>
            </w:r>
            <w:r w:rsidRPr="008D16F0">
              <w:rPr>
                <w:rFonts w:ascii="Times New Roman" w:eastAsia="Times New Roman" w:hAnsi="Times New Roman"/>
                <w:sz w:val="24"/>
                <w:szCs w:val="24"/>
                <w:u w:val="single"/>
              </w:rPr>
              <w:t>1</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63" type="#_x0000_t32" style="position:absolute;left:0;text-align:left;margin-left:-2.4pt;margin-top:.5pt;width:0;height:10.5pt;flip:y;z-index:251658752" o:connectortype="straight"/>
              </w:pict>
            </w:r>
            <w:r w:rsidRPr="008D16F0">
              <w:rPr>
                <w:rFonts w:ascii="Times New Roman" w:eastAsia="Times New Roman" w:hAnsi="Times New Roman"/>
                <w:sz w:val="24"/>
                <w:szCs w:val="24"/>
                <w:u w:val="single"/>
              </w:rPr>
              <w:t>2</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64" type="#_x0000_t32" style="position:absolute;left:0;text-align:left;margin-left:-2.4pt;margin-top:-.35pt;width:0;height:10.5pt;flip:y;z-index:251659776" o:connectortype="straight"/>
              </w:pict>
            </w:r>
            <w:r w:rsidRPr="008D16F0">
              <w:rPr>
                <w:rFonts w:ascii="Times New Roman" w:eastAsia="Times New Roman" w:hAnsi="Times New Roman"/>
                <w:sz w:val="24"/>
                <w:szCs w:val="24"/>
                <w:u w:val="single"/>
              </w:rPr>
              <w:t>4</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65" type="#_x0000_t32" style="position:absolute;left:0;text-align:left;margin-left:-2.4pt;margin-top:1.85pt;width:0;height:10.5pt;flip:y;z-index:251660800" o:connectortype="straight"/>
              </w:pict>
            </w:r>
            <w:r w:rsidRPr="008D16F0">
              <w:rPr>
                <w:rFonts w:ascii="Times New Roman" w:eastAsia="Times New Roman" w:hAnsi="Times New Roman"/>
                <w:sz w:val="24"/>
                <w:szCs w:val="24"/>
                <w:u w:val="single"/>
              </w:rPr>
              <w:t>6</w:t>
            </w:r>
          </w:p>
          <w:p w:rsidR="00462B86" w:rsidRPr="008D16F0" w:rsidRDefault="00462B86" w:rsidP="008D16F0">
            <w:pPr>
              <w:spacing w:after="0"/>
              <w:jc w:val="both"/>
              <w:rPr>
                <w:rFonts w:ascii="Times New Roman" w:eastAsia="Times New Roman" w:hAnsi="Times New Roman"/>
                <w:sz w:val="24"/>
                <w:szCs w:val="24"/>
              </w:rPr>
            </w:pPr>
          </w:p>
        </w:tc>
        <w:tc>
          <w:tcPr>
            <w:tcW w:w="427" w:type="dxa"/>
          </w:tcPr>
          <w:p w:rsidR="00462B86" w:rsidRPr="008D16F0" w:rsidRDefault="00462B86" w:rsidP="008D16F0">
            <w:pPr>
              <w:spacing w:after="0"/>
              <w:jc w:val="both"/>
              <w:rPr>
                <w:rFonts w:ascii="Times New Roman" w:eastAsia="Times New Roman" w:hAnsi="Times New Roman"/>
                <w:sz w:val="24"/>
                <w:szCs w:val="24"/>
              </w:rPr>
            </w:pPr>
          </w:p>
        </w:tc>
        <w:tc>
          <w:tcPr>
            <w:tcW w:w="422" w:type="dxa"/>
          </w:tcPr>
          <w:p w:rsidR="00462B86" w:rsidRPr="008D16F0" w:rsidRDefault="00462B86" w:rsidP="008D16F0">
            <w:pPr>
              <w:spacing w:after="0"/>
              <w:jc w:val="both"/>
              <w:rPr>
                <w:rFonts w:ascii="Times New Roman" w:eastAsia="Times New Roman" w:hAnsi="Times New Roman"/>
                <w:sz w:val="24"/>
                <w:szCs w:val="24"/>
              </w:rPr>
            </w:pP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1" type="#_x0000_t32" style="position:absolute;left:0;text-align:left;margin-left:19.35pt;margin-top:13.8pt;width:0;height:10.5pt;flip:y;z-index:251677184;mso-position-horizontal-relative:text;mso-position-vertical-relative:text" o:connectortype="straight"/>
              </w:pict>
            </w:r>
            <w:r w:rsidRPr="008D16F0">
              <w:rPr>
                <w:rFonts w:ascii="Times New Roman" w:eastAsia="Times New Roman" w:hAnsi="Times New Roman"/>
                <w:noProof/>
                <w:sz w:val="24"/>
                <w:szCs w:val="24"/>
              </w:rPr>
              <w:pict>
                <v:shape id="_x0000_s1180" type="#_x0000_t32" style="position:absolute;left:0;text-align:left;margin-left:7.35pt;margin-top:1.8pt;width:0;height:10.5pt;flip:y;z-index:251676160;mso-position-horizontal-relative:text;mso-position-vertical-relative:text" o:connectortype="straight"/>
              </w:pict>
            </w:r>
            <w:r w:rsidRPr="008D16F0">
              <w:rPr>
                <w:rFonts w:ascii="Times New Roman" w:eastAsia="Times New Roman" w:hAnsi="Times New Roman"/>
                <w:sz w:val="24"/>
                <w:szCs w:val="24"/>
              </w:rPr>
              <w:t>6</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2" type="#_x0000_t32" style="position:absolute;left:0;text-align:left;margin-left:7.2pt;margin-top:3.35pt;width:.05pt;height:10.5pt;flip:y;z-index:251678208" o:connectortype="straight"/>
              </w:pict>
            </w:r>
            <w:r w:rsidRPr="008D16F0">
              <w:rPr>
                <w:rFonts w:ascii="Times New Roman" w:eastAsia="Times New Roman" w:hAnsi="Times New Roman"/>
                <w:sz w:val="24"/>
                <w:szCs w:val="24"/>
              </w:rPr>
              <w:t>4</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3" type="#_x0000_t32" style="position:absolute;left:0;text-align:left;margin-left:7.15pt;margin-top:0;width:.05pt;height:10.5pt;flip:y;z-index:251679232" o:connectortype="straight"/>
              </w:pict>
            </w:r>
            <w:r w:rsidRPr="008D16F0">
              <w:rPr>
                <w:rFonts w:ascii="Times New Roman" w:eastAsia="Times New Roman" w:hAnsi="Times New Roman"/>
                <w:sz w:val="24"/>
                <w:szCs w:val="24"/>
              </w:rPr>
              <w:t xml:space="preserve">2 </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4" type="#_x0000_t32" style="position:absolute;left:0;text-align:left;margin-left:7.3pt;margin-top:0;width:0;height:10.5pt;flip:y;z-index:251680256" o:connectortype="straight"/>
              </w:pict>
            </w:r>
            <w:r w:rsidRPr="008D16F0">
              <w:rPr>
                <w:rFonts w:ascii="Times New Roman" w:eastAsia="Times New Roman" w:hAnsi="Times New Roman"/>
                <w:sz w:val="24"/>
                <w:szCs w:val="24"/>
              </w:rPr>
              <w:t>1</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5" type="#_x0000_t32" style="position:absolute;left:0;text-align:left;margin-left:-2.4pt;margin-top:.85pt;width:0;height:10.5pt;flip:y;z-index:251681280" o:connectortype="straight"/>
              </w:pict>
            </w:r>
            <w:r w:rsidRPr="008D16F0">
              <w:rPr>
                <w:rFonts w:ascii="Times New Roman" w:eastAsia="Times New Roman" w:hAnsi="Times New Roman"/>
                <w:sz w:val="24"/>
                <w:szCs w:val="24"/>
              </w:rPr>
              <w:t>1</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6" type="#_x0000_t32" style="position:absolute;left:0;text-align:left;margin-left:-2.4pt;margin-top:.5pt;width:0;height:10.5pt;flip:y;z-index:251682304" o:connectortype="straight"/>
              </w:pict>
            </w:r>
            <w:r w:rsidRPr="008D16F0">
              <w:rPr>
                <w:rFonts w:ascii="Times New Roman" w:eastAsia="Times New Roman" w:hAnsi="Times New Roman"/>
                <w:sz w:val="24"/>
                <w:szCs w:val="24"/>
              </w:rPr>
              <w:t>2</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7" type="#_x0000_t32" style="position:absolute;left:0;text-align:left;margin-left:-2.4pt;margin-top:1.85pt;width:0;height:10.5pt;flip:y;z-index:251683328" o:connectortype="straight"/>
              </w:pict>
            </w:r>
            <w:r w:rsidRPr="008D16F0">
              <w:rPr>
                <w:rFonts w:ascii="Times New Roman" w:eastAsia="Times New Roman" w:hAnsi="Times New Roman"/>
                <w:sz w:val="24"/>
                <w:szCs w:val="24"/>
              </w:rPr>
              <w:t>6</w:t>
            </w:r>
          </w:p>
          <w:p w:rsidR="00462B86" w:rsidRPr="008D16F0" w:rsidRDefault="00462B86" w:rsidP="008D16F0">
            <w:pPr>
              <w:spacing w:after="0"/>
              <w:jc w:val="both"/>
              <w:rPr>
                <w:rFonts w:ascii="Times New Roman" w:eastAsia="Times New Roman" w:hAnsi="Times New Roman"/>
                <w:sz w:val="24"/>
                <w:szCs w:val="24"/>
              </w:rPr>
            </w:pPr>
          </w:p>
        </w:tc>
        <w:tc>
          <w:tcPr>
            <w:tcW w:w="427" w:type="dxa"/>
          </w:tcPr>
          <w:p w:rsidR="00462B86" w:rsidRPr="008D16F0" w:rsidRDefault="00462B86" w:rsidP="008D16F0">
            <w:pPr>
              <w:spacing w:after="0"/>
              <w:jc w:val="both"/>
              <w:rPr>
                <w:rFonts w:ascii="Times New Roman" w:eastAsia="Times New Roman" w:hAnsi="Times New Roman"/>
                <w:sz w:val="24"/>
                <w:szCs w:val="24"/>
              </w:rPr>
            </w:pPr>
          </w:p>
        </w:tc>
        <w:tc>
          <w:tcPr>
            <w:tcW w:w="422" w:type="dxa"/>
          </w:tcPr>
          <w:p w:rsidR="00462B86" w:rsidRPr="008D16F0" w:rsidRDefault="00462B86" w:rsidP="008D16F0">
            <w:pPr>
              <w:spacing w:after="0"/>
              <w:jc w:val="both"/>
              <w:rPr>
                <w:rFonts w:ascii="Times New Roman" w:eastAsia="Times New Roman" w:hAnsi="Times New Roman"/>
                <w:sz w:val="24"/>
                <w:szCs w:val="24"/>
              </w:rPr>
            </w:pPr>
          </w:p>
        </w:tc>
        <w:tc>
          <w:tcPr>
            <w:tcW w:w="510" w:type="dxa"/>
          </w:tcPr>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68" type="#_x0000_t32" style="position:absolute;left:0;text-align:left;margin-left:7.25pt;margin-top:13.8pt;width:.05pt;height:10.5pt;flip:y;z-index:251663872;mso-position-horizontal-relative:text;mso-position-vertical-relative:text" o:connectortype="straight"/>
              </w:pict>
            </w:r>
            <w:r w:rsidRPr="008D16F0">
              <w:rPr>
                <w:rFonts w:ascii="Times New Roman" w:eastAsia="Times New Roman" w:hAnsi="Times New Roman"/>
                <w:noProof/>
                <w:sz w:val="24"/>
                <w:szCs w:val="24"/>
                <w:u w:val="single"/>
              </w:rPr>
              <w:pict>
                <v:shape id="_x0000_s1167" type="#_x0000_t32" style="position:absolute;left:0;text-align:left;margin-left:19.35pt;margin-top:13.8pt;width:0;height:10.5pt;flip:y;z-index:251662848;mso-position-horizontal-relative:text;mso-position-vertical-relative:text" o:connectortype="straight"/>
              </w:pict>
            </w:r>
            <w:r w:rsidRPr="008D16F0">
              <w:rPr>
                <w:rFonts w:ascii="Times New Roman" w:eastAsia="Times New Roman" w:hAnsi="Times New Roman"/>
                <w:noProof/>
                <w:sz w:val="24"/>
                <w:szCs w:val="24"/>
                <w:u w:val="single"/>
              </w:rPr>
              <w:pict>
                <v:shape id="_x0000_s1166" type="#_x0000_t32" style="position:absolute;left:0;text-align:left;margin-left:7.35pt;margin-top:1.8pt;width:0;height:10.5pt;flip:y;z-index:251661824;mso-position-horizontal-relative:text;mso-position-vertical-relative:text" o:connectortype="straight"/>
              </w:pict>
            </w:r>
            <w:r w:rsidRPr="008D16F0">
              <w:rPr>
                <w:rFonts w:ascii="Times New Roman" w:eastAsia="Times New Roman" w:hAnsi="Times New Roman"/>
                <w:sz w:val="24"/>
                <w:szCs w:val="24"/>
                <w:u w:val="single"/>
              </w:rPr>
              <w:t>6</w:t>
            </w:r>
          </w:p>
          <w:p w:rsidR="00462B86" w:rsidRPr="008D16F0" w:rsidRDefault="00462B86" w:rsidP="008D16F0">
            <w:pPr>
              <w:spacing w:after="0"/>
              <w:jc w:val="both"/>
              <w:rPr>
                <w:rFonts w:ascii="Times New Roman" w:eastAsia="Times New Roman" w:hAnsi="Times New Roman"/>
                <w:sz w:val="24"/>
                <w:szCs w:val="24"/>
                <w:u w:val="single"/>
              </w:rPr>
            </w:pPr>
            <w:r w:rsidRPr="008D16F0">
              <w:rPr>
                <w:rFonts w:ascii="Times New Roman" w:eastAsia="Times New Roman" w:hAnsi="Times New Roman"/>
                <w:noProof/>
                <w:sz w:val="24"/>
                <w:szCs w:val="24"/>
                <w:u w:val="single"/>
              </w:rPr>
              <w:pict>
                <v:shape id="_x0000_s1171" type="#_x0000_t32" style="position:absolute;left:0;text-align:left;margin-left:7.25pt;margin-top:13.8pt;width:.05pt;height:10.5pt;flip:y;z-index:251666944" o:connectortype="straight"/>
              </w:pict>
            </w:r>
            <w:r w:rsidRPr="008D16F0">
              <w:rPr>
                <w:rFonts w:ascii="Times New Roman" w:eastAsia="Times New Roman" w:hAnsi="Times New Roman"/>
                <w:noProof/>
                <w:sz w:val="24"/>
                <w:szCs w:val="24"/>
                <w:u w:val="single"/>
              </w:rPr>
              <w:pict>
                <v:shape id="_x0000_s1170" type="#_x0000_t32" style="position:absolute;left:0;text-align:left;margin-left:19.35pt;margin-top:13.8pt;width:0;height:10.5pt;flip:y;z-index:251665920" o:connectortype="straight"/>
              </w:pict>
            </w:r>
            <w:r w:rsidRPr="008D16F0">
              <w:rPr>
                <w:rFonts w:ascii="Times New Roman" w:eastAsia="Times New Roman" w:hAnsi="Times New Roman"/>
                <w:noProof/>
                <w:sz w:val="24"/>
                <w:szCs w:val="24"/>
                <w:u w:val="single"/>
              </w:rPr>
              <w:pict>
                <v:shape id="_x0000_s1169" type="#_x0000_t32" style="position:absolute;left:0;text-align:left;margin-left:7.35pt;margin-top:1.8pt;width:0;height:10.5pt;flip:y;z-index:251664896" o:connectortype="straight"/>
              </w:pict>
            </w:r>
            <w:r w:rsidRPr="008D16F0">
              <w:rPr>
                <w:rFonts w:ascii="Times New Roman" w:eastAsia="Times New Roman" w:hAnsi="Times New Roman"/>
                <w:sz w:val="24"/>
                <w:szCs w:val="24"/>
                <w:u w:val="single"/>
              </w:rPr>
              <w:t>6</w:t>
            </w:r>
          </w:p>
          <w:p w:rsidR="00462B86" w:rsidRPr="008D16F0" w:rsidRDefault="00462B86" w:rsidP="008D16F0">
            <w:pPr>
              <w:spacing w:after="0"/>
              <w:jc w:val="both"/>
              <w:rPr>
                <w:rFonts w:ascii="Times New Roman" w:eastAsia="Times New Roman" w:hAnsi="Times New Roman"/>
                <w:sz w:val="24"/>
                <w:szCs w:val="24"/>
              </w:rPr>
            </w:pPr>
          </w:p>
        </w:tc>
        <w:tc>
          <w:tcPr>
            <w:tcW w:w="427" w:type="dxa"/>
          </w:tcPr>
          <w:p w:rsidR="00462B86" w:rsidRPr="008D16F0" w:rsidRDefault="00462B86" w:rsidP="008D16F0">
            <w:pPr>
              <w:spacing w:after="0"/>
              <w:jc w:val="both"/>
              <w:rPr>
                <w:rFonts w:ascii="Times New Roman" w:eastAsia="Times New Roman" w:hAnsi="Times New Roman"/>
                <w:sz w:val="24"/>
                <w:szCs w:val="24"/>
              </w:rPr>
            </w:pPr>
          </w:p>
        </w:tc>
        <w:tc>
          <w:tcPr>
            <w:tcW w:w="422" w:type="dxa"/>
          </w:tcPr>
          <w:p w:rsidR="00462B86" w:rsidRPr="008D16F0" w:rsidRDefault="00462B86" w:rsidP="008D16F0">
            <w:pPr>
              <w:spacing w:after="0"/>
              <w:jc w:val="both"/>
              <w:rPr>
                <w:rFonts w:ascii="Times New Roman" w:eastAsia="Times New Roman" w:hAnsi="Times New Roman"/>
                <w:sz w:val="24"/>
                <w:szCs w:val="24"/>
              </w:rPr>
            </w:pPr>
          </w:p>
        </w:tc>
        <w:tc>
          <w:tcPr>
            <w:tcW w:w="510" w:type="dxa"/>
          </w:tcPr>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89" type="#_x0000_t32" style="position:absolute;left:0;text-align:left;margin-left:19.35pt;margin-top:13.8pt;width:0;height:10.5pt;flip:y;z-index:251685376;mso-position-horizontal-relative:text;mso-position-vertical-relative:text" o:connectortype="straight"/>
              </w:pict>
            </w:r>
            <w:r w:rsidRPr="008D16F0">
              <w:rPr>
                <w:rFonts w:ascii="Times New Roman" w:eastAsia="Times New Roman" w:hAnsi="Times New Roman"/>
                <w:noProof/>
                <w:sz w:val="24"/>
                <w:szCs w:val="24"/>
              </w:rPr>
              <w:pict>
                <v:shape id="_x0000_s1188" type="#_x0000_t32" style="position:absolute;left:0;text-align:left;margin-left:7.35pt;margin-top:1.8pt;width:0;height:10.5pt;flip:y;z-index:251684352;mso-position-horizontal-relative:text;mso-position-vertical-relative:text" o:connectortype="straight"/>
              </w:pict>
            </w:r>
            <w:r w:rsidRPr="008D16F0">
              <w:rPr>
                <w:rFonts w:ascii="Times New Roman" w:eastAsia="Times New Roman" w:hAnsi="Times New Roman"/>
                <w:sz w:val="24"/>
                <w:szCs w:val="24"/>
              </w:rPr>
              <w:t>6</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90" type="#_x0000_t32" style="position:absolute;left:0;text-align:left;margin-left:7.35pt;margin-top:1.85pt;width:.05pt;height:10.5pt;flip:y;z-index:251686400" o:connectortype="straight"/>
              </w:pict>
            </w:r>
            <w:r w:rsidRPr="008D16F0">
              <w:rPr>
                <w:rFonts w:ascii="Times New Roman" w:eastAsia="Times New Roman" w:hAnsi="Times New Roman"/>
                <w:sz w:val="24"/>
                <w:szCs w:val="24"/>
              </w:rPr>
              <w:t>3</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91" type="#_x0000_t32" style="position:absolute;left:0;text-align:left;margin-left:7.15pt;margin-top:0;width:.05pt;height:10.5pt;flip:y;z-index:251687424" o:connectortype="straight"/>
              </w:pict>
            </w:r>
            <w:r w:rsidRPr="008D16F0">
              <w:rPr>
                <w:rFonts w:ascii="Times New Roman" w:eastAsia="Times New Roman" w:hAnsi="Times New Roman"/>
                <w:sz w:val="24"/>
                <w:szCs w:val="24"/>
              </w:rPr>
              <w:t xml:space="preserve">2 </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92" type="#_x0000_t32" style="position:absolute;left:0;text-align:left;margin-left:7.3pt;margin-top:0;width:0;height:10.5pt;flip:y;z-index:251688448" o:connectortype="straight"/>
              </w:pict>
            </w:r>
            <w:r w:rsidRPr="008D16F0">
              <w:rPr>
                <w:rFonts w:ascii="Times New Roman" w:eastAsia="Times New Roman" w:hAnsi="Times New Roman"/>
                <w:sz w:val="24"/>
                <w:szCs w:val="24"/>
              </w:rPr>
              <w:t>1</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93" type="#_x0000_t32" style="position:absolute;left:0;text-align:left;margin-left:-2.4pt;margin-top:.85pt;width:0;height:10.5pt;flip:y;z-index:251689472" o:connectortype="straight"/>
              </w:pict>
            </w:r>
            <w:r w:rsidRPr="008D16F0">
              <w:rPr>
                <w:rFonts w:ascii="Times New Roman" w:eastAsia="Times New Roman" w:hAnsi="Times New Roman"/>
                <w:sz w:val="24"/>
                <w:szCs w:val="24"/>
              </w:rPr>
              <w:t>1</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94" type="#_x0000_t32" style="position:absolute;left:0;text-align:left;margin-left:-2.4pt;margin-top:.5pt;width:0;height:10.5pt;flip:y;z-index:251690496" o:connectortype="straight"/>
              </w:pict>
            </w:r>
            <w:r w:rsidRPr="008D16F0">
              <w:rPr>
                <w:rFonts w:ascii="Times New Roman" w:eastAsia="Times New Roman" w:hAnsi="Times New Roman"/>
                <w:sz w:val="24"/>
                <w:szCs w:val="24"/>
              </w:rPr>
              <w:t>2</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242" type="#_x0000_t32" style="position:absolute;left:0;text-align:left;margin-left:-2.4pt;margin-top:1.85pt;width:0;height:10.5pt;flip:y;z-index:251692544" o:connectortype="straight"/>
              </w:pict>
            </w:r>
            <w:r w:rsidRPr="008D16F0">
              <w:rPr>
                <w:rFonts w:ascii="Times New Roman" w:eastAsia="Times New Roman" w:hAnsi="Times New Roman"/>
                <w:sz w:val="24"/>
                <w:szCs w:val="24"/>
              </w:rPr>
              <w:t>3</w:t>
            </w:r>
          </w:p>
          <w:p w:rsidR="00462B86" w:rsidRPr="008D16F0" w:rsidRDefault="00462B86" w:rsidP="008D16F0">
            <w:pPr>
              <w:spacing w:after="0"/>
              <w:jc w:val="both"/>
              <w:rPr>
                <w:rFonts w:ascii="Times New Roman" w:eastAsia="Times New Roman" w:hAnsi="Times New Roman"/>
                <w:sz w:val="24"/>
                <w:szCs w:val="24"/>
              </w:rPr>
            </w:pPr>
            <w:r w:rsidRPr="008D16F0">
              <w:rPr>
                <w:rFonts w:ascii="Times New Roman" w:eastAsia="Times New Roman" w:hAnsi="Times New Roman"/>
                <w:noProof/>
                <w:sz w:val="24"/>
                <w:szCs w:val="24"/>
              </w:rPr>
              <w:pict>
                <v:shape id="_x0000_s1195" type="#_x0000_t32" style="position:absolute;left:0;text-align:left;margin-left:-2.4pt;margin-top:1.85pt;width:0;height:10.5pt;flip:y;z-index:251691520" o:connectortype="straight"/>
              </w:pict>
            </w:r>
            <w:r w:rsidRPr="008D16F0">
              <w:rPr>
                <w:rFonts w:ascii="Times New Roman" w:eastAsia="Times New Roman" w:hAnsi="Times New Roman"/>
                <w:sz w:val="24"/>
                <w:szCs w:val="24"/>
              </w:rPr>
              <w:t>6</w:t>
            </w:r>
          </w:p>
          <w:p w:rsidR="00462B86" w:rsidRPr="008D16F0" w:rsidRDefault="00462B86" w:rsidP="008D16F0">
            <w:pPr>
              <w:spacing w:after="0"/>
              <w:jc w:val="both"/>
              <w:rPr>
                <w:rFonts w:ascii="Times New Roman" w:eastAsia="Times New Roman" w:hAnsi="Times New Roman"/>
                <w:sz w:val="24"/>
                <w:szCs w:val="24"/>
              </w:rPr>
            </w:pPr>
          </w:p>
        </w:tc>
        <w:tc>
          <w:tcPr>
            <w:tcW w:w="427" w:type="dxa"/>
          </w:tcPr>
          <w:p w:rsidR="00462B86" w:rsidRPr="008D16F0" w:rsidRDefault="00462B86" w:rsidP="008D16F0">
            <w:pPr>
              <w:spacing w:after="0"/>
              <w:jc w:val="both"/>
              <w:rPr>
                <w:rFonts w:ascii="Times New Roman" w:eastAsia="Times New Roman" w:hAnsi="Times New Roman"/>
                <w:sz w:val="24"/>
                <w:szCs w:val="24"/>
              </w:rPr>
            </w:pPr>
          </w:p>
        </w:tc>
        <w:tc>
          <w:tcPr>
            <w:tcW w:w="422" w:type="dxa"/>
          </w:tcPr>
          <w:p w:rsidR="00462B86" w:rsidRPr="008D16F0" w:rsidRDefault="00462B86" w:rsidP="008D16F0">
            <w:pPr>
              <w:spacing w:after="0"/>
              <w:jc w:val="both"/>
              <w:rPr>
                <w:rFonts w:ascii="Times New Roman" w:eastAsia="Times New Roman" w:hAnsi="Times New Roman"/>
                <w:sz w:val="24"/>
                <w:szCs w:val="24"/>
              </w:rPr>
            </w:pPr>
          </w:p>
        </w:tc>
      </w:tr>
    </w:tbl>
    <w:p w:rsidR="007D6FFC" w:rsidRPr="005F2BCC" w:rsidRDefault="007D6FFC" w:rsidP="007D6FFC">
      <w:pPr>
        <w:spacing w:after="0" w:line="240" w:lineRule="auto"/>
        <w:ind w:firstLine="720"/>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Banyaknya plak dicatat dengan menggunakan indeks dan Silness &amp; Loe yang telah dimodifikasi dengan kriteria sebagai berikut: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0 : Tidak ada plak.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1 : Lapisan plak tipis dan melekat pada tepi gingiva bebas (</w:t>
      </w:r>
      <w:r w:rsidRPr="005F2BCC">
        <w:rPr>
          <w:rFonts w:ascii="Times New Roman" w:eastAsia="Times New Roman" w:hAnsi="Times New Roman"/>
          <w:i/>
          <w:iCs/>
          <w:sz w:val="24"/>
          <w:szCs w:val="24"/>
        </w:rPr>
        <w:t>free gin giva</w:t>
      </w:r>
      <w:r>
        <w:rPr>
          <w:rFonts w:ascii="Times New Roman" w:eastAsia="Times New Roman" w:hAnsi="Times New Roman"/>
          <w:sz w:val="24"/>
          <w:szCs w:val="24"/>
        </w:rPr>
        <w:t xml:space="preserve">) dan daerah gigi </w:t>
      </w:r>
      <w:r w:rsidRPr="005F2BCC">
        <w:rPr>
          <w:rFonts w:ascii="Times New Roman" w:eastAsia="Times New Roman" w:hAnsi="Times New Roman"/>
          <w:sz w:val="24"/>
          <w:szCs w:val="24"/>
        </w:rPr>
        <w:t xml:space="preserve">yang berdekatan. Plak hanya dapat diobservasi dengan menggoreskan </w:t>
      </w:r>
      <w:r w:rsidRPr="005F2BCC">
        <w:rPr>
          <w:rFonts w:ascii="Times New Roman" w:eastAsia="Times New Roman" w:hAnsi="Times New Roman"/>
          <w:i/>
          <w:iCs/>
          <w:sz w:val="24"/>
          <w:szCs w:val="24"/>
        </w:rPr>
        <w:t>probe</w:t>
      </w:r>
      <w:r w:rsidRPr="005F2BCC">
        <w:rPr>
          <w:rFonts w:ascii="Times New Roman" w:eastAsia="Times New Roman" w:hAnsi="Times New Roman"/>
          <w:sz w:val="24"/>
          <w:szCs w:val="24"/>
        </w:rPr>
        <w:t xml:space="preserve"> pada permukaan gigi.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2 : Pengumpulan endapan lunak dan sedang (</w:t>
      </w:r>
      <w:r w:rsidRPr="005F2BCC">
        <w:rPr>
          <w:rFonts w:ascii="Times New Roman" w:eastAsia="Times New Roman" w:hAnsi="Times New Roman"/>
          <w:i/>
          <w:iCs/>
          <w:sz w:val="24"/>
          <w:szCs w:val="24"/>
        </w:rPr>
        <w:t>moderate</w:t>
      </w:r>
      <w:r w:rsidRPr="005F2BCC">
        <w:rPr>
          <w:rFonts w:ascii="Times New Roman" w:eastAsia="Times New Roman" w:hAnsi="Times New Roman"/>
          <w:sz w:val="24"/>
          <w:szCs w:val="24"/>
        </w:rPr>
        <w:t xml:space="preserve">) pada </w:t>
      </w:r>
      <w:r>
        <w:rPr>
          <w:rFonts w:ascii="Times New Roman" w:eastAsia="Times New Roman" w:hAnsi="Times New Roman"/>
          <w:sz w:val="24"/>
          <w:szCs w:val="24"/>
        </w:rPr>
        <w:t xml:space="preserve"> tepi gingiva dan/atau </w:t>
      </w:r>
      <w:r w:rsidRPr="005F2BCC">
        <w:rPr>
          <w:rFonts w:ascii="Times New Roman" w:eastAsia="Times New Roman" w:hAnsi="Times New Roman"/>
          <w:sz w:val="24"/>
          <w:szCs w:val="24"/>
        </w:rPr>
        <w:t xml:space="preserve">permukaan gingiva yang berdekatatan </w:t>
      </w:r>
      <w:r>
        <w:rPr>
          <w:rFonts w:ascii="Times New Roman" w:eastAsia="Times New Roman" w:hAnsi="Times New Roman"/>
          <w:sz w:val="24"/>
          <w:szCs w:val="24"/>
        </w:rPr>
        <w:t xml:space="preserve"> </w:t>
      </w:r>
      <w:r w:rsidRPr="005F2BCC">
        <w:rPr>
          <w:rFonts w:ascii="Times New Roman" w:eastAsia="Times New Roman" w:hAnsi="Times New Roman"/>
          <w:sz w:val="24"/>
          <w:szCs w:val="24"/>
        </w:rPr>
        <w:t xml:space="preserve">dan dapat dilihat dengan mata.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3 : Pengumpulan endapan lunak dan banyak di dalam poket </w:t>
      </w:r>
      <w:r>
        <w:rPr>
          <w:rFonts w:ascii="Times New Roman" w:eastAsia="Times New Roman" w:hAnsi="Times New Roman"/>
          <w:sz w:val="24"/>
          <w:szCs w:val="24"/>
        </w:rPr>
        <w:t xml:space="preserve"> </w:t>
      </w:r>
      <w:r w:rsidRPr="005F2BCC">
        <w:rPr>
          <w:rFonts w:ascii="Times New Roman" w:eastAsia="Times New Roman" w:hAnsi="Times New Roman"/>
          <w:sz w:val="24"/>
          <w:szCs w:val="24"/>
        </w:rPr>
        <w:t xml:space="preserve">dan/atau gingiva dan gigi yang berdekatan. </w:t>
      </w:r>
    </w:p>
    <w:p w:rsidR="007D6FFC" w:rsidRDefault="007D6FFC" w:rsidP="007D6FFC">
      <w:pPr>
        <w:spacing w:after="0" w:line="240" w:lineRule="auto"/>
        <w:jc w:val="both"/>
        <w:rPr>
          <w:rFonts w:ascii="Times New Roman" w:eastAsia="Times New Roman" w:hAnsi="Times New Roman"/>
          <w:sz w:val="24"/>
          <w:szCs w:val="24"/>
        </w:rPr>
      </w:pPr>
    </w:p>
    <w:p w:rsidR="007D6FFC" w:rsidRPr="005F2BCC" w:rsidRDefault="007D6FFC" w:rsidP="007D6FFC">
      <w:pPr>
        <w:spacing w:after="0" w:line="240" w:lineRule="auto"/>
        <w:ind w:firstLine="720"/>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Kalkulus dicatat dengan menggunakan indeks dan Green &amp; </w:t>
      </w:r>
      <w:r>
        <w:rPr>
          <w:rFonts w:ascii="Times New Roman" w:eastAsia="Times New Roman" w:hAnsi="Times New Roman"/>
          <w:sz w:val="24"/>
          <w:szCs w:val="24"/>
        </w:rPr>
        <w:t xml:space="preserve"> </w:t>
      </w:r>
      <w:r w:rsidRPr="005F2BCC">
        <w:rPr>
          <w:rFonts w:ascii="Times New Roman" w:eastAsia="Times New Roman" w:hAnsi="Times New Roman"/>
          <w:sz w:val="24"/>
          <w:szCs w:val="24"/>
        </w:rPr>
        <w:t xml:space="preserve">Vermillion dengan kniteria sebagai berikut: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0 : Tidak ada kalkulus.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1 : Kalkulus supragingiva menutupi tidak lebih dari 1/3 permukaan gigi.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2 : Kalkulus supragingiva menutupi lebih dari 1/3 dan tidak le</w:t>
      </w:r>
      <w:r>
        <w:rPr>
          <w:rFonts w:ascii="Times New Roman" w:eastAsia="Times New Roman" w:hAnsi="Times New Roman"/>
          <w:sz w:val="24"/>
          <w:szCs w:val="24"/>
        </w:rPr>
        <w:t xml:space="preserve">bih dari 2/3 permukaan gigi </w:t>
      </w:r>
      <w:r w:rsidRPr="005F2BCC">
        <w:rPr>
          <w:rFonts w:ascii="Times New Roman" w:eastAsia="Times New Roman" w:hAnsi="Times New Roman"/>
          <w:sz w:val="24"/>
          <w:szCs w:val="24"/>
        </w:rPr>
        <w:t xml:space="preserve">atau adanya kalkulus subgingiva di daerah servikal atau keduanya. </w:t>
      </w:r>
    </w:p>
    <w:p w:rsidR="007D6FF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3 : Kalkulus supragingiva yang menutupi lebih dari 2/3 per</w:t>
      </w:r>
      <w:r>
        <w:rPr>
          <w:rFonts w:ascii="Times New Roman" w:eastAsia="Times New Roman" w:hAnsi="Times New Roman"/>
          <w:sz w:val="24"/>
          <w:szCs w:val="24"/>
        </w:rPr>
        <w:t xml:space="preserve">mukaan gigi atau kalkulus </w:t>
      </w:r>
      <w:r w:rsidRPr="005F2BCC">
        <w:rPr>
          <w:rFonts w:ascii="Times New Roman" w:eastAsia="Times New Roman" w:hAnsi="Times New Roman"/>
          <w:sz w:val="24"/>
          <w:szCs w:val="24"/>
        </w:rPr>
        <w:t>subgingiva yang melingkari</w:t>
      </w:r>
      <w:r>
        <w:rPr>
          <w:rFonts w:ascii="Times New Roman" w:eastAsia="Times New Roman" w:hAnsi="Times New Roman"/>
          <w:sz w:val="24"/>
          <w:szCs w:val="24"/>
        </w:rPr>
        <w:t xml:space="preserve"> </w:t>
      </w:r>
      <w:r w:rsidRPr="005F2BCC">
        <w:rPr>
          <w:rFonts w:ascii="Times New Roman" w:eastAsia="Times New Roman" w:hAnsi="Times New Roman"/>
          <w:sz w:val="24"/>
          <w:szCs w:val="24"/>
        </w:rPr>
        <w:t xml:space="preserve">servikal gigi. </w:t>
      </w:r>
    </w:p>
    <w:p w:rsidR="007D6FFC" w:rsidRPr="005F2BCC" w:rsidRDefault="007D6FFC" w:rsidP="007D6FFC">
      <w:pPr>
        <w:spacing w:after="0" w:line="240" w:lineRule="auto"/>
        <w:ind w:firstLine="720"/>
        <w:jc w:val="both"/>
        <w:rPr>
          <w:rFonts w:ascii="Times New Roman" w:eastAsia="Times New Roman" w:hAnsi="Times New Roman"/>
          <w:sz w:val="24"/>
          <w:szCs w:val="24"/>
        </w:rPr>
      </w:pPr>
      <w:r w:rsidRPr="005F2BCC">
        <w:rPr>
          <w:rFonts w:ascii="Times New Roman" w:eastAsia="Times New Roman" w:hAnsi="Times New Roman"/>
          <w:sz w:val="24"/>
          <w:szCs w:val="24"/>
        </w:rPr>
        <w:lastRenderedPageBreak/>
        <w:t xml:space="preserve">Perdarahan gingiva dicatat dengan menggunakan indeks </w:t>
      </w:r>
      <w:r>
        <w:rPr>
          <w:rFonts w:ascii="Times New Roman" w:eastAsia="Times New Roman" w:hAnsi="Times New Roman"/>
          <w:sz w:val="24"/>
          <w:szCs w:val="24"/>
        </w:rPr>
        <w:t xml:space="preserve">perdarahan papil dan gingiva </w:t>
      </w:r>
      <w:r w:rsidRPr="005F2BCC">
        <w:rPr>
          <w:rFonts w:ascii="Times New Roman" w:eastAsia="Times New Roman" w:hAnsi="Times New Roman"/>
          <w:sz w:val="24"/>
          <w:szCs w:val="24"/>
        </w:rPr>
        <w:t xml:space="preserve">(P.B.I.) dan Muhieman dengan kriteria sebagai berikut: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0 : Tidak ada perdarahan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1 : Perdarahan berupa titik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2 : Perdarahan berupa ganis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3 : Perdarahan berupa segitiga </w:t>
      </w:r>
    </w:p>
    <w:p w:rsidR="007D6FFC" w:rsidRPr="005F2BCC" w:rsidRDefault="007D6FFC" w:rsidP="007D6FFC">
      <w:pPr>
        <w:spacing w:after="0" w:line="240" w:lineRule="auto"/>
        <w:jc w:val="both"/>
        <w:rPr>
          <w:rFonts w:ascii="Times New Roman" w:eastAsia="Times New Roman" w:hAnsi="Times New Roman"/>
          <w:sz w:val="24"/>
          <w:szCs w:val="24"/>
        </w:rPr>
      </w:pPr>
      <w:r w:rsidRPr="005F2BCC">
        <w:rPr>
          <w:rFonts w:ascii="Times New Roman" w:eastAsia="Times New Roman" w:hAnsi="Times New Roman"/>
          <w:sz w:val="24"/>
          <w:szCs w:val="24"/>
        </w:rPr>
        <w:t xml:space="preserve">4 : Perdarahan menyebar </w:t>
      </w:r>
    </w:p>
    <w:p w:rsidR="007D6FFC" w:rsidRPr="005F2BCC" w:rsidRDefault="007D6FFC" w:rsidP="007D6FFC">
      <w:pPr>
        <w:jc w:val="both"/>
      </w:pPr>
    </w:p>
    <w:p w:rsidR="007D6FFC" w:rsidRPr="007D6FFC" w:rsidRDefault="007D6FFC" w:rsidP="00462B86">
      <w:pPr>
        <w:spacing w:after="0"/>
        <w:jc w:val="both"/>
        <w:rPr>
          <w:rFonts w:ascii="Times New Roman" w:eastAsia="Times New Roman" w:hAnsi="Times New Roman"/>
          <w:sz w:val="24"/>
          <w:szCs w:val="24"/>
          <w:u w:val="single"/>
        </w:rPr>
      </w:pPr>
      <w:r w:rsidRPr="007D6FFC">
        <w:rPr>
          <w:rFonts w:ascii="Times New Roman" w:eastAsia="Times New Roman" w:hAnsi="Times New Roman"/>
          <w:sz w:val="24"/>
          <w:szCs w:val="24"/>
        </w:rPr>
        <w:t xml:space="preserve">OHIS = </w:t>
      </w:r>
      <w:r w:rsidRPr="007D6FFC">
        <w:rPr>
          <w:rFonts w:ascii="Times New Roman" w:eastAsia="Times New Roman" w:hAnsi="Times New Roman"/>
          <w:sz w:val="24"/>
          <w:szCs w:val="24"/>
          <w:u w:val="single"/>
        </w:rPr>
        <w:t>Indeks plak + Indeks Kalkulus</w:t>
      </w:r>
    </w:p>
    <w:p w:rsidR="00462B86" w:rsidRPr="007D6FFC" w:rsidRDefault="007D6FFC" w:rsidP="00462B86">
      <w:pPr>
        <w:jc w:val="both"/>
        <w:rPr>
          <w:rFonts w:ascii="Times New Roman" w:hAnsi="Times New Roman"/>
          <w:sz w:val="24"/>
          <w:szCs w:val="24"/>
        </w:rPr>
      </w:pPr>
      <w:r w:rsidRPr="007D6FFC">
        <w:rPr>
          <w:rFonts w:ascii="Times New Roman" w:hAnsi="Times New Roman"/>
          <w:sz w:val="24"/>
          <w:szCs w:val="24"/>
        </w:rPr>
        <w:tab/>
      </w:r>
      <w:r w:rsidRPr="007D6FFC">
        <w:rPr>
          <w:rFonts w:ascii="Times New Roman" w:hAnsi="Times New Roman"/>
          <w:sz w:val="24"/>
          <w:szCs w:val="24"/>
        </w:rPr>
        <w:tab/>
      </w:r>
      <w:r w:rsidRPr="007D6FFC">
        <w:rPr>
          <w:rFonts w:ascii="Times New Roman" w:hAnsi="Times New Roman"/>
          <w:sz w:val="24"/>
          <w:szCs w:val="24"/>
        </w:rPr>
        <w:tab/>
        <w:t>2</w:t>
      </w:r>
    </w:p>
    <w:p w:rsidR="007D6FFC" w:rsidRDefault="007D6FFC" w:rsidP="007D6FFC">
      <w:pPr>
        <w:pStyle w:val="NoSpacing"/>
        <w:rPr>
          <w:rFonts w:ascii="Times New Roman" w:hAnsi="Times New Roman"/>
          <w:sz w:val="24"/>
          <w:szCs w:val="24"/>
        </w:rPr>
      </w:pPr>
      <w:r w:rsidRPr="007D6FFC">
        <w:rPr>
          <w:rFonts w:ascii="Times New Roman" w:hAnsi="Times New Roman"/>
          <w:sz w:val="24"/>
          <w:szCs w:val="24"/>
        </w:rPr>
        <w:t xml:space="preserve">Indeks OHIS : 0- 1,2 </w:t>
      </w:r>
      <w:r>
        <w:rPr>
          <w:rFonts w:ascii="Times New Roman" w:hAnsi="Times New Roman"/>
          <w:sz w:val="24"/>
          <w:szCs w:val="24"/>
        </w:rPr>
        <w:t xml:space="preserve"> </w:t>
      </w:r>
      <w:r w:rsidRPr="007D6FFC">
        <w:rPr>
          <w:rFonts w:ascii="Times New Roman" w:hAnsi="Times New Roman"/>
          <w:sz w:val="24"/>
          <w:szCs w:val="24"/>
        </w:rPr>
        <w:t>= Bagus</w:t>
      </w:r>
    </w:p>
    <w:p w:rsidR="007D6FFC" w:rsidRDefault="007D6FFC" w:rsidP="007D6FF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1,3 – 3 = Sedang</w:t>
      </w:r>
    </w:p>
    <w:p w:rsidR="007D6FFC" w:rsidRDefault="007D6FFC" w:rsidP="007D6FF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3,1 – 6 = Buruk</w:t>
      </w:r>
    </w:p>
    <w:p w:rsidR="007D6FFC" w:rsidRDefault="007D6FFC" w:rsidP="007D6FFC">
      <w:pPr>
        <w:pStyle w:val="NoSpacing"/>
        <w:rPr>
          <w:rFonts w:ascii="Times New Roman" w:hAnsi="Times New Roman"/>
          <w:sz w:val="24"/>
          <w:szCs w:val="24"/>
        </w:rPr>
      </w:pPr>
    </w:p>
    <w:p w:rsidR="007D6FFC" w:rsidRPr="000F0F65" w:rsidRDefault="007D6FFC" w:rsidP="007D6FFC">
      <w:pPr>
        <w:pStyle w:val="NoSpacing"/>
        <w:spacing w:line="276" w:lineRule="auto"/>
        <w:jc w:val="both"/>
        <w:rPr>
          <w:rFonts w:ascii="Times New Roman" w:hAnsi="Times New Roman"/>
          <w:b/>
          <w:sz w:val="24"/>
          <w:szCs w:val="24"/>
          <w:vertAlign w:val="superscript"/>
        </w:rPr>
      </w:pPr>
      <w:r w:rsidRPr="007D6FFC">
        <w:rPr>
          <w:rFonts w:ascii="Times New Roman" w:hAnsi="Times New Roman"/>
          <w:b/>
          <w:sz w:val="24"/>
          <w:szCs w:val="24"/>
        </w:rPr>
        <w:t>II.</w:t>
      </w:r>
      <w:r w:rsidR="001747F2">
        <w:rPr>
          <w:rFonts w:ascii="Times New Roman" w:hAnsi="Times New Roman"/>
          <w:b/>
          <w:sz w:val="24"/>
          <w:szCs w:val="24"/>
        </w:rPr>
        <w:t>2.</w:t>
      </w:r>
      <w:r w:rsidRPr="007D6FFC">
        <w:rPr>
          <w:rFonts w:ascii="Times New Roman" w:hAnsi="Times New Roman"/>
          <w:b/>
          <w:sz w:val="24"/>
          <w:szCs w:val="24"/>
        </w:rPr>
        <w:t>15. Perawatan OH</w:t>
      </w:r>
      <w:r w:rsidR="000F0F65">
        <w:rPr>
          <w:rFonts w:ascii="Times New Roman" w:hAnsi="Times New Roman"/>
          <w:b/>
          <w:sz w:val="24"/>
          <w:szCs w:val="24"/>
        </w:rPr>
        <w:t xml:space="preserve"> </w:t>
      </w:r>
      <w:r w:rsidR="000F0F65">
        <w:rPr>
          <w:rFonts w:ascii="Times New Roman" w:hAnsi="Times New Roman"/>
          <w:b/>
          <w:sz w:val="24"/>
          <w:szCs w:val="24"/>
          <w:vertAlign w:val="superscript"/>
        </w:rPr>
        <w:t>10</w:t>
      </w:r>
    </w:p>
    <w:p w:rsidR="007D6FFC" w:rsidRPr="007D6FFC" w:rsidRDefault="007D6FFC" w:rsidP="00232A4A">
      <w:pPr>
        <w:pStyle w:val="NoSpacing"/>
        <w:numPr>
          <w:ilvl w:val="0"/>
          <w:numId w:val="39"/>
        </w:numPr>
        <w:spacing w:line="276" w:lineRule="auto"/>
        <w:jc w:val="both"/>
        <w:rPr>
          <w:rFonts w:ascii="Times New Roman" w:hAnsi="Times New Roman"/>
          <w:sz w:val="24"/>
          <w:szCs w:val="24"/>
        </w:rPr>
      </w:pPr>
      <w:r w:rsidRPr="007D6FFC">
        <w:rPr>
          <w:rFonts w:ascii="Times New Roman" w:hAnsi="Times New Roman"/>
          <w:sz w:val="24"/>
          <w:szCs w:val="24"/>
        </w:rPr>
        <w:t>menyikat gigi</w:t>
      </w:r>
    </w:p>
    <w:p w:rsidR="007D6FFC" w:rsidRPr="007D6FFC" w:rsidRDefault="007D6FFC" w:rsidP="00232A4A">
      <w:pPr>
        <w:pStyle w:val="NoSpacing"/>
        <w:numPr>
          <w:ilvl w:val="0"/>
          <w:numId w:val="32"/>
        </w:numPr>
        <w:spacing w:line="276" w:lineRule="auto"/>
        <w:ind w:left="1134"/>
        <w:jc w:val="both"/>
        <w:rPr>
          <w:rFonts w:ascii="Times New Roman" w:hAnsi="Times New Roman"/>
          <w:sz w:val="24"/>
          <w:szCs w:val="24"/>
        </w:rPr>
      </w:pPr>
      <w:r w:rsidRPr="007D6FFC">
        <w:rPr>
          <w:rFonts w:ascii="Times New Roman" w:hAnsi="Times New Roman"/>
          <w:sz w:val="24"/>
          <w:szCs w:val="24"/>
        </w:rPr>
        <w:t>Dengan pasta gigi</w:t>
      </w:r>
    </w:p>
    <w:p w:rsidR="007D6FFC" w:rsidRPr="007D6FFC" w:rsidRDefault="007D6FFC" w:rsidP="007D6FFC">
      <w:pPr>
        <w:pStyle w:val="NoSpacing"/>
        <w:spacing w:line="276" w:lineRule="auto"/>
        <w:ind w:left="774" w:firstLine="720"/>
        <w:jc w:val="both"/>
        <w:rPr>
          <w:rFonts w:ascii="Times New Roman" w:hAnsi="Times New Roman"/>
          <w:sz w:val="24"/>
          <w:szCs w:val="24"/>
        </w:rPr>
      </w:pPr>
      <w:r w:rsidRPr="007D6FFC">
        <w:rPr>
          <w:rFonts w:ascii="Times New Roman" w:hAnsi="Times New Roman"/>
          <w:sz w:val="24"/>
          <w:szCs w:val="24"/>
        </w:rPr>
        <w:t xml:space="preserve">Untuk menghambat proses </w:t>
      </w:r>
      <w:r>
        <w:rPr>
          <w:rFonts w:ascii="Times New Roman" w:hAnsi="Times New Roman"/>
          <w:sz w:val="24"/>
          <w:szCs w:val="24"/>
        </w:rPr>
        <w:t>pembentukan plak</w:t>
      </w:r>
      <w:r w:rsidRPr="007D6FFC">
        <w:rPr>
          <w:rFonts w:ascii="Times New Roman" w:hAnsi="Times New Roman"/>
          <w:sz w:val="24"/>
          <w:szCs w:val="24"/>
        </w:rPr>
        <w:t xml:space="preserve"> dapat dipakai pasta gigi yang mengandung fluor atau memakai pasta gigi berfluor dikombinasi dengan cara aplikasi fluor yang lain.</w:t>
      </w:r>
    </w:p>
    <w:p w:rsidR="007D6FFC" w:rsidRPr="007D6FFC" w:rsidRDefault="007D6FFC" w:rsidP="00232A4A">
      <w:pPr>
        <w:pStyle w:val="NoSpacing"/>
        <w:numPr>
          <w:ilvl w:val="0"/>
          <w:numId w:val="32"/>
        </w:numPr>
        <w:spacing w:line="276" w:lineRule="auto"/>
        <w:ind w:left="1276" w:hanging="567"/>
        <w:jc w:val="both"/>
        <w:rPr>
          <w:rFonts w:ascii="Times New Roman" w:hAnsi="Times New Roman"/>
          <w:sz w:val="24"/>
          <w:szCs w:val="24"/>
        </w:rPr>
      </w:pPr>
      <w:r w:rsidRPr="007D6FFC">
        <w:rPr>
          <w:rFonts w:ascii="Times New Roman" w:hAnsi="Times New Roman"/>
          <w:sz w:val="24"/>
          <w:szCs w:val="24"/>
        </w:rPr>
        <w:t>Dengan larutan fluor</w:t>
      </w:r>
    </w:p>
    <w:p w:rsidR="007D6FFC" w:rsidRPr="007D6FFC" w:rsidRDefault="007D6FFC" w:rsidP="007D6FFC">
      <w:pPr>
        <w:pStyle w:val="NoSpacing"/>
        <w:spacing w:line="276" w:lineRule="auto"/>
        <w:ind w:left="556" w:firstLine="720"/>
        <w:jc w:val="both"/>
        <w:rPr>
          <w:rFonts w:ascii="Times New Roman" w:hAnsi="Times New Roman"/>
          <w:sz w:val="24"/>
          <w:szCs w:val="24"/>
        </w:rPr>
      </w:pPr>
      <w:r w:rsidRPr="007D6FFC">
        <w:rPr>
          <w:rFonts w:ascii="Times New Roman" w:hAnsi="Times New Roman"/>
          <w:sz w:val="24"/>
          <w:szCs w:val="24"/>
        </w:rPr>
        <w:t>Penyikatan gigi dengan larutan 0,2% NaF atau 0,8% Na</w:t>
      </w:r>
      <w:r w:rsidRPr="007D6FFC">
        <w:rPr>
          <w:rFonts w:ascii="Times New Roman" w:hAnsi="Times New Roman"/>
          <w:sz w:val="24"/>
          <w:szCs w:val="24"/>
          <w:vertAlign w:val="subscript"/>
        </w:rPr>
        <w:t>2</w:t>
      </w:r>
      <w:r w:rsidRPr="007D6FFC">
        <w:rPr>
          <w:rFonts w:ascii="Times New Roman" w:hAnsi="Times New Roman"/>
          <w:sz w:val="24"/>
          <w:szCs w:val="24"/>
        </w:rPr>
        <w:t>FPO</w:t>
      </w:r>
      <w:r w:rsidRPr="007D6FFC">
        <w:rPr>
          <w:rFonts w:ascii="Times New Roman" w:hAnsi="Times New Roman"/>
          <w:sz w:val="24"/>
          <w:szCs w:val="24"/>
          <w:vertAlign w:val="subscript"/>
        </w:rPr>
        <w:t>3</w:t>
      </w:r>
      <w:r w:rsidRPr="007D6FFC">
        <w:rPr>
          <w:rFonts w:ascii="Times New Roman" w:hAnsi="Times New Roman"/>
          <w:sz w:val="24"/>
          <w:szCs w:val="24"/>
        </w:rPr>
        <w:t>.</w:t>
      </w:r>
    </w:p>
    <w:p w:rsidR="000F0F65" w:rsidRDefault="007D6FFC" w:rsidP="00232A4A">
      <w:pPr>
        <w:pStyle w:val="NoSpacing"/>
        <w:numPr>
          <w:ilvl w:val="0"/>
          <w:numId w:val="39"/>
        </w:numPr>
        <w:spacing w:line="276" w:lineRule="auto"/>
        <w:jc w:val="both"/>
        <w:rPr>
          <w:rFonts w:ascii="Times New Roman" w:hAnsi="Times New Roman"/>
          <w:sz w:val="24"/>
          <w:szCs w:val="24"/>
        </w:rPr>
      </w:pPr>
      <w:r w:rsidRPr="007D6FFC">
        <w:rPr>
          <w:rFonts w:ascii="Times New Roman" w:hAnsi="Times New Roman"/>
          <w:sz w:val="24"/>
          <w:szCs w:val="24"/>
        </w:rPr>
        <w:t>Instruksi flossing; penggunaan dental floss memungkinkan plak dihilangkan dari permukaan aproksimal gigi yang tidak dapat dijangkau sikat gigi idealnya flossing dilakukan sampaing menggosok gigi sebagai bagian latihan oral hygiene sehari-hari.</w:t>
      </w:r>
    </w:p>
    <w:p w:rsidR="000F0F65" w:rsidRDefault="000F0F65" w:rsidP="000F0F65">
      <w:pPr>
        <w:pStyle w:val="NoSpacing"/>
        <w:spacing w:line="276" w:lineRule="auto"/>
        <w:ind w:firstLine="360"/>
        <w:jc w:val="both"/>
        <w:rPr>
          <w:rFonts w:ascii="Times New Roman" w:hAnsi="Times New Roman"/>
          <w:sz w:val="24"/>
          <w:szCs w:val="24"/>
        </w:rPr>
      </w:pPr>
    </w:p>
    <w:p w:rsidR="000F0F65" w:rsidRPr="00F40CC1" w:rsidRDefault="000F0F65" w:rsidP="000F0F65">
      <w:pPr>
        <w:pStyle w:val="NoSpacing"/>
        <w:spacing w:line="276" w:lineRule="auto"/>
        <w:ind w:firstLine="720"/>
        <w:jc w:val="both"/>
        <w:rPr>
          <w:rFonts w:ascii="Times New Roman" w:hAnsi="Times New Roman"/>
          <w:sz w:val="24"/>
          <w:szCs w:val="24"/>
        </w:rPr>
      </w:pPr>
      <w:r w:rsidRPr="000F0F65">
        <w:rPr>
          <w:rFonts w:ascii="Times New Roman" w:hAnsi="Times New Roman"/>
          <w:sz w:val="24"/>
          <w:szCs w:val="24"/>
        </w:rPr>
        <w:t xml:space="preserve">Untuk menghilangkan dental plak dan kalkulus perlu dilakukan scaling atau root planing, yang merupakan terapi periodontal konvensional atau non-surgikal. Terapi ini selain mencegah inflamsi juga membantu periodontium bebas dari penyakit. Prosedur scaling menghilangkan plak, kalkulus, dan noda dari permukaan gigi maupun akarnya. Prosedur lain adalah root planing, terapi khusus yang menghilangkan cementum dan permukaan dentin yang ditumbuhi kalkulus, mikroorganisme, serta racun-racunnya. </w:t>
      </w:r>
      <w:r w:rsidRPr="000F0F65">
        <w:rPr>
          <w:rFonts w:ascii="Times New Roman" w:hAnsi="Times New Roman"/>
          <w:i/>
          <w:iCs/>
          <w:sz w:val="24"/>
          <w:szCs w:val="24"/>
        </w:rPr>
        <w:t xml:space="preserve">Scalling </w:t>
      </w:r>
      <w:r w:rsidRPr="000F0F65">
        <w:rPr>
          <w:rFonts w:ascii="Times New Roman" w:hAnsi="Times New Roman"/>
          <w:sz w:val="24"/>
          <w:szCs w:val="24"/>
        </w:rPr>
        <w:t xml:space="preserve">dan </w:t>
      </w:r>
      <w:r w:rsidRPr="000F0F65">
        <w:rPr>
          <w:rFonts w:ascii="Times New Roman" w:hAnsi="Times New Roman"/>
          <w:i/>
          <w:iCs/>
          <w:sz w:val="24"/>
          <w:szCs w:val="24"/>
        </w:rPr>
        <w:t>root planing</w:t>
      </w:r>
      <w:r>
        <w:rPr>
          <w:rFonts w:ascii="Times New Roman" w:hAnsi="Times New Roman"/>
          <w:sz w:val="24"/>
          <w:szCs w:val="24"/>
        </w:rPr>
        <w:t xml:space="preserve"> </w:t>
      </w:r>
      <w:r w:rsidRPr="00F40CC1">
        <w:rPr>
          <w:rFonts w:ascii="Times New Roman" w:hAnsi="Times New Roman"/>
          <w:sz w:val="24"/>
          <w:szCs w:val="24"/>
        </w:rPr>
        <w:t xml:space="preserve">digolongkan sebagai </w:t>
      </w:r>
      <w:r w:rsidRPr="00F40CC1">
        <w:rPr>
          <w:rFonts w:ascii="Times New Roman" w:hAnsi="Times New Roman"/>
          <w:i/>
          <w:iCs/>
          <w:sz w:val="24"/>
          <w:szCs w:val="24"/>
        </w:rPr>
        <w:t>deep cleaning</w:t>
      </w:r>
      <w:r w:rsidRPr="00F40CC1">
        <w:rPr>
          <w:rFonts w:ascii="Times New Roman" w:hAnsi="Times New Roman"/>
          <w:sz w:val="24"/>
          <w:szCs w:val="24"/>
        </w:rPr>
        <w:t>, dan dilakukan dengan peralatan khusus seperti alat</w:t>
      </w:r>
      <w:r>
        <w:rPr>
          <w:rFonts w:ascii="Times New Roman" w:hAnsi="Times New Roman"/>
          <w:sz w:val="24"/>
          <w:szCs w:val="24"/>
        </w:rPr>
        <w:t xml:space="preserve"> </w:t>
      </w:r>
      <w:r w:rsidRPr="00F40CC1">
        <w:rPr>
          <w:rFonts w:ascii="Times New Roman" w:hAnsi="Times New Roman"/>
          <w:sz w:val="24"/>
          <w:szCs w:val="24"/>
        </w:rPr>
        <w:t>ultrasonik, seperti periodontal scaler dan kuret.</w:t>
      </w:r>
    </w:p>
    <w:p w:rsidR="000F0F65" w:rsidRPr="007D6FFC" w:rsidRDefault="000F0F65" w:rsidP="000F0F65">
      <w:pPr>
        <w:pStyle w:val="NoSpacing"/>
        <w:spacing w:line="276" w:lineRule="auto"/>
        <w:ind w:left="720"/>
        <w:jc w:val="both"/>
        <w:rPr>
          <w:rFonts w:ascii="Times New Roman" w:hAnsi="Times New Roman"/>
          <w:sz w:val="24"/>
          <w:szCs w:val="24"/>
        </w:rPr>
      </w:pPr>
    </w:p>
    <w:p w:rsidR="00626F36" w:rsidRPr="00626F36" w:rsidRDefault="00626F36" w:rsidP="00763659">
      <w:pPr>
        <w:pStyle w:val="NoSpacing"/>
        <w:spacing w:line="276" w:lineRule="auto"/>
        <w:jc w:val="both"/>
        <w:rPr>
          <w:rFonts w:ascii="Times New Roman" w:hAnsi="Times New Roman"/>
          <w:b/>
          <w:sz w:val="24"/>
          <w:szCs w:val="24"/>
        </w:rPr>
      </w:pPr>
    </w:p>
    <w:p w:rsidR="000F0F65" w:rsidRDefault="000F0F65" w:rsidP="00763659">
      <w:pPr>
        <w:pStyle w:val="NoSpacing"/>
        <w:spacing w:line="276" w:lineRule="auto"/>
        <w:jc w:val="both"/>
        <w:rPr>
          <w:rFonts w:ascii="Times New Roman" w:hAnsi="Times New Roman"/>
          <w:b/>
          <w:sz w:val="24"/>
          <w:szCs w:val="24"/>
        </w:rPr>
      </w:pPr>
    </w:p>
    <w:p w:rsidR="00626F36" w:rsidRPr="0085426A" w:rsidRDefault="001747F2" w:rsidP="00763659">
      <w:pPr>
        <w:pStyle w:val="NoSpacing"/>
        <w:spacing w:line="276" w:lineRule="auto"/>
        <w:jc w:val="both"/>
        <w:rPr>
          <w:rFonts w:ascii="Times New Roman" w:hAnsi="Times New Roman"/>
          <w:b/>
          <w:sz w:val="24"/>
          <w:szCs w:val="24"/>
          <w:vertAlign w:val="superscript"/>
        </w:rPr>
      </w:pPr>
      <w:r>
        <w:rPr>
          <w:rFonts w:ascii="Times New Roman" w:hAnsi="Times New Roman"/>
          <w:b/>
          <w:sz w:val="24"/>
          <w:szCs w:val="24"/>
        </w:rPr>
        <w:lastRenderedPageBreak/>
        <w:t>II.2.</w:t>
      </w:r>
      <w:r w:rsidR="000F0F65">
        <w:rPr>
          <w:rFonts w:ascii="Times New Roman" w:hAnsi="Times New Roman"/>
          <w:b/>
          <w:sz w:val="24"/>
          <w:szCs w:val="24"/>
        </w:rPr>
        <w:t xml:space="preserve">16. </w:t>
      </w:r>
      <w:r w:rsidR="00626F36" w:rsidRPr="00626F36">
        <w:rPr>
          <w:rFonts w:ascii="Times New Roman" w:hAnsi="Times New Roman"/>
          <w:b/>
          <w:sz w:val="24"/>
          <w:szCs w:val="24"/>
        </w:rPr>
        <w:t>Pertimbangan Penyakit sistemik sebagai hubungan dengan penyakit pulpa dan periodontal serta rencana perawatan Endodonsia</w:t>
      </w:r>
      <w:r w:rsidR="008D16F0">
        <w:rPr>
          <w:rFonts w:ascii="Times New Roman" w:hAnsi="Times New Roman"/>
          <w:b/>
          <w:sz w:val="24"/>
          <w:szCs w:val="24"/>
        </w:rPr>
        <w:t xml:space="preserve"> </w:t>
      </w:r>
      <w:r w:rsidR="0085426A">
        <w:rPr>
          <w:rFonts w:ascii="Times New Roman" w:hAnsi="Times New Roman"/>
          <w:b/>
          <w:sz w:val="24"/>
          <w:szCs w:val="24"/>
          <w:vertAlign w:val="superscript"/>
        </w:rPr>
        <w:t>5</w:t>
      </w:r>
    </w:p>
    <w:p w:rsidR="00626F36" w:rsidRDefault="00DF233A" w:rsidP="00763659">
      <w:pPr>
        <w:pStyle w:val="NoSpacing"/>
        <w:spacing w:line="276"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Dalam menentukan apakah mempertahankan atau mencabut gigi tanpa pulpa, harus diingat bahwa :</w:t>
      </w:r>
    </w:p>
    <w:p w:rsidR="00DF233A" w:rsidRDefault="00DF233A" w:rsidP="00DF233A">
      <w:pPr>
        <w:pStyle w:val="NoSpacing"/>
        <w:numPr>
          <w:ilvl w:val="0"/>
          <w:numId w:val="63"/>
        </w:numPr>
        <w:spacing w:line="276" w:lineRule="auto"/>
        <w:jc w:val="both"/>
        <w:rPr>
          <w:rFonts w:ascii="Times New Roman" w:hAnsi="Times New Roman"/>
          <w:sz w:val="24"/>
          <w:szCs w:val="24"/>
        </w:rPr>
      </w:pPr>
      <w:r>
        <w:rPr>
          <w:rFonts w:ascii="Times New Roman" w:hAnsi="Times New Roman"/>
          <w:sz w:val="24"/>
          <w:szCs w:val="24"/>
        </w:rPr>
        <w:t>Gigi tanpa pulpa pada umunya bukan penyebab / menambah sebab penyakit sistemik</w:t>
      </w:r>
    </w:p>
    <w:p w:rsidR="00DF233A" w:rsidRDefault="00DF233A" w:rsidP="00DF233A">
      <w:pPr>
        <w:pStyle w:val="NoSpacing"/>
        <w:numPr>
          <w:ilvl w:val="0"/>
          <w:numId w:val="63"/>
        </w:numPr>
        <w:spacing w:line="276" w:lineRule="auto"/>
        <w:jc w:val="both"/>
        <w:rPr>
          <w:rFonts w:ascii="Times New Roman" w:hAnsi="Times New Roman"/>
          <w:sz w:val="24"/>
          <w:szCs w:val="24"/>
        </w:rPr>
      </w:pPr>
      <w:r>
        <w:rPr>
          <w:rFonts w:ascii="Times New Roman" w:hAnsi="Times New Roman"/>
          <w:sz w:val="24"/>
          <w:szCs w:val="24"/>
        </w:rPr>
        <w:t>Pada pasien dengan penyakit sistemik yang parah, gigi tanpa pulpa dan terinfeksi disertai dengan refraksi tidak mudah bereaksi terhadap perawatan.</w:t>
      </w:r>
    </w:p>
    <w:p w:rsidR="00DF233A" w:rsidRDefault="00DF233A" w:rsidP="00DF233A">
      <w:pPr>
        <w:pStyle w:val="NoSpacing"/>
        <w:numPr>
          <w:ilvl w:val="0"/>
          <w:numId w:val="63"/>
        </w:numPr>
        <w:spacing w:line="276" w:lineRule="auto"/>
        <w:jc w:val="both"/>
        <w:rPr>
          <w:rFonts w:ascii="Times New Roman" w:hAnsi="Times New Roman"/>
          <w:sz w:val="24"/>
          <w:szCs w:val="24"/>
        </w:rPr>
      </w:pPr>
      <w:r>
        <w:rPr>
          <w:rFonts w:ascii="Times New Roman" w:hAnsi="Times New Roman"/>
          <w:sz w:val="24"/>
          <w:szCs w:val="24"/>
        </w:rPr>
        <w:t>Sebaliknya, pada kasus tertentu, ekstraksi dikontraindikasikan karena adanya kondisi sistemik yang nyata pada pasien.</w:t>
      </w:r>
    </w:p>
    <w:p w:rsidR="00DF233A" w:rsidRDefault="00DF233A" w:rsidP="00DF233A">
      <w:pPr>
        <w:pStyle w:val="NoSpacing"/>
        <w:spacing w:line="276" w:lineRule="auto"/>
        <w:ind w:left="720"/>
        <w:jc w:val="both"/>
        <w:rPr>
          <w:rFonts w:ascii="Times New Roman" w:hAnsi="Times New Roman"/>
          <w:sz w:val="24"/>
          <w:szCs w:val="24"/>
        </w:rPr>
      </w:pPr>
    </w:p>
    <w:p w:rsidR="00DF233A" w:rsidRDefault="00DF233A" w:rsidP="00DF233A">
      <w:pPr>
        <w:pStyle w:val="NoSpacing"/>
        <w:spacing w:line="276" w:lineRule="auto"/>
        <w:ind w:firstLine="720"/>
        <w:jc w:val="both"/>
        <w:rPr>
          <w:rFonts w:ascii="Times New Roman" w:hAnsi="Times New Roman"/>
          <w:sz w:val="24"/>
          <w:szCs w:val="24"/>
        </w:rPr>
      </w:pPr>
      <w:r>
        <w:rPr>
          <w:rFonts w:ascii="Times New Roman" w:hAnsi="Times New Roman"/>
          <w:sz w:val="24"/>
          <w:szCs w:val="24"/>
        </w:rPr>
        <w:t>Pada semua kasus dengan resiko, perawatan endodontik, terutama instrumen saluran akar, harus dilakukan setelah pemberian premedikasi sntibiotika sebagaimana yang dianjurkan oleh American Heart Association. Sebagai tambahan, dianjurkan pula penggunaan obat kumur dan aplikasi suatu antiseptik pada gusi sebelum memasang jepitan isolator karet, utntuk menhindari kemungkinan suatu bakterimia yang disebarkan karena luka gingiva oleh jepitan.</w:t>
      </w:r>
    </w:p>
    <w:p w:rsidR="0085426A" w:rsidRDefault="0085426A" w:rsidP="00DF233A">
      <w:pPr>
        <w:pStyle w:val="NoSpacing"/>
        <w:spacing w:line="276" w:lineRule="auto"/>
        <w:ind w:firstLine="720"/>
        <w:jc w:val="both"/>
        <w:rPr>
          <w:rFonts w:ascii="Times New Roman" w:hAnsi="Times New Roman"/>
          <w:sz w:val="24"/>
          <w:szCs w:val="24"/>
        </w:rPr>
      </w:pPr>
    </w:p>
    <w:p w:rsidR="0085426A" w:rsidRPr="001B32ED" w:rsidRDefault="0085426A" w:rsidP="0085426A">
      <w:pPr>
        <w:jc w:val="both"/>
        <w:rPr>
          <w:rFonts w:ascii="Times New Roman" w:hAnsi="Times New Roman"/>
          <w:sz w:val="24"/>
          <w:szCs w:val="24"/>
          <w:lang w:val="sv-SE"/>
        </w:rPr>
      </w:pPr>
      <w:r w:rsidRPr="001B32ED">
        <w:rPr>
          <w:rFonts w:ascii="Times New Roman" w:hAnsi="Times New Roman"/>
          <w:i/>
          <w:iCs/>
          <w:sz w:val="24"/>
          <w:szCs w:val="24"/>
          <w:lang w:val="sv-SE"/>
        </w:rPr>
        <w:t>Diabetes</w:t>
      </w:r>
      <w:r w:rsidRPr="001B32ED">
        <w:rPr>
          <w:rFonts w:ascii="Times New Roman" w:hAnsi="Times New Roman"/>
          <w:sz w:val="24"/>
          <w:szCs w:val="24"/>
          <w:lang w:val="sv-SE"/>
        </w:rPr>
        <w:t xml:space="preserve"> : Hambatan penyembuhan ditandai oleh menetapnya peradangan setelah perawatan endo. Pasien tidak bisa mengontrol intake gula, sehingga rentan terhadap infeksi bakteri, perubahan arteriosklerotik muncul, dan aliran darah terbatas → timbul anoxia. Penting untuk memberi antibiotik (premedikasi) dan anastesi (epinefrin dihindari)</w:t>
      </w:r>
    </w:p>
    <w:p w:rsidR="0085426A" w:rsidRPr="001B32ED" w:rsidRDefault="0085426A" w:rsidP="0085426A">
      <w:pPr>
        <w:jc w:val="both"/>
        <w:rPr>
          <w:rFonts w:ascii="Times New Roman" w:hAnsi="Times New Roman"/>
          <w:sz w:val="24"/>
          <w:szCs w:val="24"/>
          <w:lang w:val="sv-SE"/>
        </w:rPr>
      </w:pPr>
      <w:r w:rsidRPr="001B32ED">
        <w:rPr>
          <w:rFonts w:ascii="Times New Roman" w:hAnsi="Times New Roman"/>
          <w:sz w:val="24"/>
          <w:szCs w:val="24"/>
          <w:lang w:val="sv-SE"/>
        </w:rPr>
        <w:t xml:space="preserve">· </w:t>
      </w:r>
      <w:r w:rsidRPr="001B32ED">
        <w:rPr>
          <w:rFonts w:ascii="Times New Roman" w:hAnsi="Times New Roman"/>
          <w:i/>
          <w:iCs/>
          <w:sz w:val="24"/>
          <w:szCs w:val="24"/>
          <w:lang w:val="sv-SE"/>
        </w:rPr>
        <w:t>Dyscrasia darah</w:t>
      </w:r>
      <w:r w:rsidRPr="001B32ED">
        <w:rPr>
          <w:rFonts w:ascii="Times New Roman" w:hAnsi="Times New Roman"/>
          <w:sz w:val="24"/>
          <w:szCs w:val="24"/>
          <w:lang w:val="sv-SE"/>
        </w:rPr>
        <w:t xml:space="preserve"> (anemia, hemofili, leukimia trombositopenia, platelet disorder) : suplai darah tidak adekuat pada jaringan periapeks yang cedera → nutrisi tidak dibawa ke area yang rusak → perbaikan terhambat</w:t>
      </w:r>
    </w:p>
    <w:p w:rsidR="0085426A" w:rsidRPr="001B32ED" w:rsidRDefault="0085426A" w:rsidP="0085426A">
      <w:pPr>
        <w:jc w:val="both"/>
        <w:rPr>
          <w:rFonts w:ascii="Times New Roman" w:hAnsi="Times New Roman"/>
          <w:sz w:val="24"/>
          <w:szCs w:val="24"/>
        </w:rPr>
      </w:pPr>
      <w:r w:rsidRPr="001B32ED">
        <w:rPr>
          <w:rFonts w:ascii="Times New Roman" w:hAnsi="Times New Roman"/>
          <w:sz w:val="24"/>
          <w:szCs w:val="24"/>
          <w:lang w:val="sv-SE"/>
        </w:rPr>
        <w:t xml:space="preserve">· </w:t>
      </w:r>
      <w:r w:rsidRPr="001B32ED">
        <w:rPr>
          <w:rFonts w:ascii="Times New Roman" w:hAnsi="Times New Roman"/>
          <w:i/>
          <w:iCs/>
          <w:sz w:val="24"/>
          <w:szCs w:val="24"/>
          <w:lang w:val="sv-SE"/>
        </w:rPr>
        <w:t>Penyakit liver</w:t>
      </w:r>
      <w:r w:rsidRPr="001B32ED">
        <w:rPr>
          <w:rFonts w:ascii="Times New Roman" w:hAnsi="Times New Roman"/>
          <w:sz w:val="24"/>
          <w:szCs w:val="24"/>
          <w:lang w:val="sv-SE"/>
        </w:rPr>
        <w:t xml:space="preserve"> : Hati memiliki fungsi sekresi, metabolisme dan nutrisi, pembentukan darah dan koagulasi, pemurnian darah, pengaturan volum darah, metabolsime mineral dan pengaturan keseimbangan asam-basa. Jika mengalami kelainan, maka metabolisme tubuh akan terganggu</w:t>
      </w:r>
    </w:p>
    <w:p w:rsidR="0085426A" w:rsidRPr="001B32ED" w:rsidRDefault="0085426A" w:rsidP="0085426A">
      <w:pPr>
        <w:jc w:val="both"/>
        <w:rPr>
          <w:rFonts w:ascii="Times New Roman" w:hAnsi="Times New Roman"/>
          <w:sz w:val="24"/>
          <w:szCs w:val="24"/>
        </w:rPr>
      </w:pPr>
      <w:r w:rsidRPr="001B32ED">
        <w:rPr>
          <w:rFonts w:ascii="Times New Roman" w:hAnsi="Times New Roman"/>
          <w:sz w:val="24"/>
          <w:szCs w:val="24"/>
          <w:lang w:val="sv-SE"/>
        </w:rPr>
        <w:t xml:space="preserve">· </w:t>
      </w:r>
      <w:r w:rsidRPr="001B32ED">
        <w:rPr>
          <w:rFonts w:ascii="Times New Roman" w:hAnsi="Times New Roman"/>
          <w:i/>
          <w:iCs/>
          <w:sz w:val="24"/>
          <w:szCs w:val="24"/>
          <w:lang w:val="sv-SE"/>
        </w:rPr>
        <w:t>Penyakit jantung</w:t>
      </w:r>
      <w:r w:rsidRPr="001B32ED">
        <w:rPr>
          <w:rFonts w:ascii="Times New Roman" w:hAnsi="Times New Roman"/>
          <w:sz w:val="24"/>
          <w:szCs w:val="24"/>
          <w:lang w:val="sv-SE"/>
        </w:rPr>
        <w:t xml:space="preserve"> :</w:t>
      </w:r>
    </w:p>
    <w:p w:rsidR="0085426A" w:rsidRPr="001B32ED" w:rsidRDefault="0085426A" w:rsidP="0085426A">
      <w:pPr>
        <w:jc w:val="both"/>
        <w:rPr>
          <w:rFonts w:ascii="Times New Roman" w:hAnsi="Times New Roman"/>
          <w:sz w:val="24"/>
          <w:szCs w:val="24"/>
        </w:rPr>
      </w:pPr>
      <w:r w:rsidRPr="001B32ED">
        <w:rPr>
          <w:rFonts w:ascii="Times New Roman" w:hAnsi="Times New Roman"/>
          <w:sz w:val="24"/>
          <w:szCs w:val="24"/>
          <w:lang w:val="sv-SE"/>
        </w:rPr>
        <w:t>- Bila riwayat penderita rheumatic heart fever, maka dikuatirkan terjadi bakteremia selama perawatan, sehingga perlu antibiotik dan kemoterapi</w:t>
      </w:r>
    </w:p>
    <w:p w:rsidR="0085426A" w:rsidRDefault="0085426A" w:rsidP="0085426A">
      <w:pPr>
        <w:jc w:val="both"/>
        <w:rPr>
          <w:rFonts w:ascii="Times New Roman" w:hAnsi="Times New Roman"/>
          <w:sz w:val="24"/>
          <w:szCs w:val="24"/>
        </w:rPr>
      </w:pPr>
      <w:r w:rsidRPr="001B32ED">
        <w:rPr>
          <w:rFonts w:ascii="Times New Roman" w:hAnsi="Times New Roman"/>
          <w:sz w:val="24"/>
          <w:szCs w:val="24"/>
          <w:lang w:val="sv-SE"/>
        </w:rPr>
        <w:t>- Pemakaian pacemaker pada penderita jantung yang memancarkan EMI (electromagnetic interference) dan electrostatic interference, terpengaruh oleh alat-alat kedokteran gigi seperti tes pulpa</w:t>
      </w:r>
      <w:r>
        <w:rPr>
          <w:rFonts w:ascii="Times New Roman" w:hAnsi="Times New Roman"/>
          <w:sz w:val="24"/>
          <w:szCs w:val="24"/>
          <w:lang w:val="sv-SE"/>
        </w:rPr>
        <w:t xml:space="preserve"> listrik, root canal meter</w:t>
      </w:r>
      <w:r>
        <w:rPr>
          <w:rFonts w:ascii="Times New Roman" w:hAnsi="Times New Roman"/>
          <w:sz w:val="24"/>
          <w:szCs w:val="24"/>
        </w:rPr>
        <w:t>, dan sebagainya.</w:t>
      </w:r>
    </w:p>
    <w:p w:rsidR="000F0F65" w:rsidRPr="000F0F65" w:rsidRDefault="001747F2" w:rsidP="0085426A">
      <w:pPr>
        <w:jc w:val="both"/>
        <w:rPr>
          <w:rFonts w:ascii="Times New Roman" w:hAnsi="Times New Roman"/>
          <w:b/>
          <w:sz w:val="24"/>
          <w:szCs w:val="24"/>
        </w:rPr>
      </w:pPr>
      <w:r>
        <w:rPr>
          <w:rFonts w:ascii="Times New Roman" w:hAnsi="Times New Roman"/>
          <w:b/>
          <w:sz w:val="24"/>
          <w:szCs w:val="24"/>
        </w:rPr>
        <w:lastRenderedPageBreak/>
        <w:t xml:space="preserve">II.3. </w:t>
      </w:r>
      <w:r w:rsidR="000F0F65" w:rsidRPr="000F0F65">
        <w:rPr>
          <w:rFonts w:ascii="Times New Roman" w:hAnsi="Times New Roman"/>
          <w:b/>
          <w:sz w:val="24"/>
          <w:szCs w:val="24"/>
        </w:rPr>
        <w:t>FARMAKOLOGI</w:t>
      </w:r>
    </w:p>
    <w:p w:rsidR="006965EA" w:rsidRPr="008D16F0" w:rsidRDefault="000F0F65" w:rsidP="000F0F65">
      <w:pPr>
        <w:pStyle w:val="NoSpacing"/>
        <w:spacing w:line="276" w:lineRule="auto"/>
        <w:jc w:val="both"/>
        <w:rPr>
          <w:rFonts w:ascii="Times New Roman" w:hAnsi="Times New Roman"/>
          <w:b/>
          <w:sz w:val="24"/>
          <w:szCs w:val="24"/>
          <w:vertAlign w:val="superscript"/>
        </w:rPr>
      </w:pPr>
      <w:r w:rsidRPr="000F0F65">
        <w:rPr>
          <w:rFonts w:ascii="Times New Roman" w:hAnsi="Times New Roman"/>
          <w:b/>
          <w:sz w:val="24"/>
          <w:szCs w:val="24"/>
        </w:rPr>
        <w:t>III.</w:t>
      </w:r>
      <w:r w:rsidR="001747F2">
        <w:rPr>
          <w:rFonts w:ascii="Times New Roman" w:hAnsi="Times New Roman"/>
          <w:b/>
          <w:sz w:val="24"/>
          <w:szCs w:val="24"/>
        </w:rPr>
        <w:t>3.</w:t>
      </w:r>
      <w:r w:rsidRPr="000F0F65">
        <w:rPr>
          <w:rFonts w:ascii="Times New Roman" w:hAnsi="Times New Roman"/>
          <w:b/>
          <w:sz w:val="24"/>
          <w:szCs w:val="24"/>
        </w:rPr>
        <w:t>1.Analgesik</w:t>
      </w:r>
      <w:r w:rsidR="008D16F0">
        <w:rPr>
          <w:rFonts w:ascii="Times New Roman" w:hAnsi="Times New Roman"/>
          <w:b/>
          <w:sz w:val="24"/>
          <w:szCs w:val="24"/>
        </w:rPr>
        <w:t xml:space="preserve"> </w:t>
      </w:r>
      <w:r w:rsidR="00867502">
        <w:rPr>
          <w:rFonts w:ascii="Times New Roman" w:hAnsi="Times New Roman"/>
          <w:b/>
          <w:sz w:val="24"/>
          <w:szCs w:val="24"/>
          <w:vertAlign w:val="superscript"/>
        </w:rPr>
        <w:t>11</w:t>
      </w:r>
    </w:p>
    <w:p w:rsidR="007744D2" w:rsidRPr="00763659" w:rsidRDefault="000F0F65" w:rsidP="000F0F65">
      <w:pPr>
        <w:pStyle w:val="NoSpacing"/>
        <w:spacing w:line="276" w:lineRule="auto"/>
        <w:ind w:firstLine="720"/>
        <w:jc w:val="both"/>
        <w:rPr>
          <w:rFonts w:ascii="Times New Roman" w:hAnsi="Times New Roman"/>
          <w:sz w:val="24"/>
          <w:szCs w:val="24"/>
        </w:rPr>
      </w:pPr>
      <w:r>
        <w:rPr>
          <w:rFonts w:ascii="Times New Roman" w:hAnsi="Times New Roman"/>
          <w:sz w:val="24"/>
          <w:szCs w:val="24"/>
        </w:rPr>
        <w:t>Analgesik a</w:t>
      </w:r>
      <w:r w:rsidR="007744D2" w:rsidRPr="00763659">
        <w:rPr>
          <w:rFonts w:ascii="Times New Roman" w:hAnsi="Times New Roman"/>
          <w:sz w:val="24"/>
          <w:szCs w:val="24"/>
        </w:rPr>
        <w:t>dalah obat penghilang rasa sakit.ada 2 jenis analgesik :</w:t>
      </w:r>
    </w:p>
    <w:p w:rsidR="000F0F65" w:rsidRDefault="007744D2" w:rsidP="00232A4A">
      <w:pPr>
        <w:pStyle w:val="NoSpacing"/>
        <w:numPr>
          <w:ilvl w:val="0"/>
          <w:numId w:val="40"/>
        </w:numPr>
        <w:spacing w:line="276" w:lineRule="auto"/>
        <w:jc w:val="both"/>
        <w:rPr>
          <w:rFonts w:ascii="Times New Roman" w:hAnsi="Times New Roman"/>
          <w:sz w:val="24"/>
          <w:szCs w:val="24"/>
        </w:rPr>
      </w:pPr>
      <w:r w:rsidRPr="00763659">
        <w:rPr>
          <w:rFonts w:ascii="Times New Roman" w:hAnsi="Times New Roman"/>
          <w:b/>
          <w:sz w:val="24"/>
          <w:szCs w:val="24"/>
        </w:rPr>
        <w:t>analgesik narkotik</w:t>
      </w:r>
      <w:r w:rsidRPr="00763659">
        <w:rPr>
          <w:rFonts w:ascii="Times New Roman" w:hAnsi="Times New Roman"/>
          <w:sz w:val="24"/>
          <w:szCs w:val="24"/>
        </w:rPr>
        <w:t>, digunakan untuk men</w:t>
      </w:r>
      <w:r w:rsidR="000F0F65">
        <w:rPr>
          <w:rFonts w:ascii="Times New Roman" w:hAnsi="Times New Roman"/>
          <w:sz w:val="24"/>
          <w:szCs w:val="24"/>
        </w:rPr>
        <w:t>ghilangkan rasa sakit berat dan</w:t>
      </w:r>
    </w:p>
    <w:p w:rsidR="007744D2" w:rsidRPr="00763659" w:rsidRDefault="007744D2" w:rsidP="000F0F65">
      <w:pPr>
        <w:pStyle w:val="NoSpacing"/>
        <w:spacing w:line="276" w:lineRule="auto"/>
        <w:ind w:left="709"/>
        <w:jc w:val="both"/>
        <w:rPr>
          <w:rFonts w:ascii="Times New Roman" w:hAnsi="Times New Roman"/>
          <w:sz w:val="24"/>
          <w:szCs w:val="24"/>
        </w:rPr>
      </w:pPr>
      <w:r w:rsidRPr="00763659">
        <w:rPr>
          <w:rFonts w:ascii="Times New Roman" w:hAnsi="Times New Roman"/>
          <w:sz w:val="24"/>
          <w:szCs w:val="24"/>
        </w:rPr>
        <w:t>akut</w:t>
      </w:r>
    </w:p>
    <w:p w:rsidR="007744D2" w:rsidRPr="00763659" w:rsidRDefault="007744D2" w:rsidP="00232A4A">
      <w:pPr>
        <w:pStyle w:val="NoSpacing"/>
        <w:numPr>
          <w:ilvl w:val="0"/>
          <w:numId w:val="40"/>
        </w:numPr>
        <w:spacing w:line="276" w:lineRule="auto"/>
        <w:ind w:left="709" w:hanging="283"/>
        <w:jc w:val="both"/>
        <w:rPr>
          <w:rFonts w:ascii="Times New Roman" w:hAnsi="Times New Roman"/>
          <w:sz w:val="24"/>
          <w:szCs w:val="24"/>
        </w:rPr>
      </w:pPr>
      <w:r w:rsidRPr="00763659">
        <w:rPr>
          <w:rFonts w:ascii="Times New Roman" w:hAnsi="Times New Roman"/>
          <w:b/>
          <w:sz w:val="24"/>
          <w:szCs w:val="24"/>
        </w:rPr>
        <w:t>analgesik non-narkotik</w:t>
      </w:r>
      <w:r w:rsidRPr="00763659">
        <w:rPr>
          <w:rFonts w:ascii="Times New Roman" w:hAnsi="Times New Roman"/>
          <w:sz w:val="24"/>
          <w:szCs w:val="24"/>
        </w:rPr>
        <w:t>, digunakan untuk menghilangkan rasa sakit yang ringan sampai sedang.</w:t>
      </w:r>
    </w:p>
    <w:p w:rsidR="007744D2" w:rsidRPr="00763659" w:rsidRDefault="007744D2" w:rsidP="000F0F65">
      <w:pPr>
        <w:pStyle w:val="NoSpacing"/>
        <w:spacing w:line="276" w:lineRule="auto"/>
        <w:ind w:firstLine="709"/>
        <w:jc w:val="both"/>
        <w:rPr>
          <w:rFonts w:ascii="Times New Roman" w:hAnsi="Times New Roman"/>
          <w:sz w:val="24"/>
          <w:szCs w:val="24"/>
        </w:rPr>
      </w:pPr>
      <w:r w:rsidRPr="00763659">
        <w:rPr>
          <w:rFonts w:ascii="Times New Roman" w:hAnsi="Times New Roman"/>
          <w:sz w:val="24"/>
          <w:szCs w:val="24"/>
        </w:rPr>
        <w:t>Keputusan terapeutik klinis menentukan analgesik mana yang harus digunakan. Harus menentukan kekuatan obat, apakah harus digunakan sendiri atau tidak atau dalam bentuk gabungan, frekuensi penggunaan dan sebagainya. Obat yang paling sering digunakan biasanya analgesik ringan non-opoid.</w:t>
      </w:r>
    </w:p>
    <w:p w:rsidR="007744D2" w:rsidRPr="00763659" w:rsidRDefault="007744D2" w:rsidP="000F0F65">
      <w:pPr>
        <w:pStyle w:val="NoSpacing"/>
        <w:spacing w:line="276" w:lineRule="auto"/>
        <w:ind w:firstLine="709"/>
        <w:jc w:val="both"/>
        <w:rPr>
          <w:rFonts w:ascii="Times New Roman" w:hAnsi="Times New Roman"/>
          <w:sz w:val="24"/>
          <w:szCs w:val="24"/>
        </w:rPr>
      </w:pPr>
      <w:r w:rsidRPr="00763659">
        <w:rPr>
          <w:rFonts w:ascii="Times New Roman" w:hAnsi="Times New Roman"/>
          <w:b/>
          <w:sz w:val="24"/>
          <w:szCs w:val="24"/>
        </w:rPr>
        <w:t>Analgesik non-narkotin</w:t>
      </w:r>
      <w:r w:rsidRPr="00763659">
        <w:rPr>
          <w:rFonts w:ascii="Times New Roman" w:hAnsi="Times New Roman"/>
          <w:sz w:val="24"/>
          <w:szCs w:val="24"/>
        </w:rPr>
        <w:t xml:space="preserve"> yang lebih sering digunakan adalah </w:t>
      </w:r>
      <w:r w:rsidR="000F0F65">
        <w:rPr>
          <w:rFonts w:ascii="Times New Roman" w:hAnsi="Times New Roman"/>
          <w:sz w:val="24"/>
          <w:szCs w:val="24"/>
        </w:rPr>
        <w:t>:</w:t>
      </w:r>
    </w:p>
    <w:p w:rsidR="007744D2" w:rsidRPr="000F0F65" w:rsidRDefault="007744D2" w:rsidP="00232A4A">
      <w:pPr>
        <w:pStyle w:val="NoSpacing"/>
        <w:numPr>
          <w:ilvl w:val="0"/>
          <w:numId w:val="32"/>
        </w:numPr>
        <w:spacing w:line="276" w:lineRule="auto"/>
        <w:jc w:val="both"/>
        <w:rPr>
          <w:rFonts w:ascii="Times New Roman" w:hAnsi="Times New Roman"/>
          <w:b/>
          <w:sz w:val="24"/>
          <w:szCs w:val="24"/>
        </w:rPr>
      </w:pPr>
      <w:r w:rsidRPr="000F0F65">
        <w:rPr>
          <w:rFonts w:ascii="Times New Roman" w:hAnsi="Times New Roman"/>
          <w:b/>
          <w:sz w:val="24"/>
          <w:szCs w:val="24"/>
        </w:rPr>
        <w:t>aspirin</w:t>
      </w:r>
    </w:p>
    <w:p w:rsidR="007744D2" w:rsidRPr="00763659" w:rsidRDefault="007744D2" w:rsidP="000F0F65">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Untuk mengurangi rasa sakit, aspirin mempunyai sifat antipiretik dan antiradang.</w:t>
      </w:r>
    </w:p>
    <w:p w:rsidR="007744D2" w:rsidRPr="00763659" w:rsidRDefault="007744D2" w:rsidP="000F0F65">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Obat ini bekerja efektif pada rasa sakit yang ringan sampai sedang.</w:t>
      </w:r>
    </w:p>
    <w:p w:rsidR="007744D2" w:rsidRPr="00763659" w:rsidRDefault="007744D2" w:rsidP="000F0F65">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600 mg aspirin lebih unggul dari pada 300 mg codeine untuk mengurangi rasa sakit.</w:t>
      </w:r>
    </w:p>
    <w:p w:rsidR="007744D2" w:rsidRPr="00763659" w:rsidRDefault="007744D2" w:rsidP="000F0F65">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Dapat menyebabkan reaksi anafilaktoid pada orang yang alergik dan reaksi yang merugikan pada penderita uler sampai peptik.</w:t>
      </w:r>
    </w:p>
    <w:p w:rsidR="007744D2" w:rsidRPr="000F0F65" w:rsidRDefault="007744D2" w:rsidP="000F0F65">
      <w:pPr>
        <w:pStyle w:val="NoSpacing"/>
        <w:spacing w:line="276" w:lineRule="auto"/>
        <w:ind w:firstLine="720"/>
        <w:jc w:val="both"/>
        <w:rPr>
          <w:rFonts w:ascii="Times New Roman" w:hAnsi="Times New Roman"/>
          <w:sz w:val="24"/>
          <w:szCs w:val="24"/>
          <w:u w:val="single"/>
        </w:rPr>
      </w:pPr>
      <w:r w:rsidRPr="000F0F65">
        <w:rPr>
          <w:rFonts w:ascii="Times New Roman" w:hAnsi="Times New Roman"/>
          <w:sz w:val="24"/>
          <w:szCs w:val="24"/>
          <w:u w:val="single"/>
        </w:rPr>
        <w:t>Kontraindikasi aspirin</w:t>
      </w:r>
    </w:p>
    <w:p w:rsidR="007744D2" w:rsidRPr="000F0F65" w:rsidRDefault="007744D2" w:rsidP="00232A4A">
      <w:pPr>
        <w:pStyle w:val="NoSpacing"/>
        <w:numPr>
          <w:ilvl w:val="0"/>
          <w:numId w:val="41"/>
        </w:numPr>
        <w:spacing w:line="276" w:lineRule="auto"/>
        <w:jc w:val="both"/>
        <w:rPr>
          <w:rFonts w:ascii="Times New Roman" w:hAnsi="Times New Roman"/>
          <w:sz w:val="24"/>
          <w:szCs w:val="24"/>
        </w:rPr>
      </w:pPr>
      <w:r w:rsidRPr="000F0F65">
        <w:rPr>
          <w:rFonts w:ascii="Times New Roman" w:hAnsi="Times New Roman"/>
          <w:sz w:val="24"/>
          <w:szCs w:val="24"/>
        </w:rPr>
        <w:t>Bagi pasien yang mengalami terapi antikoagulan.</w:t>
      </w:r>
    </w:p>
    <w:p w:rsidR="007744D2" w:rsidRPr="000F0F65" w:rsidRDefault="007744D2" w:rsidP="00232A4A">
      <w:pPr>
        <w:pStyle w:val="NoSpacing"/>
        <w:numPr>
          <w:ilvl w:val="0"/>
          <w:numId w:val="41"/>
        </w:numPr>
        <w:spacing w:line="276" w:lineRule="auto"/>
        <w:jc w:val="both"/>
        <w:rPr>
          <w:rFonts w:ascii="Times New Roman" w:hAnsi="Times New Roman"/>
          <w:sz w:val="24"/>
          <w:szCs w:val="24"/>
        </w:rPr>
      </w:pPr>
      <w:r w:rsidRPr="000F0F65">
        <w:rPr>
          <w:rFonts w:ascii="Times New Roman" w:hAnsi="Times New Roman"/>
          <w:sz w:val="24"/>
          <w:szCs w:val="24"/>
        </w:rPr>
        <w:t>Pada pasien yang mengalami kemoterapi antineoplastik.</w:t>
      </w:r>
    </w:p>
    <w:p w:rsidR="007744D2" w:rsidRPr="000F0F65" w:rsidRDefault="007744D2" w:rsidP="00232A4A">
      <w:pPr>
        <w:pStyle w:val="NoSpacing"/>
        <w:numPr>
          <w:ilvl w:val="0"/>
          <w:numId w:val="41"/>
        </w:numPr>
        <w:spacing w:line="276" w:lineRule="auto"/>
        <w:jc w:val="both"/>
        <w:rPr>
          <w:rFonts w:ascii="Times New Roman" w:hAnsi="Times New Roman"/>
          <w:sz w:val="24"/>
          <w:szCs w:val="24"/>
        </w:rPr>
      </w:pPr>
      <w:r w:rsidRPr="000F0F65">
        <w:rPr>
          <w:rFonts w:ascii="Times New Roman" w:hAnsi="Times New Roman"/>
          <w:sz w:val="24"/>
          <w:szCs w:val="24"/>
        </w:rPr>
        <w:t>Penderita diabetes.</w:t>
      </w:r>
    </w:p>
    <w:p w:rsidR="007744D2" w:rsidRDefault="007744D2" w:rsidP="00232A4A">
      <w:pPr>
        <w:pStyle w:val="NoSpacing"/>
        <w:numPr>
          <w:ilvl w:val="0"/>
          <w:numId w:val="41"/>
        </w:numPr>
        <w:spacing w:line="276" w:lineRule="auto"/>
        <w:jc w:val="both"/>
        <w:rPr>
          <w:rFonts w:ascii="Times New Roman" w:hAnsi="Times New Roman"/>
          <w:sz w:val="24"/>
          <w:szCs w:val="24"/>
        </w:rPr>
      </w:pPr>
      <w:r w:rsidRPr="000F0F65">
        <w:rPr>
          <w:rFonts w:ascii="Times New Roman" w:hAnsi="Times New Roman"/>
          <w:sz w:val="24"/>
          <w:szCs w:val="24"/>
        </w:rPr>
        <w:t>Penderita bout artristis.</w:t>
      </w:r>
    </w:p>
    <w:p w:rsidR="000F0F65" w:rsidRPr="00763659" w:rsidRDefault="000F0F65" w:rsidP="000F0F65">
      <w:pPr>
        <w:pStyle w:val="NoSpacing"/>
        <w:spacing w:line="276" w:lineRule="auto"/>
        <w:ind w:left="1080"/>
        <w:jc w:val="both"/>
        <w:rPr>
          <w:rFonts w:ascii="Times New Roman" w:hAnsi="Times New Roman"/>
          <w:sz w:val="24"/>
          <w:szCs w:val="24"/>
        </w:rPr>
      </w:pPr>
    </w:p>
    <w:p w:rsidR="007744D2" w:rsidRPr="000F0F65" w:rsidRDefault="007744D2" w:rsidP="00232A4A">
      <w:pPr>
        <w:pStyle w:val="NoSpacing"/>
        <w:numPr>
          <w:ilvl w:val="0"/>
          <w:numId w:val="32"/>
        </w:numPr>
        <w:spacing w:line="276" w:lineRule="auto"/>
        <w:jc w:val="both"/>
        <w:rPr>
          <w:rFonts w:ascii="Times New Roman" w:hAnsi="Times New Roman"/>
          <w:b/>
          <w:sz w:val="24"/>
          <w:szCs w:val="24"/>
        </w:rPr>
      </w:pPr>
      <w:r w:rsidRPr="000F0F65">
        <w:rPr>
          <w:rFonts w:ascii="Times New Roman" w:hAnsi="Times New Roman"/>
          <w:b/>
          <w:sz w:val="24"/>
          <w:szCs w:val="24"/>
        </w:rPr>
        <w:t>acetaminophen</w:t>
      </w:r>
    </w:p>
    <w:p w:rsidR="007744D2" w:rsidRPr="00763659" w:rsidRDefault="007744D2" w:rsidP="000F0F65">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Analgesik kedua ini yang paling sering digunakan. Untuk mengurangi rasa sakit dari ringan sampai sedang.</w:t>
      </w:r>
    </w:p>
    <w:p w:rsidR="007744D2" w:rsidRPr="00763659" w:rsidRDefault="007744D2" w:rsidP="000F0F65">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Efek sampingnya lebih rendah dari pada aspirin dan efektif dalam dosis kecil tidak mempunyai efek anti radang.</w:t>
      </w:r>
    </w:p>
    <w:p w:rsidR="007744D2" w:rsidRDefault="007744D2" w:rsidP="000F0F65">
      <w:pPr>
        <w:pStyle w:val="NoSpacing"/>
        <w:spacing w:line="276" w:lineRule="auto"/>
        <w:ind w:left="720" w:firstLine="720"/>
        <w:jc w:val="both"/>
        <w:rPr>
          <w:rFonts w:ascii="Times New Roman" w:hAnsi="Times New Roman"/>
          <w:sz w:val="24"/>
          <w:szCs w:val="24"/>
        </w:rPr>
      </w:pPr>
      <w:r w:rsidRPr="00763659">
        <w:rPr>
          <w:rFonts w:ascii="Times New Roman" w:hAnsi="Times New Roman"/>
          <w:sz w:val="24"/>
          <w:szCs w:val="24"/>
        </w:rPr>
        <w:t>Biasanya dianjurkan untuk anak-anak dan tersedia dalam bentuk cairan.</w:t>
      </w:r>
    </w:p>
    <w:p w:rsidR="000F0F65" w:rsidRDefault="000F0F65" w:rsidP="000F0F65">
      <w:pPr>
        <w:pStyle w:val="NoSpacing"/>
        <w:spacing w:line="276" w:lineRule="auto"/>
        <w:ind w:left="720" w:firstLine="720"/>
        <w:jc w:val="both"/>
        <w:rPr>
          <w:rFonts w:ascii="Times New Roman" w:hAnsi="Times New Roman"/>
          <w:sz w:val="24"/>
          <w:szCs w:val="24"/>
        </w:rPr>
      </w:pPr>
    </w:p>
    <w:p w:rsidR="000F0F65" w:rsidRDefault="000F0F65" w:rsidP="000F0F65">
      <w:pPr>
        <w:pStyle w:val="NoSpacing"/>
        <w:spacing w:line="276" w:lineRule="auto"/>
        <w:ind w:left="720" w:firstLine="720"/>
        <w:jc w:val="both"/>
        <w:rPr>
          <w:rFonts w:ascii="Times New Roman" w:hAnsi="Times New Roman"/>
          <w:sz w:val="24"/>
          <w:szCs w:val="24"/>
        </w:rPr>
      </w:pPr>
    </w:p>
    <w:p w:rsidR="000F0F65" w:rsidRPr="00763659" w:rsidRDefault="000F0F65" w:rsidP="000F0F65">
      <w:pPr>
        <w:pStyle w:val="NoSpacing"/>
        <w:spacing w:line="276" w:lineRule="auto"/>
        <w:ind w:left="720" w:firstLine="720"/>
        <w:jc w:val="both"/>
        <w:rPr>
          <w:rFonts w:ascii="Times New Roman" w:hAnsi="Times New Roman"/>
          <w:sz w:val="24"/>
          <w:szCs w:val="24"/>
        </w:rPr>
      </w:pPr>
    </w:p>
    <w:p w:rsidR="007744D2" w:rsidRPr="000F0F65" w:rsidRDefault="007744D2" w:rsidP="00232A4A">
      <w:pPr>
        <w:pStyle w:val="NoSpacing"/>
        <w:numPr>
          <w:ilvl w:val="0"/>
          <w:numId w:val="32"/>
        </w:numPr>
        <w:spacing w:line="276" w:lineRule="auto"/>
        <w:jc w:val="both"/>
        <w:rPr>
          <w:rFonts w:ascii="Times New Roman" w:hAnsi="Times New Roman"/>
          <w:b/>
          <w:sz w:val="24"/>
          <w:szCs w:val="24"/>
        </w:rPr>
      </w:pPr>
      <w:r w:rsidRPr="000F0F65">
        <w:rPr>
          <w:rFonts w:ascii="Times New Roman" w:hAnsi="Times New Roman"/>
          <w:b/>
          <w:sz w:val="24"/>
          <w:szCs w:val="24"/>
        </w:rPr>
        <w:t>diflunisal</w:t>
      </w:r>
      <w:r w:rsidRPr="000F0F65">
        <w:rPr>
          <w:rFonts w:ascii="Times New Roman" w:hAnsi="Times New Roman"/>
          <w:b/>
          <w:sz w:val="24"/>
          <w:szCs w:val="24"/>
        </w:rPr>
        <w:tab/>
      </w:r>
    </w:p>
    <w:p w:rsidR="007744D2" w:rsidRPr="00763659" w:rsidRDefault="007744D2" w:rsidP="000F0F65">
      <w:pPr>
        <w:pStyle w:val="NoSpacing"/>
        <w:spacing w:line="276" w:lineRule="auto"/>
        <w:ind w:left="360" w:firstLine="720"/>
        <w:jc w:val="both"/>
        <w:rPr>
          <w:rFonts w:ascii="Times New Roman" w:hAnsi="Times New Roman"/>
          <w:sz w:val="24"/>
          <w:szCs w:val="24"/>
        </w:rPr>
      </w:pPr>
      <w:r w:rsidRPr="00763659">
        <w:rPr>
          <w:rFonts w:ascii="Times New Roman" w:hAnsi="Times New Roman"/>
          <w:sz w:val="24"/>
          <w:szCs w:val="24"/>
        </w:rPr>
        <w:t>Menurut studi double-blind (forbes dkk)</w:t>
      </w:r>
      <w:r w:rsidR="000F0F65">
        <w:rPr>
          <w:rFonts w:ascii="Times New Roman" w:hAnsi="Times New Roman"/>
          <w:sz w:val="24"/>
          <w:szCs w:val="24"/>
        </w:rPr>
        <w:t xml:space="preserve"> </w:t>
      </w:r>
      <w:r w:rsidRPr="00763659">
        <w:rPr>
          <w:rFonts w:ascii="Times New Roman" w:hAnsi="Times New Roman"/>
          <w:sz w:val="24"/>
          <w:szCs w:val="24"/>
        </w:rPr>
        <w:t>Diflunisal sama efektifnya seperti gabungan aretaminophen-cadeine.</w:t>
      </w:r>
    </w:p>
    <w:p w:rsidR="007744D2" w:rsidRPr="00763659" w:rsidRDefault="007744D2" w:rsidP="000F0F65">
      <w:pPr>
        <w:pStyle w:val="NoSpacing"/>
        <w:spacing w:line="276" w:lineRule="auto"/>
        <w:ind w:left="360" w:firstLine="720"/>
        <w:jc w:val="both"/>
        <w:rPr>
          <w:rFonts w:ascii="Times New Roman" w:hAnsi="Times New Roman"/>
          <w:sz w:val="24"/>
          <w:szCs w:val="24"/>
        </w:rPr>
      </w:pPr>
      <w:r w:rsidRPr="00763659">
        <w:rPr>
          <w:rFonts w:ascii="Times New Roman" w:hAnsi="Times New Roman"/>
          <w:sz w:val="24"/>
          <w:szCs w:val="24"/>
        </w:rPr>
        <w:lastRenderedPageBreak/>
        <w:t>Efek analgesiknya lebih lama sampai 12 jam</w:t>
      </w:r>
    </w:p>
    <w:p w:rsidR="007744D2" w:rsidRDefault="007744D2" w:rsidP="000F0F65">
      <w:pPr>
        <w:pStyle w:val="NoSpacing"/>
        <w:spacing w:line="276" w:lineRule="auto"/>
        <w:ind w:left="360" w:firstLine="720"/>
        <w:jc w:val="both"/>
        <w:rPr>
          <w:rFonts w:ascii="Times New Roman" w:hAnsi="Times New Roman"/>
          <w:sz w:val="24"/>
          <w:szCs w:val="24"/>
        </w:rPr>
      </w:pPr>
      <w:r w:rsidRPr="00763659">
        <w:rPr>
          <w:rFonts w:ascii="Times New Roman" w:hAnsi="Times New Roman"/>
          <w:sz w:val="24"/>
          <w:szCs w:val="24"/>
        </w:rPr>
        <w:t>Kontraindikasinya : pasien penderita asma, urtikaria, dan ulserpeptik.</w:t>
      </w:r>
    </w:p>
    <w:p w:rsidR="000F0F65" w:rsidRPr="00763659" w:rsidRDefault="000F0F65" w:rsidP="000F0F65">
      <w:pPr>
        <w:pStyle w:val="NoSpacing"/>
        <w:spacing w:line="276" w:lineRule="auto"/>
        <w:ind w:left="360" w:firstLine="720"/>
        <w:jc w:val="both"/>
        <w:rPr>
          <w:rFonts w:ascii="Times New Roman" w:hAnsi="Times New Roman"/>
          <w:sz w:val="24"/>
          <w:szCs w:val="24"/>
        </w:rPr>
      </w:pPr>
    </w:p>
    <w:p w:rsidR="007744D2" w:rsidRPr="000F0F65" w:rsidRDefault="007744D2" w:rsidP="00232A4A">
      <w:pPr>
        <w:pStyle w:val="NoSpacing"/>
        <w:numPr>
          <w:ilvl w:val="0"/>
          <w:numId w:val="32"/>
        </w:numPr>
        <w:spacing w:line="276" w:lineRule="auto"/>
        <w:jc w:val="both"/>
        <w:rPr>
          <w:rFonts w:ascii="Times New Roman" w:hAnsi="Times New Roman"/>
          <w:b/>
          <w:sz w:val="24"/>
          <w:szCs w:val="24"/>
        </w:rPr>
      </w:pPr>
      <w:r w:rsidRPr="000F0F65">
        <w:rPr>
          <w:rFonts w:ascii="Times New Roman" w:hAnsi="Times New Roman"/>
          <w:b/>
          <w:sz w:val="24"/>
          <w:szCs w:val="24"/>
        </w:rPr>
        <w:t>narpoxen</w:t>
      </w:r>
    </w:p>
    <w:p w:rsidR="007744D2" w:rsidRPr="00763659" w:rsidRDefault="007744D2" w:rsidP="000F0F65">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Merupakan anlgesik yang bertahan lama</w:t>
      </w:r>
    </w:p>
    <w:p w:rsidR="007744D2" w:rsidRPr="00763659" w:rsidRDefault="007744D2" w:rsidP="000F0F65">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Diresepkan dalam tablet 275 mg, diminum 2x sehari</w:t>
      </w:r>
    </w:p>
    <w:p w:rsidR="007744D2" w:rsidRDefault="007744D2" w:rsidP="000F0F65">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Merupakan derivat asam proprionik (sama dengan ibuprofen)</w:t>
      </w:r>
    </w:p>
    <w:p w:rsidR="000F0F65" w:rsidRPr="00763659" w:rsidRDefault="000F0F65" w:rsidP="000F0F65">
      <w:pPr>
        <w:pStyle w:val="NoSpacing"/>
        <w:spacing w:line="276" w:lineRule="auto"/>
        <w:ind w:firstLine="720"/>
        <w:jc w:val="both"/>
        <w:rPr>
          <w:rFonts w:ascii="Times New Roman" w:hAnsi="Times New Roman"/>
          <w:sz w:val="24"/>
          <w:szCs w:val="24"/>
        </w:rPr>
      </w:pPr>
    </w:p>
    <w:p w:rsidR="007744D2" w:rsidRPr="000F0F65" w:rsidRDefault="007744D2" w:rsidP="00232A4A">
      <w:pPr>
        <w:pStyle w:val="NoSpacing"/>
        <w:numPr>
          <w:ilvl w:val="0"/>
          <w:numId w:val="32"/>
        </w:numPr>
        <w:spacing w:line="276" w:lineRule="auto"/>
        <w:jc w:val="both"/>
        <w:rPr>
          <w:rFonts w:ascii="Times New Roman" w:hAnsi="Times New Roman"/>
          <w:b/>
          <w:sz w:val="24"/>
          <w:szCs w:val="24"/>
        </w:rPr>
      </w:pPr>
      <w:r w:rsidRPr="000F0F65">
        <w:rPr>
          <w:rFonts w:ascii="Times New Roman" w:hAnsi="Times New Roman"/>
          <w:b/>
          <w:sz w:val="24"/>
          <w:szCs w:val="24"/>
        </w:rPr>
        <w:t>ibuprofen</w:t>
      </w:r>
    </w:p>
    <w:p w:rsidR="007744D2" w:rsidRPr="00763659" w:rsidRDefault="007744D2" w:rsidP="000F0F65">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Diresepkan dalam dosis 300-400 mg 4x sehati</w:t>
      </w:r>
    </w:p>
    <w:p w:rsidR="007744D2" w:rsidRPr="00763659" w:rsidRDefault="007744D2" w:rsidP="000F0F65">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Lebih efektif untuk mengurangi rasa sakit yang parah</w:t>
      </w:r>
    </w:p>
    <w:p w:rsidR="007744D2" w:rsidRPr="00763659" w:rsidRDefault="007744D2" w:rsidP="000F0F65">
      <w:pPr>
        <w:pStyle w:val="NoSpacing"/>
        <w:spacing w:line="276" w:lineRule="auto"/>
        <w:ind w:left="720"/>
        <w:jc w:val="both"/>
        <w:rPr>
          <w:rFonts w:ascii="Times New Roman" w:hAnsi="Times New Roman"/>
          <w:sz w:val="24"/>
          <w:szCs w:val="24"/>
        </w:rPr>
      </w:pPr>
      <w:r w:rsidRPr="00763659">
        <w:rPr>
          <w:rFonts w:ascii="Times New Roman" w:hAnsi="Times New Roman"/>
          <w:sz w:val="24"/>
          <w:szCs w:val="24"/>
        </w:rPr>
        <w:t>Tidak diindikasikan untuk pasien dengan riwayat ulser peptik, tidak  tahan terhadap aspirin.</w:t>
      </w:r>
    </w:p>
    <w:p w:rsidR="000F0F65" w:rsidRDefault="000F0F65" w:rsidP="00763659">
      <w:pPr>
        <w:pStyle w:val="NoSpacing"/>
        <w:spacing w:line="276" w:lineRule="auto"/>
        <w:jc w:val="both"/>
        <w:rPr>
          <w:rFonts w:ascii="Times New Roman" w:hAnsi="Times New Roman"/>
          <w:b/>
          <w:sz w:val="24"/>
          <w:szCs w:val="24"/>
        </w:rPr>
      </w:pPr>
    </w:p>
    <w:p w:rsidR="007744D2" w:rsidRPr="00763659" w:rsidRDefault="007744D2" w:rsidP="00763659">
      <w:pPr>
        <w:pStyle w:val="NoSpacing"/>
        <w:spacing w:line="276" w:lineRule="auto"/>
        <w:jc w:val="both"/>
        <w:rPr>
          <w:rFonts w:ascii="Times New Roman" w:hAnsi="Times New Roman"/>
          <w:b/>
          <w:sz w:val="24"/>
          <w:szCs w:val="24"/>
        </w:rPr>
      </w:pPr>
      <w:r w:rsidRPr="00763659">
        <w:rPr>
          <w:rFonts w:ascii="Times New Roman" w:hAnsi="Times New Roman"/>
          <w:b/>
          <w:sz w:val="24"/>
          <w:szCs w:val="24"/>
        </w:rPr>
        <w:t>Analgesik narkotik</w:t>
      </w:r>
    </w:p>
    <w:p w:rsidR="007744D2" w:rsidRPr="00763659" w:rsidRDefault="007744D2" w:rsidP="00232A4A">
      <w:pPr>
        <w:pStyle w:val="NoSpacing"/>
        <w:numPr>
          <w:ilvl w:val="0"/>
          <w:numId w:val="42"/>
        </w:numPr>
        <w:spacing w:line="276" w:lineRule="auto"/>
        <w:jc w:val="both"/>
        <w:rPr>
          <w:rFonts w:ascii="Times New Roman" w:hAnsi="Times New Roman"/>
          <w:sz w:val="24"/>
          <w:szCs w:val="24"/>
        </w:rPr>
      </w:pPr>
      <w:r w:rsidRPr="00763659">
        <w:rPr>
          <w:rFonts w:ascii="Times New Roman" w:hAnsi="Times New Roman"/>
          <w:sz w:val="24"/>
          <w:szCs w:val="24"/>
        </w:rPr>
        <w:t>Dapat mengontrol rasa sakit lebih baik dari pada obat-obat lain.</w:t>
      </w:r>
    </w:p>
    <w:p w:rsidR="007744D2" w:rsidRPr="00763659" w:rsidRDefault="007744D2" w:rsidP="00232A4A">
      <w:pPr>
        <w:pStyle w:val="NoSpacing"/>
        <w:numPr>
          <w:ilvl w:val="0"/>
          <w:numId w:val="42"/>
        </w:numPr>
        <w:spacing w:line="276" w:lineRule="auto"/>
        <w:jc w:val="both"/>
        <w:rPr>
          <w:rFonts w:ascii="Times New Roman" w:hAnsi="Times New Roman"/>
          <w:sz w:val="24"/>
          <w:szCs w:val="24"/>
        </w:rPr>
      </w:pPr>
      <w:r w:rsidRPr="00763659">
        <w:rPr>
          <w:rFonts w:ascii="Times New Roman" w:hAnsi="Times New Roman"/>
          <w:sz w:val="24"/>
          <w:szCs w:val="24"/>
        </w:rPr>
        <w:t>Cara kerjanya adalah sebagai suatu hambatan neurotransmisi sepanjang jalan. Rasa sakit sentral dengan menghalang-halangi lepasnya suatu transmiter rasa sakir yang cenderung untuk merangsang.</w:t>
      </w:r>
    </w:p>
    <w:p w:rsidR="007744D2" w:rsidRPr="00763659" w:rsidRDefault="007744D2" w:rsidP="00763659">
      <w:pPr>
        <w:pStyle w:val="NoSpacing"/>
        <w:spacing w:line="276" w:lineRule="auto"/>
        <w:jc w:val="both"/>
        <w:rPr>
          <w:rFonts w:ascii="Times New Roman" w:hAnsi="Times New Roman"/>
          <w:sz w:val="24"/>
          <w:szCs w:val="24"/>
        </w:rPr>
      </w:pPr>
    </w:p>
    <w:p w:rsidR="006965EA" w:rsidRPr="008D16F0" w:rsidRDefault="001747F2" w:rsidP="00763659">
      <w:pPr>
        <w:pStyle w:val="NoSpacing"/>
        <w:spacing w:line="276" w:lineRule="auto"/>
        <w:jc w:val="both"/>
        <w:rPr>
          <w:rFonts w:ascii="Times New Roman" w:hAnsi="Times New Roman"/>
          <w:b/>
          <w:sz w:val="24"/>
          <w:szCs w:val="24"/>
          <w:vertAlign w:val="superscript"/>
        </w:rPr>
      </w:pPr>
      <w:r>
        <w:rPr>
          <w:rFonts w:ascii="Times New Roman" w:hAnsi="Times New Roman"/>
          <w:b/>
          <w:sz w:val="24"/>
          <w:szCs w:val="24"/>
        </w:rPr>
        <w:t>I</w:t>
      </w:r>
      <w:r w:rsidR="000F0F65" w:rsidRPr="000F0F65">
        <w:rPr>
          <w:rFonts w:ascii="Times New Roman" w:hAnsi="Times New Roman"/>
          <w:b/>
          <w:sz w:val="24"/>
          <w:szCs w:val="24"/>
        </w:rPr>
        <w:t>I.</w:t>
      </w:r>
      <w:r>
        <w:rPr>
          <w:rFonts w:ascii="Times New Roman" w:hAnsi="Times New Roman"/>
          <w:b/>
          <w:sz w:val="24"/>
          <w:szCs w:val="24"/>
        </w:rPr>
        <w:t>3.</w:t>
      </w:r>
      <w:r w:rsidR="000F0F65" w:rsidRPr="000F0F65">
        <w:rPr>
          <w:rFonts w:ascii="Times New Roman" w:hAnsi="Times New Roman"/>
          <w:b/>
          <w:sz w:val="24"/>
          <w:szCs w:val="24"/>
        </w:rPr>
        <w:t>2. Ane</w:t>
      </w:r>
      <w:r w:rsidR="008D16F0">
        <w:rPr>
          <w:rFonts w:ascii="Times New Roman" w:hAnsi="Times New Roman"/>
          <w:b/>
          <w:sz w:val="24"/>
          <w:szCs w:val="24"/>
        </w:rPr>
        <w:t>stesi</w:t>
      </w:r>
      <w:r w:rsidR="000F0F65" w:rsidRPr="000F0F65">
        <w:rPr>
          <w:rFonts w:ascii="Times New Roman" w:hAnsi="Times New Roman"/>
          <w:b/>
          <w:sz w:val="24"/>
          <w:szCs w:val="24"/>
        </w:rPr>
        <w:t xml:space="preserve"> Lokal</w:t>
      </w:r>
      <w:r w:rsidR="008D16F0">
        <w:rPr>
          <w:rFonts w:ascii="Times New Roman" w:hAnsi="Times New Roman"/>
          <w:b/>
          <w:sz w:val="24"/>
          <w:szCs w:val="24"/>
        </w:rPr>
        <w:t xml:space="preserve"> </w:t>
      </w:r>
      <w:r w:rsidR="008D16F0">
        <w:rPr>
          <w:rFonts w:ascii="Times New Roman" w:hAnsi="Times New Roman"/>
          <w:b/>
          <w:sz w:val="24"/>
          <w:szCs w:val="24"/>
          <w:vertAlign w:val="superscript"/>
        </w:rPr>
        <w:t>6</w:t>
      </w:r>
    </w:p>
    <w:p w:rsidR="00E8562C" w:rsidRPr="000F0F65" w:rsidRDefault="00E8562C" w:rsidP="00232A4A">
      <w:pPr>
        <w:pStyle w:val="NoSpacing"/>
        <w:numPr>
          <w:ilvl w:val="0"/>
          <w:numId w:val="43"/>
        </w:numPr>
        <w:spacing w:line="276" w:lineRule="auto"/>
        <w:jc w:val="both"/>
        <w:rPr>
          <w:rFonts w:ascii="Times New Roman" w:hAnsi="Times New Roman"/>
          <w:b/>
          <w:sz w:val="24"/>
          <w:szCs w:val="24"/>
        </w:rPr>
      </w:pPr>
      <w:r w:rsidRPr="000F0F65">
        <w:rPr>
          <w:rFonts w:ascii="Times New Roman" w:hAnsi="Times New Roman"/>
          <w:b/>
          <w:sz w:val="24"/>
          <w:szCs w:val="24"/>
        </w:rPr>
        <w:t>Anastetik Mandibula</w:t>
      </w:r>
    </w:p>
    <w:p w:rsidR="00E8562C" w:rsidRPr="00763659" w:rsidRDefault="00E8562C" w:rsidP="000F0F65">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Menggunakan Lidokain 2% dengan epinefrin 1 : 100000</w:t>
      </w:r>
    </w:p>
    <w:p w:rsidR="00E8562C" w:rsidRPr="000F0F65" w:rsidRDefault="00E8562C" w:rsidP="000F0F65">
      <w:pPr>
        <w:pStyle w:val="NoSpacing"/>
        <w:spacing w:line="276" w:lineRule="auto"/>
        <w:ind w:firstLine="720"/>
        <w:jc w:val="both"/>
        <w:rPr>
          <w:rFonts w:ascii="Times New Roman" w:hAnsi="Times New Roman"/>
          <w:sz w:val="24"/>
          <w:szCs w:val="24"/>
          <w:u w:val="single"/>
        </w:rPr>
      </w:pPr>
      <w:r w:rsidRPr="000F0F65">
        <w:rPr>
          <w:rFonts w:ascii="Times New Roman" w:hAnsi="Times New Roman"/>
          <w:sz w:val="24"/>
          <w:szCs w:val="24"/>
          <w:u w:val="single"/>
        </w:rPr>
        <w:t>Faktor terkait :</w:t>
      </w:r>
    </w:p>
    <w:p w:rsidR="00E8562C" w:rsidRPr="00763659" w:rsidRDefault="00E8562C" w:rsidP="001B5159">
      <w:pPr>
        <w:pStyle w:val="NoSpacing"/>
        <w:spacing w:line="276" w:lineRule="auto"/>
        <w:ind w:left="360" w:firstLine="720"/>
        <w:jc w:val="both"/>
        <w:rPr>
          <w:rFonts w:ascii="Times New Roman" w:hAnsi="Times New Roman"/>
          <w:sz w:val="24"/>
          <w:szCs w:val="24"/>
        </w:rPr>
      </w:pPr>
      <w:r w:rsidRPr="00763659">
        <w:rPr>
          <w:rFonts w:ascii="Times New Roman" w:hAnsi="Times New Roman"/>
          <w:sz w:val="24"/>
          <w:szCs w:val="24"/>
        </w:rPr>
        <w:t>Tanda bahawa anestesi berjalan adalah :</w:t>
      </w:r>
    </w:p>
    <w:p w:rsidR="00E8562C" w:rsidRPr="00763659" w:rsidRDefault="00E8562C" w:rsidP="00232A4A">
      <w:pPr>
        <w:pStyle w:val="NoSpacing"/>
        <w:numPr>
          <w:ilvl w:val="0"/>
          <w:numId w:val="44"/>
        </w:numPr>
        <w:spacing w:line="276" w:lineRule="auto"/>
        <w:jc w:val="both"/>
        <w:rPr>
          <w:rFonts w:ascii="Times New Roman" w:hAnsi="Times New Roman"/>
          <w:sz w:val="24"/>
          <w:szCs w:val="24"/>
        </w:rPr>
      </w:pPr>
      <w:r w:rsidRPr="00763659">
        <w:rPr>
          <w:rFonts w:ascii="Times New Roman" w:hAnsi="Times New Roman"/>
          <w:sz w:val="24"/>
          <w:szCs w:val="24"/>
        </w:rPr>
        <w:t>Baal bibir : 5-7 menit</w:t>
      </w:r>
    </w:p>
    <w:p w:rsidR="00E8562C" w:rsidRPr="00763659" w:rsidRDefault="00E8562C" w:rsidP="00232A4A">
      <w:pPr>
        <w:pStyle w:val="NoSpacing"/>
        <w:numPr>
          <w:ilvl w:val="0"/>
          <w:numId w:val="44"/>
        </w:numPr>
        <w:spacing w:line="276" w:lineRule="auto"/>
        <w:jc w:val="both"/>
        <w:rPr>
          <w:rFonts w:ascii="Times New Roman" w:hAnsi="Times New Roman"/>
          <w:sz w:val="24"/>
          <w:szCs w:val="24"/>
        </w:rPr>
      </w:pPr>
      <w:r w:rsidRPr="00763659">
        <w:rPr>
          <w:rFonts w:ascii="Times New Roman" w:hAnsi="Times New Roman"/>
          <w:sz w:val="24"/>
          <w:szCs w:val="24"/>
        </w:rPr>
        <w:t>Menunjukkan bahwa agen anestetik telah memblok saraf ke jaringan lunak bibir, tetapi tidak berarti bahwa jaringan pulpanya pun teranastesi.</w:t>
      </w:r>
    </w:p>
    <w:p w:rsidR="00E8562C" w:rsidRPr="00763659" w:rsidRDefault="00E8562C" w:rsidP="00232A4A">
      <w:pPr>
        <w:pStyle w:val="NoSpacing"/>
        <w:numPr>
          <w:ilvl w:val="0"/>
          <w:numId w:val="44"/>
        </w:numPr>
        <w:spacing w:line="276" w:lineRule="auto"/>
        <w:jc w:val="both"/>
        <w:rPr>
          <w:rFonts w:ascii="Times New Roman" w:hAnsi="Times New Roman"/>
          <w:sz w:val="24"/>
          <w:szCs w:val="24"/>
        </w:rPr>
      </w:pPr>
      <w:r w:rsidRPr="00763659">
        <w:rPr>
          <w:rFonts w:ascii="Times New Roman" w:hAnsi="Times New Roman"/>
          <w:sz w:val="24"/>
          <w:szCs w:val="24"/>
        </w:rPr>
        <w:t>Awitan anestesi pulpa : anestesi jaringan pulpa biasanya terjadi dalam 10-15 menit</w:t>
      </w:r>
    </w:p>
    <w:p w:rsidR="00E8562C" w:rsidRPr="00763659" w:rsidRDefault="00E8562C" w:rsidP="00232A4A">
      <w:pPr>
        <w:pStyle w:val="NoSpacing"/>
        <w:numPr>
          <w:ilvl w:val="0"/>
          <w:numId w:val="44"/>
        </w:numPr>
        <w:spacing w:line="276" w:lineRule="auto"/>
        <w:jc w:val="both"/>
        <w:rPr>
          <w:rFonts w:ascii="Times New Roman" w:hAnsi="Times New Roman"/>
          <w:sz w:val="24"/>
          <w:szCs w:val="24"/>
        </w:rPr>
      </w:pPr>
      <w:r w:rsidRPr="00763659">
        <w:rPr>
          <w:rFonts w:ascii="Times New Roman" w:hAnsi="Times New Roman"/>
          <w:sz w:val="24"/>
          <w:szCs w:val="24"/>
        </w:rPr>
        <w:t>Durasi : Durasi menetapnya biasanya sekitar 2 ½ jam.</w:t>
      </w:r>
    </w:p>
    <w:p w:rsidR="001B5159" w:rsidRPr="0085426A" w:rsidRDefault="00E8562C" w:rsidP="00763659">
      <w:pPr>
        <w:pStyle w:val="NoSpacing"/>
        <w:numPr>
          <w:ilvl w:val="0"/>
          <w:numId w:val="44"/>
        </w:numPr>
        <w:spacing w:line="276" w:lineRule="auto"/>
        <w:jc w:val="both"/>
        <w:rPr>
          <w:rFonts w:ascii="Times New Roman" w:hAnsi="Times New Roman"/>
          <w:sz w:val="24"/>
          <w:szCs w:val="24"/>
        </w:rPr>
      </w:pPr>
      <w:r w:rsidRPr="00763659">
        <w:rPr>
          <w:rFonts w:ascii="Times New Roman" w:hAnsi="Times New Roman"/>
          <w:sz w:val="24"/>
          <w:szCs w:val="24"/>
        </w:rPr>
        <w:t>Keberhasilan : Lebih sering pada premolar dan molar</w:t>
      </w:r>
    </w:p>
    <w:p w:rsidR="001B5159" w:rsidRDefault="001B5159" w:rsidP="00763659">
      <w:pPr>
        <w:pStyle w:val="NoSpacing"/>
        <w:spacing w:line="276" w:lineRule="auto"/>
        <w:jc w:val="both"/>
        <w:rPr>
          <w:rFonts w:ascii="Times New Roman" w:hAnsi="Times New Roman"/>
          <w:sz w:val="24"/>
          <w:szCs w:val="24"/>
        </w:rPr>
      </w:pPr>
    </w:p>
    <w:p w:rsidR="0085426A" w:rsidRDefault="0085426A" w:rsidP="00763659">
      <w:pPr>
        <w:pStyle w:val="NoSpacing"/>
        <w:spacing w:line="276" w:lineRule="auto"/>
        <w:jc w:val="both"/>
        <w:rPr>
          <w:rFonts w:ascii="Times New Roman" w:hAnsi="Times New Roman"/>
          <w:sz w:val="24"/>
          <w:szCs w:val="24"/>
        </w:rPr>
      </w:pPr>
    </w:p>
    <w:p w:rsidR="0085426A" w:rsidRDefault="0085426A" w:rsidP="00763659">
      <w:pPr>
        <w:pStyle w:val="NoSpacing"/>
        <w:spacing w:line="276" w:lineRule="auto"/>
        <w:jc w:val="both"/>
        <w:rPr>
          <w:rFonts w:ascii="Times New Roman" w:hAnsi="Times New Roman"/>
          <w:sz w:val="24"/>
          <w:szCs w:val="24"/>
        </w:rPr>
      </w:pPr>
    </w:p>
    <w:p w:rsidR="0085426A" w:rsidRDefault="0085426A" w:rsidP="00763659">
      <w:pPr>
        <w:pStyle w:val="NoSpacing"/>
        <w:spacing w:line="276" w:lineRule="auto"/>
        <w:jc w:val="both"/>
        <w:rPr>
          <w:rFonts w:ascii="Times New Roman" w:hAnsi="Times New Roman"/>
          <w:sz w:val="24"/>
          <w:szCs w:val="24"/>
        </w:rPr>
      </w:pPr>
    </w:p>
    <w:p w:rsidR="0085426A" w:rsidRDefault="0085426A" w:rsidP="00763659">
      <w:pPr>
        <w:pStyle w:val="NoSpacing"/>
        <w:spacing w:line="276" w:lineRule="auto"/>
        <w:jc w:val="both"/>
        <w:rPr>
          <w:rFonts w:ascii="Times New Roman" w:hAnsi="Times New Roman"/>
          <w:sz w:val="24"/>
          <w:szCs w:val="24"/>
        </w:rPr>
      </w:pPr>
    </w:p>
    <w:p w:rsidR="0085426A" w:rsidRDefault="0085426A" w:rsidP="00763659">
      <w:pPr>
        <w:pStyle w:val="NoSpacing"/>
        <w:spacing w:line="276" w:lineRule="auto"/>
        <w:jc w:val="both"/>
        <w:rPr>
          <w:rFonts w:ascii="Times New Roman" w:hAnsi="Times New Roman"/>
          <w:sz w:val="24"/>
          <w:szCs w:val="24"/>
        </w:rPr>
      </w:pPr>
    </w:p>
    <w:p w:rsidR="0085426A" w:rsidRPr="00763659" w:rsidRDefault="0085426A" w:rsidP="00763659">
      <w:pPr>
        <w:pStyle w:val="NoSpacing"/>
        <w:spacing w:line="276" w:lineRule="auto"/>
        <w:jc w:val="both"/>
        <w:rPr>
          <w:rFonts w:ascii="Times New Roman" w:hAnsi="Times New Roman"/>
          <w:sz w:val="24"/>
          <w:szCs w:val="24"/>
        </w:rPr>
      </w:pPr>
    </w:p>
    <w:p w:rsidR="00E8562C" w:rsidRPr="001B5159" w:rsidRDefault="00E8562C" w:rsidP="00232A4A">
      <w:pPr>
        <w:pStyle w:val="NoSpacing"/>
        <w:numPr>
          <w:ilvl w:val="0"/>
          <w:numId w:val="43"/>
        </w:numPr>
        <w:spacing w:line="276" w:lineRule="auto"/>
        <w:jc w:val="both"/>
        <w:rPr>
          <w:rFonts w:ascii="Times New Roman" w:hAnsi="Times New Roman"/>
          <w:b/>
          <w:sz w:val="24"/>
          <w:szCs w:val="24"/>
        </w:rPr>
      </w:pPr>
      <w:r w:rsidRPr="001B5159">
        <w:rPr>
          <w:rFonts w:ascii="Times New Roman" w:hAnsi="Times New Roman"/>
          <w:b/>
          <w:sz w:val="24"/>
          <w:szCs w:val="24"/>
        </w:rPr>
        <w:lastRenderedPageBreak/>
        <w:t>Anestetik Maksila</w:t>
      </w:r>
    </w:p>
    <w:p w:rsidR="0085426A" w:rsidRPr="00763659" w:rsidRDefault="00E8562C" w:rsidP="0085426A">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Menggunakan larutan konvensional Lidokain 2% dengan epinefrin 1: 100000.</w:t>
      </w:r>
    </w:p>
    <w:p w:rsidR="00E8562C" w:rsidRPr="001B5159" w:rsidRDefault="00E8562C" w:rsidP="001B5159">
      <w:pPr>
        <w:pStyle w:val="NoSpacing"/>
        <w:spacing w:line="276" w:lineRule="auto"/>
        <w:ind w:firstLine="720"/>
        <w:jc w:val="both"/>
        <w:rPr>
          <w:rFonts w:ascii="Times New Roman" w:hAnsi="Times New Roman"/>
          <w:sz w:val="24"/>
          <w:szCs w:val="24"/>
          <w:u w:val="single"/>
        </w:rPr>
      </w:pPr>
      <w:r w:rsidRPr="001B5159">
        <w:rPr>
          <w:rFonts w:ascii="Times New Roman" w:hAnsi="Times New Roman"/>
          <w:sz w:val="24"/>
          <w:szCs w:val="24"/>
          <w:u w:val="single"/>
        </w:rPr>
        <w:t>Faktor terkait :</w:t>
      </w:r>
    </w:p>
    <w:p w:rsidR="00E8562C" w:rsidRPr="00763659" w:rsidRDefault="00E8562C" w:rsidP="00232A4A">
      <w:pPr>
        <w:pStyle w:val="NoSpacing"/>
        <w:numPr>
          <w:ilvl w:val="0"/>
          <w:numId w:val="45"/>
        </w:numPr>
        <w:spacing w:line="276" w:lineRule="auto"/>
        <w:jc w:val="both"/>
        <w:rPr>
          <w:rFonts w:ascii="Times New Roman" w:hAnsi="Times New Roman"/>
          <w:sz w:val="24"/>
          <w:szCs w:val="24"/>
        </w:rPr>
      </w:pPr>
      <w:r w:rsidRPr="00763659">
        <w:rPr>
          <w:rFonts w:ascii="Times New Roman" w:hAnsi="Times New Roman"/>
          <w:sz w:val="24"/>
          <w:szCs w:val="24"/>
        </w:rPr>
        <w:t>Baal bibir : setelah beberapa menit</w:t>
      </w:r>
    </w:p>
    <w:p w:rsidR="00E8562C" w:rsidRPr="00763659" w:rsidRDefault="00E8562C" w:rsidP="00232A4A">
      <w:pPr>
        <w:pStyle w:val="NoSpacing"/>
        <w:numPr>
          <w:ilvl w:val="0"/>
          <w:numId w:val="45"/>
        </w:numPr>
        <w:spacing w:line="276" w:lineRule="auto"/>
        <w:jc w:val="both"/>
        <w:rPr>
          <w:rFonts w:ascii="Times New Roman" w:hAnsi="Times New Roman"/>
          <w:sz w:val="24"/>
          <w:szCs w:val="24"/>
        </w:rPr>
      </w:pPr>
      <w:r w:rsidRPr="00763659">
        <w:rPr>
          <w:rFonts w:ascii="Times New Roman" w:hAnsi="Times New Roman"/>
          <w:sz w:val="24"/>
          <w:szCs w:val="24"/>
        </w:rPr>
        <w:t>Keberhasilan dan kegagalan : Keberhasilan lebih tinggi dari blok saraf alveolaris inferior.</w:t>
      </w:r>
    </w:p>
    <w:p w:rsidR="00E8562C" w:rsidRPr="00763659" w:rsidRDefault="00E8562C" w:rsidP="00232A4A">
      <w:pPr>
        <w:pStyle w:val="NoSpacing"/>
        <w:numPr>
          <w:ilvl w:val="0"/>
          <w:numId w:val="45"/>
        </w:numPr>
        <w:spacing w:line="276" w:lineRule="auto"/>
        <w:jc w:val="both"/>
        <w:rPr>
          <w:rFonts w:ascii="Times New Roman" w:hAnsi="Times New Roman"/>
          <w:sz w:val="24"/>
          <w:szCs w:val="24"/>
        </w:rPr>
      </w:pPr>
      <w:r w:rsidRPr="00763659">
        <w:rPr>
          <w:rFonts w:ascii="Times New Roman" w:hAnsi="Times New Roman"/>
          <w:sz w:val="24"/>
          <w:szCs w:val="24"/>
        </w:rPr>
        <w:t>Awitan anestesi pulpa : 3- 5 menit</w:t>
      </w:r>
    </w:p>
    <w:p w:rsidR="00E8562C" w:rsidRPr="00763659" w:rsidRDefault="00E8562C" w:rsidP="00232A4A">
      <w:pPr>
        <w:pStyle w:val="NoSpacing"/>
        <w:numPr>
          <w:ilvl w:val="0"/>
          <w:numId w:val="45"/>
        </w:numPr>
        <w:spacing w:line="276" w:lineRule="auto"/>
        <w:jc w:val="both"/>
        <w:rPr>
          <w:rFonts w:ascii="Times New Roman" w:hAnsi="Times New Roman"/>
          <w:sz w:val="24"/>
          <w:szCs w:val="24"/>
        </w:rPr>
      </w:pPr>
      <w:r w:rsidRPr="00763659">
        <w:rPr>
          <w:rFonts w:ascii="Times New Roman" w:hAnsi="Times New Roman"/>
          <w:sz w:val="24"/>
          <w:szCs w:val="24"/>
        </w:rPr>
        <w:t xml:space="preserve">Durasi : Untuk gigi anterior  berkurang dalam waktu 30 menit dan menghilang setelah 60 menit dan untuk gigi </w:t>
      </w:r>
      <w:r w:rsidR="00E236A9" w:rsidRPr="00763659">
        <w:rPr>
          <w:rFonts w:ascii="Times New Roman" w:hAnsi="Times New Roman"/>
          <w:sz w:val="24"/>
          <w:szCs w:val="24"/>
        </w:rPr>
        <w:t>premolar dan molar akan menghilang dalam waktu 45 – 60 menit.</w:t>
      </w:r>
    </w:p>
    <w:p w:rsidR="00E236A9" w:rsidRPr="00763659" w:rsidRDefault="00E236A9" w:rsidP="00763659">
      <w:pPr>
        <w:pStyle w:val="NoSpacing"/>
        <w:spacing w:line="276" w:lineRule="auto"/>
        <w:jc w:val="both"/>
        <w:rPr>
          <w:rFonts w:ascii="Times New Roman" w:hAnsi="Times New Roman"/>
          <w:sz w:val="24"/>
          <w:szCs w:val="24"/>
        </w:rPr>
      </w:pPr>
    </w:p>
    <w:p w:rsidR="00E236A9" w:rsidRPr="001B5159" w:rsidRDefault="00E236A9" w:rsidP="00232A4A">
      <w:pPr>
        <w:pStyle w:val="NoSpacing"/>
        <w:numPr>
          <w:ilvl w:val="0"/>
          <w:numId w:val="43"/>
        </w:numPr>
        <w:spacing w:line="276" w:lineRule="auto"/>
        <w:jc w:val="both"/>
        <w:rPr>
          <w:rFonts w:ascii="Times New Roman" w:hAnsi="Times New Roman"/>
          <w:b/>
          <w:sz w:val="24"/>
          <w:szCs w:val="24"/>
        </w:rPr>
      </w:pPr>
      <w:r w:rsidRPr="001B5159">
        <w:rPr>
          <w:rFonts w:ascii="Times New Roman" w:hAnsi="Times New Roman"/>
          <w:b/>
          <w:sz w:val="24"/>
          <w:szCs w:val="24"/>
        </w:rPr>
        <w:t>Anastetik Tambahan</w:t>
      </w:r>
    </w:p>
    <w:p w:rsidR="00E236A9" w:rsidRPr="001B5159" w:rsidRDefault="00E236A9" w:rsidP="001B5159">
      <w:pPr>
        <w:pStyle w:val="NoSpacing"/>
        <w:spacing w:line="276" w:lineRule="auto"/>
        <w:ind w:firstLine="360"/>
        <w:jc w:val="both"/>
        <w:rPr>
          <w:rFonts w:ascii="Times New Roman" w:hAnsi="Times New Roman"/>
          <w:sz w:val="24"/>
          <w:szCs w:val="24"/>
        </w:rPr>
      </w:pPr>
      <w:r w:rsidRPr="001B5159">
        <w:rPr>
          <w:rFonts w:ascii="Times New Roman" w:hAnsi="Times New Roman"/>
          <w:sz w:val="24"/>
          <w:szCs w:val="24"/>
        </w:rPr>
        <w:t>Indikasi : Jika injeksi standar tidak efektif</w:t>
      </w:r>
    </w:p>
    <w:p w:rsidR="001B5159" w:rsidRPr="001B5159" w:rsidRDefault="001B5159" w:rsidP="001B5159">
      <w:pPr>
        <w:pStyle w:val="NoSpacing"/>
        <w:spacing w:line="276" w:lineRule="auto"/>
        <w:ind w:firstLine="360"/>
        <w:jc w:val="both"/>
        <w:rPr>
          <w:rFonts w:ascii="Times New Roman" w:hAnsi="Times New Roman"/>
          <w:sz w:val="24"/>
          <w:szCs w:val="24"/>
          <w:u w:val="single"/>
        </w:rPr>
      </w:pPr>
      <w:r w:rsidRPr="001B5159">
        <w:rPr>
          <w:rFonts w:ascii="Times New Roman" w:hAnsi="Times New Roman"/>
          <w:sz w:val="24"/>
          <w:szCs w:val="24"/>
        </w:rPr>
        <w:t>Jenis :</w:t>
      </w:r>
      <w:r w:rsidRPr="001B5159">
        <w:rPr>
          <w:rFonts w:ascii="Times New Roman" w:hAnsi="Times New Roman"/>
          <w:sz w:val="24"/>
          <w:szCs w:val="24"/>
          <w:u w:val="single"/>
        </w:rPr>
        <w:t xml:space="preserve"> </w:t>
      </w:r>
    </w:p>
    <w:p w:rsidR="00E236A9" w:rsidRPr="00763659" w:rsidRDefault="00E236A9" w:rsidP="00232A4A">
      <w:pPr>
        <w:pStyle w:val="NoSpacing"/>
        <w:numPr>
          <w:ilvl w:val="0"/>
          <w:numId w:val="46"/>
        </w:numPr>
        <w:spacing w:line="276" w:lineRule="auto"/>
        <w:jc w:val="both"/>
        <w:rPr>
          <w:rFonts w:ascii="Times New Roman" w:hAnsi="Times New Roman"/>
          <w:sz w:val="24"/>
          <w:szCs w:val="24"/>
        </w:rPr>
      </w:pPr>
      <w:r w:rsidRPr="00763659">
        <w:rPr>
          <w:rFonts w:ascii="Times New Roman" w:hAnsi="Times New Roman"/>
          <w:sz w:val="24"/>
          <w:szCs w:val="24"/>
        </w:rPr>
        <w:t>Injeksi Intraoseus dalam tulang konselus</w:t>
      </w:r>
    </w:p>
    <w:p w:rsidR="00E8562C" w:rsidRPr="00763659" w:rsidRDefault="00E236A9" w:rsidP="00232A4A">
      <w:pPr>
        <w:pStyle w:val="NoSpacing"/>
        <w:numPr>
          <w:ilvl w:val="0"/>
          <w:numId w:val="46"/>
        </w:numPr>
        <w:spacing w:line="276" w:lineRule="auto"/>
        <w:jc w:val="both"/>
        <w:rPr>
          <w:rFonts w:ascii="Times New Roman" w:hAnsi="Times New Roman"/>
          <w:sz w:val="24"/>
          <w:szCs w:val="24"/>
        </w:rPr>
      </w:pPr>
      <w:r w:rsidRPr="00763659">
        <w:rPr>
          <w:rFonts w:ascii="Times New Roman" w:hAnsi="Times New Roman"/>
          <w:sz w:val="24"/>
          <w:szCs w:val="24"/>
        </w:rPr>
        <w:t>Ijeksi Ligamen periodontal</w:t>
      </w:r>
    </w:p>
    <w:p w:rsidR="00E236A9" w:rsidRPr="00763659" w:rsidRDefault="00E236A9" w:rsidP="00232A4A">
      <w:pPr>
        <w:pStyle w:val="NoSpacing"/>
        <w:numPr>
          <w:ilvl w:val="0"/>
          <w:numId w:val="46"/>
        </w:numPr>
        <w:spacing w:line="276" w:lineRule="auto"/>
        <w:jc w:val="both"/>
        <w:rPr>
          <w:rFonts w:ascii="Times New Roman" w:hAnsi="Times New Roman"/>
          <w:sz w:val="24"/>
          <w:szCs w:val="24"/>
        </w:rPr>
      </w:pPr>
      <w:r w:rsidRPr="00763659">
        <w:rPr>
          <w:rFonts w:ascii="Times New Roman" w:hAnsi="Times New Roman"/>
          <w:sz w:val="24"/>
          <w:szCs w:val="24"/>
        </w:rPr>
        <w:t>Injeksi Intrapulpa</w:t>
      </w:r>
    </w:p>
    <w:p w:rsidR="00E236A9" w:rsidRPr="00763659" w:rsidRDefault="00E236A9" w:rsidP="001B5159">
      <w:pPr>
        <w:pStyle w:val="NoSpacing"/>
        <w:spacing w:line="276" w:lineRule="auto"/>
        <w:ind w:firstLine="360"/>
        <w:jc w:val="both"/>
        <w:rPr>
          <w:rFonts w:ascii="Times New Roman" w:hAnsi="Times New Roman"/>
          <w:sz w:val="24"/>
          <w:szCs w:val="24"/>
        </w:rPr>
      </w:pPr>
      <w:r w:rsidRPr="00763659">
        <w:rPr>
          <w:rFonts w:ascii="Times New Roman" w:hAnsi="Times New Roman"/>
          <w:sz w:val="24"/>
          <w:szCs w:val="24"/>
        </w:rPr>
        <w:t>Agen anstetik : Lidokain 2% dan epinefrin 1 : 100000</w:t>
      </w:r>
    </w:p>
    <w:p w:rsidR="00E8562C" w:rsidRPr="008D16F0" w:rsidRDefault="00E8562C" w:rsidP="00763659">
      <w:pPr>
        <w:pStyle w:val="NoSpacing"/>
        <w:spacing w:line="276" w:lineRule="auto"/>
        <w:jc w:val="both"/>
        <w:rPr>
          <w:rFonts w:ascii="Times New Roman" w:hAnsi="Times New Roman"/>
          <w:b/>
          <w:sz w:val="24"/>
          <w:szCs w:val="24"/>
        </w:rPr>
      </w:pPr>
    </w:p>
    <w:p w:rsidR="001B5159" w:rsidRPr="008D16F0" w:rsidRDefault="001747F2" w:rsidP="00763659">
      <w:pPr>
        <w:pStyle w:val="NoSpacing"/>
        <w:spacing w:line="276" w:lineRule="auto"/>
        <w:jc w:val="both"/>
        <w:rPr>
          <w:rFonts w:ascii="Times New Roman" w:hAnsi="Times New Roman"/>
          <w:b/>
          <w:sz w:val="24"/>
          <w:szCs w:val="24"/>
          <w:vertAlign w:val="superscript"/>
        </w:rPr>
      </w:pPr>
      <w:r>
        <w:rPr>
          <w:rFonts w:ascii="Times New Roman" w:hAnsi="Times New Roman"/>
          <w:b/>
          <w:sz w:val="24"/>
          <w:szCs w:val="24"/>
        </w:rPr>
        <w:t>I</w:t>
      </w:r>
      <w:r w:rsidR="001B5159" w:rsidRPr="008D16F0">
        <w:rPr>
          <w:rFonts w:ascii="Times New Roman" w:hAnsi="Times New Roman"/>
          <w:b/>
          <w:sz w:val="24"/>
          <w:szCs w:val="24"/>
        </w:rPr>
        <w:t>I.3.</w:t>
      </w:r>
      <w:r>
        <w:rPr>
          <w:rFonts w:ascii="Times New Roman" w:hAnsi="Times New Roman"/>
          <w:b/>
          <w:sz w:val="24"/>
          <w:szCs w:val="24"/>
        </w:rPr>
        <w:t>3.</w:t>
      </w:r>
      <w:r w:rsidR="001B5159" w:rsidRPr="008D16F0">
        <w:rPr>
          <w:rFonts w:ascii="Times New Roman" w:hAnsi="Times New Roman"/>
          <w:b/>
          <w:sz w:val="24"/>
          <w:szCs w:val="24"/>
        </w:rPr>
        <w:t xml:space="preserve"> Medikamen Interkanal</w:t>
      </w:r>
      <w:r w:rsidR="008D16F0">
        <w:rPr>
          <w:rFonts w:ascii="Times New Roman" w:hAnsi="Times New Roman"/>
          <w:b/>
          <w:sz w:val="24"/>
          <w:szCs w:val="24"/>
        </w:rPr>
        <w:t xml:space="preserve"> </w:t>
      </w:r>
      <w:r w:rsidR="00867502">
        <w:rPr>
          <w:rFonts w:ascii="Times New Roman" w:hAnsi="Times New Roman"/>
          <w:b/>
          <w:sz w:val="24"/>
          <w:szCs w:val="24"/>
          <w:vertAlign w:val="superscript"/>
        </w:rPr>
        <w:t>5</w:t>
      </w:r>
    </w:p>
    <w:p w:rsidR="007744D2" w:rsidRPr="001B5159" w:rsidRDefault="001B5159" w:rsidP="00763659">
      <w:pPr>
        <w:pStyle w:val="NoSpacing"/>
        <w:spacing w:line="276" w:lineRule="auto"/>
        <w:jc w:val="both"/>
        <w:rPr>
          <w:rFonts w:ascii="Times New Roman" w:hAnsi="Times New Roman"/>
          <w:sz w:val="24"/>
          <w:szCs w:val="24"/>
        </w:rPr>
      </w:pPr>
      <w:r>
        <w:rPr>
          <w:rFonts w:ascii="Times New Roman" w:hAnsi="Times New Roman"/>
          <w:sz w:val="24"/>
          <w:szCs w:val="24"/>
        </w:rPr>
        <w:t>s</w:t>
      </w:r>
      <w:r w:rsidR="007744D2" w:rsidRPr="00763659">
        <w:rPr>
          <w:rFonts w:ascii="Times New Roman" w:hAnsi="Times New Roman"/>
          <w:sz w:val="24"/>
          <w:szCs w:val="24"/>
          <w:lang w:val="sv-SE"/>
        </w:rPr>
        <w:t>yarat disinfeksi saluran akar adalah sebagai berikut:</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harus suatu germisida dan fungisida yang efektif</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harus tidak mengiritasi jaringan periapikal</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 xml:space="preserve">harus tetap stabil dalam larutan </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harus mempunyai efek antimikrobal yang lama</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harus efektif dengan adanya darah, serum, dan derivat protein jaringan</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harus mempunyai tegangan permukaan rendah</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harus tidak mengganggu perbaikan jaringan periapikal</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tidak menodai sruktur gigi</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 xml:space="preserve">harus mampu dinonaktifkan dalam medium biakan </w:t>
      </w:r>
    </w:p>
    <w:p w:rsidR="007744D2" w:rsidRPr="00763659" w:rsidRDefault="007744D2" w:rsidP="00232A4A">
      <w:pPr>
        <w:pStyle w:val="NoSpacing"/>
        <w:numPr>
          <w:ilvl w:val="0"/>
          <w:numId w:val="47"/>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harus tidak menginduksi respon imun berantara-sel</w:t>
      </w:r>
    </w:p>
    <w:p w:rsidR="007744D2" w:rsidRPr="001B5159" w:rsidRDefault="007744D2" w:rsidP="00763659">
      <w:pPr>
        <w:pStyle w:val="NoSpacing"/>
        <w:spacing w:line="276" w:lineRule="auto"/>
        <w:jc w:val="both"/>
        <w:rPr>
          <w:rFonts w:ascii="Times New Roman" w:hAnsi="Times New Roman"/>
          <w:sz w:val="24"/>
          <w:szCs w:val="24"/>
        </w:rPr>
      </w:pPr>
    </w:p>
    <w:p w:rsidR="007744D2" w:rsidRPr="00763659" w:rsidRDefault="007744D2" w:rsidP="00232A4A">
      <w:pPr>
        <w:pStyle w:val="NoSpacing"/>
        <w:numPr>
          <w:ilvl w:val="0"/>
          <w:numId w:val="48"/>
        </w:numPr>
        <w:spacing w:line="276" w:lineRule="auto"/>
        <w:jc w:val="both"/>
        <w:rPr>
          <w:rFonts w:ascii="Times New Roman" w:hAnsi="Times New Roman"/>
          <w:b/>
          <w:sz w:val="24"/>
          <w:szCs w:val="24"/>
          <w:lang w:val="sv-SE"/>
        </w:rPr>
      </w:pPr>
      <w:r w:rsidRPr="00763659">
        <w:rPr>
          <w:rFonts w:ascii="Times New Roman" w:hAnsi="Times New Roman"/>
          <w:b/>
          <w:sz w:val="24"/>
          <w:szCs w:val="24"/>
          <w:lang w:val="sv-SE"/>
        </w:rPr>
        <w:t>Minyak Esensial</w:t>
      </w:r>
    </w:p>
    <w:p w:rsidR="001B5159" w:rsidRDefault="007744D2" w:rsidP="001B5159">
      <w:pPr>
        <w:pStyle w:val="NoSpacing"/>
        <w:spacing w:line="276" w:lineRule="auto"/>
        <w:ind w:left="360" w:firstLine="720"/>
        <w:jc w:val="both"/>
        <w:rPr>
          <w:rFonts w:ascii="Times New Roman" w:hAnsi="Times New Roman"/>
          <w:sz w:val="24"/>
          <w:szCs w:val="24"/>
        </w:rPr>
      </w:pPr>
      <w:r w:rsidRPr="00763659">
        <w:rPr>
          <w:rFonts w:ascii="Times New Roman" w:hAnsi="Times New Roman"/>
          <w:sz w:val="24"/>
          <w:szCs w:val="24"/>
          <w:lang w:val="sv-SE"/>
        </w:rPr>
        <w:t>Sebagai suatu kelompok, minyak esensial adalah disinfektan yang lemah. Eugenol, bahan ini adalah esens kimiawi minyak cengkeh dan mempunyai hubungan dengan fenol. Agak lebih mengiritasi daripada minyak cengkeh dan keduanya adalah suatu antiseptik dan anodin. Trowbridge menunjukkan bahwa eugenol menghalangi impuls saraf interdental. Telah dilaporkan beberapa kasua alergi terhadap eugenol.</w:t>
      </w:r>
    </w:p>
    <w:p w:rsidR="007744D2" w:rsidRPr="001B5159" w:rsidRDefault="007744D2" w:rsidP="00232A4A">
      <w:pPr>
        <w:pStyle w:val="NoSpacing"/>
        <w:numPr>
          <w:ilvl w:val="0"/>
          <w:numId w:val="48"/>
        </w:numPr>
        <w:spacing w:line="276" w:lineRule="auto"/>
        <w:jc w:val="both"/>
        <w:rPr>
          <w:rFonts w:ascii="Times New Roman" w:hAnsi="Times New Roman"/>
          <w:sz w:val="24"/>
          <w:szCs w:val="24"/>
          <w:lang w:val="sv-SE"/>
        </w:rPr>
      </w:pPr>
      <w:r w:rsidRPr="00763659">
        <w:rPr>
          <w:rFonts w:ascii="Times New Roman" w:hAnsi="Times New Roman"/>
          <w:b/>
          <w:sz w:val="24"/>
          <w:szCs w:val="24"/>
          <w:lang w:val="sv-SE"/>
        </w:rPr>
        <w:lastRenderedPageBreak/>
        <w:t xml:space="preserve">Kompoun Fenol </w:t>
      </w:r>
    </w:p>
    <w:p w:rsidR="001B5159" w:rsidRPr="001B5159" w:rsidRDefault="007744D2" w:rsidP="00232A4A">
      <w:pPr>
        <w:pStyle w:val="NoSpacing"/>
        <w:numPr>
          <w:ilvl w:val="0"/>
          <w:numId w:val="49"/>
        </w:numPr>
        <w:spacing w:line="276" w:lineRule="auto"/>
        <w:jc w:val="both"/>
        <w:rPr>
          <w:rFonts w:ascii="Times New Roman" w:hAnsi="Times New Roman"/>
          <w:sz w:val="24"/>
          <w:szCs w:val="24"/>
          <w:lang w:val="sv-SE"/>
        </w:rPr>
      </w:pPr>
      <w:r w:rsidRPr="00763659">
        <w:rPr>
          <w:rFonts w:ascii="Times New Roman" w:hAnsi="Times New Roman"/>
          <w:b/>
          <w:sz w:val="24"/>
          <w:szCs w:val="24"/>
          <w:lang w:val="sv-SE"/>
        </w:rPr>
        <w:t xml:space="preserve">Fenol. </w:t>
      </w:r>
      <w:r w:rsidRPr="00763659">
        <w:rPr>
          <w:rFonts w:ascii="Times New Roman" w:hAnsi="Times New Roman"/>
          <w:sz w:val="24"/>
          <w:szCs w:val="24"/>
          <w:lang w:val="sv-SE"/>
        </w:rPr>
        <w:t>Fenol yang dicairkan terdiri dari 9 bagian fenol dan 1 bagian air. Fenol adalah racun protoplasma dan menyebabkan nekrosis jaringan lunak.</w:t>
      </w:r>
    </w:p>
    <w:p w:rsidR="001B5159" w:rsidRPr="001B5159" w:rsidRDefault="007744D2" w:rsidP="00232A4A">
      <w:pPr>
        <w:pStyle w:val="NoSpacing"/>
        <w:numPr>
          <w:ilvl w:val="0"/>
          <w:numId w:val="49"/>
        </w:numPr>
        <w:spacing w:line="276" w:lineRule="auto"/>
        <w:jc w:val="both"/>
        <w:rPr>
          <w:rFonts w:ascii="Times New Roman" w:hAnsi="Times New Roman"/>
          <w:sz w:val="24"/>
          <w:szCs w:val="24"/>
          <w:lang w:val="sv-SE"/>
        </w:rPr>
      </w:pPr>
      <w:r w:rsidRPr="001B5159">
        <w:rPr>
          <w:rFonts w:ascii="Times New Roman" w:hAnsi="Times New Roman"/>
          <w:b/>
          <w:sz w:val="24"/>
          <w:szCs w:val="24"/>
          <w:lang w:val="sv-SE"/>
        </w:rPr>
        <w:t xml:space="preserve">Para-klorofenol. </w:t>
      </w:r>
      <w:r w:rsidRPr="001B5159">
        <w:rPr>
          <w:rFonts w:ascii="Times New Roman" w:hAnsi="Times New Roman"/>
          <w:sz w:val="24"/>
          <w:szCs w:val="24"/>
          <w:lang w:val="sv-SE"/>
        </w:rPr>
        <w:t>Komponen ini adalah pengganti produk fenol dengan klorin menggantikan salah satu atom hidrogen.</w:t>
      </w:r>
    </w:p>
    <w:p w:rsidR="001B5159" w:rsidRPr="001B5159" w:rsidRDefault="007744D2" w:rsidP="00232A4A">
      <w:pPr>
        <w:pStyle w:val="NoSpacing"/>
        <w:numPr>
          <w:ilvl w:val="0"/>
          <w:numId w:val="49"/>
        </w:numPr>
        <w:spacing w:line="276" w:lineRule="auto"/>
        <w:jc w:val="both"/>
        <w:rPr>
          <w:rFonts w:ascii="Times New Roman" w:hAnsi="Times New Roman"/>
          <w:sz w:val="24"/>
          <w:szCs w:val="24"/>
          <w:lang w:val="sv-SE"/>
        </w:rPr>
      </w:pPr>
      <w:r w:rsidRPr="001B5159">
        <w:rPr>
          <w:rFonts w:ascii="Times New Roman" w:hAnsi="Times New Roman"/>
          <w:b/>
          <w:sz w:val="24"/>
          <w:szCs w:val="24"/>
          <w:lang w:val="sv-SE"/>
        </w:rPr>
        <w:t xml:space="preserve">Para-klorofenol Berkamfer. </w:t>
      </w:r>
      <w:r w:rsidRPr="001B5159">
        <w:rPr>
          <w:rFonts w:ascii="Times New Roman" w:hAnsi="Times New Roman"/>
          <w:sz w:val="24"/>
          <w:szCs w:val="24"/>
          <w:lang w:val="sv-SE"/>
        </w:rPr>
        <w:t>Bahan ini terdiri dari 2 bagian para-klorofenol dan 3 bagian kamfer gam.</w:t>
      </w:r>
    </w:p>
    <w:p w:rsidR="001B5159" w:rsidRPr="001B5159" w:rsidRDefault="007744D2" w:rsidP="00232A4A">
      <w:pPr>
        <w:pStyle w:val="NoSpacing"/>
        <w:numPr>
          <w:ilvl w:val="0"/>
          <w:numId w:val="49"/>
        </w:numPr>
        <w:spacing w:line="276" w:lineRule="auto"/>
        <w:jc w:val="both"/>
        <w:rPr>
          <w:rFonts w:ascii="Times New Roman" w:hAnsi="Times New Roman"/>
          <w:sz w:val="24"/>
          <w:szCs w:val="24"/>
          <w:lang w:val="sv-SE"/>
        </w:rPr>
      </w:pPr>
      <w:r w:rsidRPr="001B5159">
        <w:rPr>
          <w:rFonts w:ascii="Times New Roman" w:hAnsi="Times New Roman"/>
          <w:b/>
          <w:sz w:val="24"/>
          <w:szCs w:val="24"/>
          <w:lang w:val="sv-SE"/>
        </w:rPr>
        <w:t xml:space="preserve">Formokresol. </w:t>
      </w:r>
      <w:r w:rsidRPr="001B5159">
        <w:rPr>
          <w:rFonts w:ascii="Times New Roman" w:hAnsi="Times New Roman"/>
          <w:sz w:val="24"/>
          <w:szCs w:val="24"/>
          <w:lang w:val="sv-SE"/>
        </w:rPr>
        <w:t>Bahan ini adalah kombinasi formalin dan kresol dalam perbandingan 1:2 atau 1:1.</w:t>
      </w:r>
    </w:p>
    <w:p w:rsidR="001B5159" w:rsidRPr="001B5159" w:rsidRDefault="007744D2" w:rsidP="00232A4A">
      <w:pPr>
        <w:pStyle w:val="NoSpacing"/>
        <w:numPr>
          <w:ilvl w:val="0"/>
          <w:numId w:val="49"/>
        </w:numPr>
        <w:spacing w:line="276" w:lineRule="auto"/>
        <w:jc w:val="both"/>
        <w:rPr>
          <w:rFonts w:ascii="Times New Roman" w:hAnsi="Times New Roman"/>
          <w:sz w:val="24"/>
          <w:szCs w:val="24"/>
          <w:lang w:val="sv-SE"/>
        </w:rPr>
      </w:pPr>
      <w:r w:rsidRPr="001B5159">
        <w:rPr>
          <w:rFonts w:ascii="Times New Roman" w:hAnsi="Times New Roman"/>
          <w:b/>
          <w:sz w:val="24"/>
          <w:szCs w:val="24"/>
          <w:lang w:val="sv-SE"/>
        </w:rPr>
        <w:t xml:space="preserve">Glutaraldehida. </w:t>
      </w:r>
      <w:r w:rsidRPr="001B5159">
        <w:rPr>
          <w:rFonts w:ascii="Times New Roman" w:hAnsi="Times New Roman"/>
          <w:sz w:val="24"/>
          <w:szCs w:val="24"/>
          <w:lang w:val="sv-SE"/>
        </w:rPr>
        <w:t>Minyak yang tanpa warna ini agak larut dalam air dan disamping itu mempunyai reaksi yang agak asam. Seperti formalin, obat ini adalah disinfektan kuat dan fiksatif.</w:t>
      </w:r>
    </w:p>
    <w:p w:rsidR="007744D2" w:rsidRPr="001B5159" w:rsidRDefault="007744D2" w:rsidP="00232A4A">
      <w:pPr>
        <w:pStyle w:val="NoSpacing"/>
        <w:numPr>
          <w:ilvl w:val="0"/>
          <w:numId w:val="49"/>
        </w:numPr>
        <w:spacing w:line="276" w:lineRule="auto"/>
        <w:jc w:val="both"/>
        <w:rPr>
          <w:rFonts w:ascii="Times New Roman" w:hAnsi="Times New Roman"/>
          <w:sz w:val="24"/>
          <w:szCs w:val="24"/>
          <w:lang w:val="sv-SE"/>
        </w:rPr>
      </w:pPr>
      <w:r w:rsidRPr="001B5159">
        <w:rPr>
          <w:rFonts w:ascii="Times New Roman" w:hAnsi="Times New Roman"/>
          <w:b/>
          <w:sz w:val="24"/>
          <w:szCs w:val="24"/>
          <w:lang w:val="sv-SE"/>
        </w:rPr>
        <w:t xml:space="preserve">Cresatin. </w:t>
      </w:r>
      <w:r w:rsidRPr="001B5159">
        <w:rPr>
          <w:rFonts w:ascii="Times New Roman" w:hAnsi="Times New Roman"/>
          <w:sz w:val="24"/>
          <w:szCs w:val="24"/>
          <w:lang w:val="sv-SE"/>
        </w:rPr>
        <w:t xml:space="preserve">Bahan ini adalah suatu cairan jernih, stabil, berminyak dan tidak mudah menguap. Dinyatakan mempunyai antiseptik dan meringankan rasa sakit. Efek antimikrobial cresatin lebih kecil daripada formokresol atau para-klorofenol berkamfer, tetapi tidak begitu mengiritasi. </w:t>
      </w:r>
    </w:p>
    <w:p w:rsidR="007744D2" w:rsidRPr="00763659" w:rsidRDefault="007744D2" w:rsidP="00763659">
      <w:pPr>
        <w:pStyle w:val="NoSpacing"/>
        <w:spacing w:line="276" w:lineRule="auto"/>
        <w:jc w:val="both"/>
        <w:rPr>
          <w:rFonts w:ascii="Times New Roman" w:hAnsi="Times New Roman"/>
          <w:sz w:val="24"/>
          <w:szCs w:val="24"/>
          <w:lang w:val="sv-SE"/>
        </w:rPr>
      </w:pPr>
    </w:p>
    <w:p w:rsidR="007744D2" w:rsidRPr="00763659" w:rsidRDefault="007744D2" w:rsidP="00232A4A">
      <w:pPr>
        <w:pStyle w:val="NoSpacing"/>
        <w:numPr>
          <w:ilvl w:val="0"/>
          <w:numId w:val="48"/>
        </w:numPr>
        <w:spacing w:line="276" w:lineRule="auto"/>
        <w:jc w:val="both"/>
        <w:rPr>
          <w:rFonts w:ascii="Times New Roman" w:hAnsi="Times New Roman"/>
          <w:b/>
          <w:sz w:val="24"/>
          <w:szCs w:val="24"/>
          <w:lang w:val="sv-SE"/>
        </w:rPr>
      </w:pPr>
      <w:r w:rsidRPr="00763659">
        <w:rPr>
          <w:rFonts w:ascii="Times New Roman" w:hAnsi="Times New Roman"/>
          <w:b/>
          <w:sz w:val="24"/>
          <w:szCs w:val="24"/>
          <w:lang w:val="sv-SE"/>
        </w:rPr>
        <w:t xml:space="preserve">Kalsium Hidroksida </w:t>
      </w:r>
    </w:p>
    <w:p w:rsidR="007744D2" w:rsidRPr="00763659" w:rsidRDefault="007744D2" w:rsidP="001B5159">
      <w:pPr>
        <w:pStyle w:val="NoSpacing"/>
        <w:spacing w:line="276" w:lineRule="auto"/>
        <w:ind w:firstLine="720"/>
        <w:jc w:val="both"/>
        <w:rPr>
          <w:rFonts w:ascii="Times New Roman" w:hAnsi="Times New Roman"/>
          <w:sz w:val="24"/>
          <w:szCs w:val="24"/>
          <w:lang w:val="sv-SE"/>
        </w:rPr>
      </w:pPr>
      <w:r w:rsidRPr="00763659">
        <w:rPr>
          <w:rFonts w:ascii="Times New Roman" w:hAnsi="Times New Roman"/>
          <w:sz w:val="24"/>
          <w:szCs w:val="24"/>
          <w:lang w:val="sv-SE"/>
        </w:rPr>
        <w:t>Sifatnya:</w:t>
      </w:r>
    </w:p>
    <w:p w:rsidR="007744D2" w:rsidRPr="00763659" w:rsidRDefault="007744D2" w:rsidP="00232A4A">
      <w:pPr>
        <w:pStyle w:val="NoSpacing"/>
        <w:numPr>
          <w:ilvl w:val="0"/>
          <w:numId w:val="50"/>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kalsium hidroksida tersedia dalam berbagai bentuk, kombinasi, dan senyawa komersial.</w:t>
      </w:r>
    </w:p>
    <w:p w:rsidR="007744D2" w:rsidRPr="00763659" w:rsidRDefault="007744D2" w:rsidP="00232A4A">
      <w:pPr>
        <w:pStyle w:val="NoSpacing"/>
        <w:numPr>
          <w:ilvl w:val="0"/>
          <w:numId w:val="50"/>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 xml:space="preserve">hidroksida kalsium dapat digunakan sebagai dresing saluran akar terutama jika diagnosisnya adalah nekrosis. </w:t>
      </w:r>
    </w:p>
    <w:p w:rsidR="007744D2" w:rsidRPr="00763659" w:rsidRDefault="007744D2" w:rsidP="00232A4A">
      <w:pPr>
        <w:pStyle w:val="NoSpacing"/>
        <w:numPr>
          <w:ilvl w:val="0"/>
          <w:numId w:val="50"/>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 xml:space="preserve">walaupun efek bakternya efektif dalam periode waktu yang pendek, keefektifannya untuk periode waktu yang lama belum diketahui. </w:t>
      </w:r>
    </w:p>
    <w:p w:rsidR="007744D2" w:rsidRPr="00763659" w:rsidRDefault="007744D2" w:rsidP="00232A4A">
      <w:pPr>
        <w:pStyle w:val="NoSpacing"/>
        <w:numPr>
          <w:ilvl w:val="0"/>
          <w:numId w:val="50"/>
        </w:numPr>
        <w:spacing w:line="276" w:lineRule="auto"/>
        <w:jc w:val="both"/>
        <w:rPr>
          <w:rFonts w:ascii="Times New Roman" w:hAnsi="Times New Roman"/>
          <w:sz w:val="24"/>
          <w:szCs w:val="24"/>
          <w:lang w:val="sv-SE"/>
        </w:rPr>
      </w:pPr>
      <w:r w:rsidRPr="00763659">
        <w:rPr>
          <w:rFonts w:ascii="Times New Roman" w:hAnsi="Times New Roman"/>
          <w:sz w:val="24"/>
          <w:szCs w:val="24"/>
          <w:lang w:val="sv-SE"/>
        </w:rPr>
        <w:t>hidroksida kalsium juga memiliki efek terhadap jaringan, namun jika diletakkan dalam ruang saluran akar, tidak ada pengaruhnya bagi debridement.</w:t>
      </w:r>
    </w:p>
    <w:p w:rsidR="007744D2" w:rsidRPr="00763659" w:rsidRDefault="007744D2" w:rsidP="00763659">
      <w:pPr>
        <w:pStyle w:val="NoSpacing"/>
        <w:spacing w:line="276" w:lineRule="auto"/>
        <w:jc w:val="both"/>
        <w:rPr>
          <w:rFonts w:ascii="Times New Roman" w:hAnsi="Times New Roman"/>
          <w:sz w:val="24"/>
          <w:szCs w:val="24"/>
          <w:lang w:val="sv-SE"/>
        </w:rPr>
      </w:pPr>
    </w:p>
    <w:p w:rsidR="007744D2" w:rsidRPr="00763659" w:rsidRDefault="007744D2" w:rsidP="00232A4A">
      <w:pPr>
        <w:pStyle w:val="NoSpacing"/>
        <w:numPr>
          <w:ilvl w:val="0"/>
          <w:numId w:val="48"/>
        </w:numPr>
        <w:spacing w:line="276" w:lineRule="auto"/>
        <w:jc w:val="both"/>
        <w:rPr>
          <w:rFonts w:ascii="Times New Roman" w:hAnsi="Times New Roman"/>
          <w:b/>
          <w:sz w:val="24"/>
          <w:szCs w:val="24"/>
          <w:lang w:val="sv-SE"/>
        </w:rPr>
      </w:pPr>
      <w:r w:rsidRPr="00763659">
        <w:rPr>
          <w:rFonts w:ascii="Times New Roman" w:hAnsi="Times New Roman"/>
          <w:b/>
          <w:sz w:val="24"/>
          <w:szCs w:val="24"/>
          <w:lang w:val="sv-SE"/>
        </w:rPr>
        <w:t xml:space="preserve">N2 </w:t>
      </w:r>
    </w:p>
    <w:p w:rsidR="007744D2" w:rsidRPr="00763659" w:rsidRDefault="007744D2" w:rsidP="001B5159">
      <w:pPr>
        <w:pStyle w:val="NoSpacing"/>
        <w:spacing w:line="276" w:lineRule="auto"/>
        <w:ind w:firstLine="720"/>
        <w:jc w:val="both"/>
        <w:rPr>
          <w:rFonts w:ascii="Times New Roman" w:hAnsi="Times New Roman"/>
          <w:sz w:val="24"/>
          <w:szCs w:val="24"/>
          <w:lang w:val="sv-SE"/>
        </w:rPr>
      </w:pPr>
      <w:r w:rsidRPr="00763659">
        <w:rPr>
          <w:rFonts w:ascii="Times New Roman" w:hAnsi="Times New Roman"/>
          <w:sz w:val="24"/>
          <w:szCs w:val="24"/>
          <w:lang w:val="sv-SE"/>
        </w:rPr>
        <w:t>Suatu kompoun yang mengnadung paraformaldehida sebagai unsur utamanya, dinyatakan baik sebagai medikamen intrasaluran maupun sebagai siler. N2 mengandung eugenol dan fenimilmerkurik borat, dan kadang-kadang, bahan-bahan tambahan, termasuk timah hitam, kortikosteroid, antibiotik dan minyak wangi. Efek antibakterial N2 hanya sebentar, dan menghilang kira-kira dalam waktu seminggu atau sepuluh hari.</w:t>
      </w:r>
    </w:p>
    <w:p w:rsidR="007744D2" w:rsidRPr="00763659" w:rsidRDefault="007744D2" w:rsidP="00763659">
      <w:pPr>
        <w:pStyle w:val="NoSpacing"/>
        <w:spacing w:line="276" w:lineRule="auto"/>
        <w:jc w:val="both"/>
        <w:rPr>
          <w:rFonts w:ascii="Times New Roman" w:hAnsi="Times New Roman"/>
          <w:sz w:val="24"/>
          <w:szCs w:val="24"/>
          <w:lang w:val="sv-SE"/>
        </w:rPr>
      </w:pPr>
    </w:p>
    <w:p w:rsidR="001B5159" w:rsidRDefault="001B5159" w:rsidP="00763659">
      <w:pPr>
        <w:pStyle w:val="NoSpacing"/>
        <w:spacing w:line="276" w:lineRule="auto"/>
        <w:jc w:val="both"/>
        <w:rPr>
          <w:rFonts w:ascii="Times New Roman" w:hAnsi="Times New Roman"/>
          <w:sz w:val="24"/>
          <w:szCs w:val="24"/>
        </w:rPr>
      </w:pPr>
    </w:p>
    <w:p w:rsidR="007744D2" w:rsidRPr="00763659" w:rsidRDefault="007744D2" w:rsidP="00232A4A">
      <w:pPr>
        <w:pStyle w:val="NoSpacing"/>
        <w:numPr>
          <w:ilvl w:val="0"/>
          <w:numId w:val="48"/>
        </w:numPr>
        <w:spacing w:line="276" w:lineRule="auto"/>
        <w:jc w:val="both"/>
        <w:rPr>
          <w:rFonts w:ascii="Times New Roman" w:hAnsi="Times New Roman"/>
          <w:b/>
          <w:sz w:val="24"/>
          <w:szCs w:val="24"/>
          <w:lang w:val="sv-SE"/>
        </w:rPr>
      </w:pPr>
      <w:r w:rsidRPr="00763659">
        <w:rPr>
          <w:rFonts w:ascii="Times New Roman" w:hAnsi="Times New Roman"/>
          <w:b/>
          <w:sz w:val="24"/>
          <w:szCs w:val="24"/>
          <w:lang w:val="sv-SE"/>
        </w:rPr>
        <w:lastRenderedPageBreak/>
        <w:t>Halogen</w:t>
      </w:r>
    </w:p>
    <w:p w:rsidR="001B5159" w:rsidRPr="001B5159" w:rsidRDefault="007744D2" w:rsidP="00232A4A">
      <w:pPr>
        <w:pStyle w:val="NoSpacing"/>
        <w:numPr>
          <w:ilvl w:val="0"/>
          <w:numId w:val="51"/>
        </w:numPr>
        <w:spacing w:line="276" w:lineRule="auto"/>
        <w:jc w:val="both"/>
        <w:rPr>
          <w:rFonts w:ascii="Times New Roman" w:hAnsi="Times New Roman"/>
          <w:sz w:val="24"/>
          <w:szCs w:val="24"/>
          <w:lang w:val="sv-SE"/>
        </w:rPr>
      </w:pPr>
      <w:r w:rsidRPr="00763659">
        <w:rPr>
          <w:rFonts w:ascii="Times New Roman" w:hAnsi="Times New Roman"/>
          <w:b/>
          <w:sz w:val="24"/>
          <w:szCs w:val="24"/>
          <w:lang w:val="sv-SE"/>
        </w:rPr>
        <w:t xml:space="preserve">Sodium Hipoklorit. </w:t>
      </w:r>
      <w:r w:rsidRPr="00763659">
        <w:rPr>
          <w:rFonts w:ascii="Times New Roman" w:hAnsi="Times New Roman"/>
          <w:sz w:val="24"/>
          <w:szCs w:val="24"/>
          <w:lang w:val="sv-SE"/>
        </w:rPr>
        <w:t>Pada umumnya, pengaruh disinfaktan halogen berbanding terbalik dengan berat atomnya. Klorin dengan berat atom terendah, mempunyai pengaruh disinfektan terbesar diantara anggota kelompok halogen. Disinfektan klorin  bukan kompoun yang stabil, karena berinteraksi cepat dengan bahan organik.</w:t>
      </w:r>
    </w:p>
    <w:p w:rsidR="007744D2" w:rsidRPr="001B5159" w:rsidRDefault="007744D2" w:rsidP="00232A4A">
      <w:pPr>
        <w:pStyle w:val="NoSpacing"/>
        <w:numPr>
          <w:ilvl w:val="0"/>
          <w:numId w:val="51"/>
        </w:numPr>
        <w:spacing w:line="276" w:lineRule="auto"/>
        <w:jc w:val="both"/>
        <w:rPr>
          <w:rFonts w:ascii="Times New Roman" w:hAnsi="Times New Roman"/>
          <w:sz w:val="24"/>
          <w:szCs w:val="24"/>
          <w:lang w:val="sv-SE"/>
        </w:rPr>
      </w:pPr>
      <w:r w:rsidRPr="001B5159">
        <w:rPr>
          <w:rFonts w:ascii="Times New Roman" w:hAnsi="Times New Roman"/>
          <w:b/>
          <w:sz w:val="24"/>
          <w:szCs w:val="24"/>
          <w:lang w:val="sv-SE"/>
        </w:rPr>
        <w:t xml:space="preserve">Yodida. </w:t>
      </w:r>
      <w:r w:rsidRPr="001B5159">
        <w:rPr>
          <w:rFonts w:ascii="Times New Roman" w:hAnsi="Times New Roman"/>
          <w:sz w:val="24"/>
          <w:szCs w:val="24"/>
          <w:lang w:val="sv-SE"/>
        </w:rPr>
        <w:t xml:space="preserve">Yodin sangat aktif, berkombinasi dengan protein dalam ikatan longgar sehingga penetrasinya tidak terganggu. </w:t>
      </w:r>
    </w:p>
    <w:p w:rsidR="007744D2" w:rsidRPr="001B5159" w:rsidRDefault="007744D2" w:rsidP="00763659">
      <w:pPr>
        <w:pStyle w:val="NoSpacing"/>
        <w:spacing w:line="276" w:lineRule="auto"/>
        <w:jc w:val="both"/>
        <w:rPr>
          <w:rFonts w:ascii="Times New Roman" w:hAnsi="Times New Roman"/>
          <w:sz w:val="24"/>
          <w:szCs w:val="24"/>
        </w:rPr>
      </w:pPr>
    </w:p>
    <w:p w:rsidR="007744D2" w:rsidRPr="001B5159" w:rsidRDefault="007744D2" w:rsidP="00232A4A">
      <w:pPr>
        <w:pStyle w:val="NoSpacing"/>
        <w:numPr>
          <w:ilvl w:val="0"/>
          <w:numId w:val="48"/>
        </w:numPr>
        <w:spacing w:line="276" w:lineRule="auto"/>
        <w:jc w:val="both"/>
        <w:rPr>
          <w:rFonts w:ascii="Times New Roman" w:hAnsi="Times New Roman"/>
          <w:b/>
          <w:sz w:val="24"/>
          <w:szCs w:val="24"/>
          <w:lang w:val="sv-SE"/>
        </w:rPr>
      </w:pPr>
      <w:r w:rsidRPr="00763659">
        <w:rPr>
          <w:rFonts w:ascii="Times New Roman" w:hAnsi="Times New Roman"/>
          <w:b/>
          <w:sz w:val="24"/>
          <w:szCs w:val="24"/>
          <w:lang w:val="sv-SE"/>
        </w:rPr>
        <w:t>Kompoun Amonium Kuaterner</w:t>
      </w:r>
    </w:p>
    <w:p w:rsidR="007744D2" w:rsidRPr="00763659" w:rsidRDefault="007744D2" w:rsidP="00763659">
      <w:pPr>
        <w:pStyle w:val="NoSpacing"/>
        <w:spacing w:line="276" w:lineRule="auto"/>
        <w:jc w:val="both"/>
        <w:rPr>
          <w:rFonts w:ascii="Times New Roman" w:hAnsi="Times New Roman"/>
          <w:sz w:val="24"/>
          <w:szCs w:val="24"/>
          <w:lang w:val="sv-SE"/>
        </w:rPr>
      </w:pPr>
      <w:r w:rsidRPr="00763659">
        <w:rPr>
          <w:rFonts w:ascii="Times New Roman" w:hAnsi="Times New Roman"/>
          <w:b/>
          <w:sz w:val="24"/>
          <w:szCs w:val="24"/>
          <w:lang w:val="sv-SE"/>
        </w:rPr>
        <w:tab/>
      </w:r>
      <w:r w:rsidRPr="00763659">
        <w:rPr>
          <w:rFonts w:ascii="Times New Roman" w:hAnsi="Times New Roman"/>
          <w:sz w:val="24"/>
          <w:szCs w:val="24"/>
          <w:lang w:val="sv-SE"/>
        </w:rPr>
        <w:t>”Quats” adalah kompoun yang menurunkan tegangan permukaan larutan. Bahan-bahan ini dibuat tidak aktif oleh komponen anionik. Karena kompoun amonium kuartener bermuatan positif dan mikroorganisme bermuatan negatif, akan terbentuk suatu efek permukaan-aktif dengan kompoun melekat pada mikroorganisme dan membalik muatannya.</w:t>
      </w:r>
    </w:p>
    <w:p w:rsidR="007744D2" w:rsidRPr="00763659" w:rsidRDefault="007744D2" w:rsidP="00763659">
      <w:pPr>
        <w:pStyle w:val="NoSpacing"/>
        <w:spacing w:line="276" w:lineRule="auto"/>
        <w:jc w:val="both"/>
        <w:rPr>
          <w:rFonts w:ascii="Times New Roman" w:hAnsi="Times New Roman"/>
          <w:sz w:val="24"/>
          <w:szCs w:val="24"/>
          <w:lang w:val="da-DK"/>
        </w:rPr>
      </w:pPr>
      <w:r w:rsidRPr="00763659">
        <w:rPr>
          <w:rFonts w:ascii="Times New Roman" w:hAnsi="Times New Roman"/>
          <w:sz w:val="24"/>
          <w:szCs w:val="24"/>
          <w:lang w:val="sv-SE"/>
        </w:rPr>
        <w:tab/>
      </w:r>
      <w:r w:rsidRPr="00763659">
        <w:rPr>
          <w:rFonts w:ascii="Times New Roman" w:hAnsi="Times New Roman"/>
          <w:sz w:val="24"/>
          <w:szCs w:val="24"/>
          <w:lang w:val="da-DK"/>
        </w:rPr>
        <w:t>Kompoun 9-aminoakridin termasuk kelompok antiseptik kationik ringan. Suatu turunan zat warna akridin, 9-aminoakridin, dapat menodai struktur gigi.</w:t>
      </w:r>
    </w:p>
    <w:p w:rsidR="007744D2" w:rsidRPr="00763659" w:rsidRDefault="007744D2" w:rsidP="00763659">
      <w:pPr>
        <w:pStyle w:val="NoSpacing"/>
        <w:spacing w:line="276" w:lineRule="auto"/>
        <w:jc w:val="both"/>
        <w:rPr>
          <w:rFonts w:ascii="Times New Roman" w:hAnsi="Times New Roman"/>
          <w:sz w:val="24"/>
          <w:szCs w:val="24"/>
          <w:lang w:val="da-DK"/>
        </w:rPr>
      </w:pPr>
    </w:p>
    <w:p w:rsidR="00253093" w:rsidRPr="008D16F0" w:rsidRDefault="001747F2" w:rsidP="00763659">
      <w:pPr>
        <w:pStyle w:val="NoSpacing"/>
        <w:spacing w:line="276" w:lineRule="auto"/>
        <w:jc w:val="both"/>
        <w:rPr>
          <w:rFonts w:ascii="Times New Roman" w:hAnsi="Times New Roman"/>
          <w:b/>
          <w:sz w:val="24"/>
          <w:szCs w:val="24"/>
          <w:vertAlign w:val="superscript"/>
        </w:rPr>
      </w:pPr>
      <w:r>
        <w:rPr>
          <w:rFonts w:ascii="Times New Roman" w:hAnsi="Times New Roman"/>
          <w:b/>
          <w:sz w:val="24"/>
          <w:szCs w:val="24"/>
        </w:rPr>
        <w:t>I</w:t>
      </w:r>
      <w:r w:rsidR="001B5159" w:rsidRPr="001B5159">
        <w:rPr>
          <w:rFonts w:ascii="Times New Roman" w:hAnsi="Times New Roman"/>
          <w:b/>
          <w:sz w:val="24"/>
          <w:szCs w:val="24"/>
        </w:rPr>
        <w:t>I.</w:t>
      </w:r>
      <w:r>
        <w:rPr>
          <w:rFonts w:ascii="Times New Roman" w:hAnsi="Times New Roman"/>
          <w:b/>
          <w:sz w:val="24"/>
          <w:szCs w:val="24"/>
        </w:rPr>
        <w:t>3.</w:t>
      </w:r>
      <w:r w:rsidR="001B5159" w:rsidRPr="001B5159">
        <w:rPr>
          <w:rFonts w:ascii="Times New Roman" w:hAnsi="Times New Roman"/>
          <w:b/>
          <w:sz w:val="24"/>
          <w:szCs w:val="24"/>
        </w:rPr>
        <w:t>4. Antibiotik</w:t>
      </w:r>
      <w:r w:rsidR="008D16F0">
        <w:rPr>
          <w:rFonts w:ascii="Times New Roman" w:hAnsi="Times New Roman"/>
          <w:b/>
          <w:sz w:val="24"/>
          <w:szCs w:val="24"/>
        </w:rPr>
        <w:t xml:space="preserve"> </w:t>
      </w:r>
      <w:r w:rsidR="00867502">
        <w:rPr>
          <w:rFonts w:ascii="Times New Roman" w:hAnsi="Times New Roman"/>
          <w:b/>
          <w:sz w:val="24"/>
          <w:szCs w:val="24"/>
          <w:vertAlign w:val="superscript"/>
        </w:rPr>
        <w:t>12</w:t>
      </w:r>
    </w:p>
    <w:p w:rsidR="00253093" w:rsidRPr="00763659" w:rsidRDefault="00253093" w:rsidP="001B5159">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Antibiotik adalah zat yang dihasilkan oleh suatu mikroba terutama fungi,yang dapat menghambat / membasmi mikroba jenis lainnya.</w:t>
      </w:r>
    </w:p>
    <w:p w:rsidR="00253093"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Obat yang digunakan untuk membasmi mikroba,penyebab infeksi pada manusia ditentukan harus memiliki sifat toksisitas selektif setinggi mungkin,artinya obat tersebut haruslah bersifat toksik untuk mikroba tetapi relatif tidak toksik terhadap hospes.</w:t>
      </w:r>
    </w:p>
    <w:p w:rsidR="001B5159" w:rsidRPr="00763659" w:rsidRDefault="001B5159" w:rsidP="00763659">
      <w:pPr>
        <w:pStyle w:val="NoSpacing"/>
        <w:spacing w:line="276" w:lineRule="auto"/>
        <w:jc w:val="both"/>
        <w:rPr>
          <w:rFonts w:ascii="Times New Roman" w:hAnsi="Times New Roman"/>
          <w:sz w:val="24"/>
          <w:szCs w:val="24"/>
        </w:rPr>
      </w:pPr>
    </w:p>
    <w:p w:rsidR="00253093" w:rsidRPr="001B5159" w:rsidRDefault="001B5159"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t>Jenis-jenis :</w:t>
      </w:r>
    </w:p>
    <w:p w:rsidR="00253093" w:rsidRPr="001B5159" w:rsidRDefault="00253093" w:rsidP="00232A4A">
      <w:pPr>
        <w:pStyle w:val="NoSpacing"/>
        <w:numPr>
          <w:ilvl w:val="0"/>
          <w:numId w:val="54"/>
        </w:numPr>
        <w:spacing w:line="276" w:lineRule="auto"/>
        <w:jc w:val="both"/>
        <w:rPr>
          <w:rFonts w:ascii="Times New Roman" w:hAnsi="Times New Roman"/>
          <w:b/>
          <w:sz w:val="24"/>
          <w:szCs w:val="24"/>
        </w:rPr>
      </w:pPr>
      <w:r w:rsidRPr="001B5159">
        <w:rPr>
          <w:rFonts w:ascii="Times New Roman" w:hAnsi="Times New Roman"/>
          <w:b/>
          <w:sz w:val="24"/>
          <w:szCs w:val="24"/>
        </w:rPr>
        <w:t>Penisilin</w:t>
      </w:r>
    </w:p>
    <w:p w:rsidR="00253093" w:rsidRPr="00763659" w:rsidRDefault="00253093" w:rsidP="001B5159">
      <w:pPr>
        <w:pStyle w:val="NoSpacing"/>
        <w:spacing w:line="276" w:lineRule="auto"/>
        <w:jc w:val="both"/>
        <w:rPr>
          <w:rFonts w:ascii="Times New Roman" w:hAnsi="Times New Roman"/>
          <w:sz w:val="24"/>
          <w:szCs w:val="24"/>
        </w:rPr>
      </w:pPr>
      <w:r w:rsidRPr="00763659">
        <w:rPr>
          <w:rFonts w:ascii="Times New Roman" w:hAnsi="Times New Roman"/>
          <w:sz w:val="24"/>
          <w:szCs w:val="24"/>
        </w:rPr>
        <w:t>Mekanisme kerja antibiotik penisilin dapat diringkas dengan urutan :</w:t>
      </w:r>
    </w:p>
    <w:p w:rsidR="00253093" w:rsidRPr="00763659" w:rsidRDefault="00253093" w:rsidP="00232A4A">
      <w:pPr>
        <w:pStyle w:val="NoSpacing"/>
        <w:numPr>
          <w:ilvl w:val="0"/>
          <w:numId w:val="52"/>
        </w:numPr>
        <w:spacing w:line="276" w:lineRule="auto"/>
        <w:jc w:val="both"/>
        <w:rPr>
          <w:rFonts w:ascii="Times New Roman" w:hAnsi="Times New Roman"/>
          <w:sz w:val="24"/>
          <w:szCs w:val="24"/>
        </w:rPr>
      </w:pPr>
      <w:r w:rsidRPr="00763659">
        <w:rPr>
          <w:rFonts w:ascii="Times New Roman" w:hAnsi="Times New Roman"/>
          <w:sz w:val="24"/>
          <w:szCs w:val="24"/>
        </w:rPr>
        <w:t xml:space="preserve">Obat bergabung dengan </w:t>
      </w:r>
      <w:r w:rsidRPr="00763659">
        <w:rPr>
          <w:rFonts w:ascii="Times New Roman" w:hAnsi="Times New Roman"/>
          <w:i/>
          <w:sz w:val="24"/>
          <w:szCs w:val="24"/>
        </w:rPr>
        <w:t xml:space="preserve">penicilin-binding protein </w:t>
      </w:r>
      <w:r w:rsidRPr="00763659">
        <w:rPr>
          <w:rFonts w:ascii="Times New Roman" w:hAnsi="Times New Roman"/>
          <w:sz w:val="24"/>
          <w:szCs w:val="24"/>
        </w:rPr>
        <w:t>(PBPs) pada kuman.</w:t>
      </w:r>
    </w:p>
    <w:p w:rsidR="00253093" w:rsidRPr="00763659" w:rsidRDefault="00253093" w:rsidP="00232A4A">
      <w:pPr>
        <w:pStyle w:val="NoSpacing"/>
        <w:numPr>
          <w:ilvl w:val="0"/>
          <w:numId w:val="52"/>
        </w:numPr>
        <w:spacing w:line="276" w:lineRule="auto"/>
        <w:jc w:val="both"/>
        <w:rPr>
          <w:rFonts w:ascii="Times New Roman" w:hAnsi="Times New Roman"/>
          <w:sz w:val="24"/>
          <w:szCs w:val="24"/>
        </w:rPr>
      </w:pPr>
      <w:r w:rsidRPr="00763659">
        <w:rPr>
          <w:rFonts w:ascii="Times New Roman" w:hAnsi="Times New Roman"/>
          <w:sz w:val="24"/>
          <w:szCs w:val="24"/>
        </w:rPr>
        <w:t xml:space="preserve">Terjadinya hambatan sintesis </w:t>
      </w:r>
      <w:r w:rsidR="001B5159">
        <w:rPr>
          <w:rFonts w:ascii="Times New Roman" w:hAnsi="Times New Roman"/>
          <w:sz w:val="24"/>
          <w:szCs w:val="24"/>
        </w:rPr>
        <w:t xml:space="preserve">dinding sel kuman karena proses </w:t>
      </w:r>
      <w:r w:rsidRPr="00763659">
        <w:rPr>
          <w:rFonts w:ascii="Times New Roman" w:hAnsi="Times New Roman"/>
          <w:sz w:val="24"/>
          <w:szCs w:val="24"/>
        </w:rPr>
        <w:t>transpeptidasi antar rantai peptidoglikan terganggu.</w:t>
      </w:r>
    </w:p>
    <w:p w:rsidR="00253093" w:rsidRPr="00763659" w:rsidRDefault="00253093" w:rsidP="00232A4A">
      <w:pPr>
        <w:pStyle w:val="NoSpacing"/>
        <w:numPr>
          <w:ilvl w:val="0"/>
          <w:numId w:val="52"/>
        </w:numPr>
        <w:spacing w:line="276" w:lineRule="auto"/>
        <w:jc w:val="both"/>
        <w:rPr>
          <w:rFonts w:ascii="Times New Roman" w:hAnsi="Times New Roman"/>
          <w:sz w:val="24"/>
          <w:szCs w:val="24"/>
        </w:rPr>
      </w:pPr>
      <w:r w:rsidRPr="00763659">
        <w:rPr>
          <w:rFonts w:ascii="Times New Roman" w:hAnsi="Times New Roman"/>
          <w:sz w:val="24"/>
          <w:szCs w:val="24"/>
        </w:rPr>
        <w:t>Terjadinya aktivitas enzim proteolitik pada dinding sel.</w:t>
      </w:r>
    </w:p>
    <w:p w:rsidR="00253093" w:rsidRPr="00763659" w:rsidRDefault="00253093" w:rsidP="00232A4A">
      <w:pPr>
        <w:pStyle w:val="NoSpacing"/>
        <w:numPr>
          <w:ilvl w:val="0"/>
          <w:numId w:val="52"/>
        </w:numPr>
        <w:spacing w:line="276" w:lineRule="auto"/>
        <w:jc w:val="both"/>
        <w:rPr>
          <w:rFonts w:ascii="Times New Roman" w:hAnsi="Times New Roman"/>
          <w:sz w:val="24"/>
          <w:szCs w:val="24"/>
        </w:rPr>
      </w:pPr>
      <w:r w:rsidRPr="00763659">
        <w:rPr>
          <w:rFonts w:ascii="Times New Roman" w:hAnsi="Times New Roman"/>
          <w:sz w:val="24"/>
          <w:szCs w:val="24"/>
        </w:rPr>
        <w:t>Efek Samping</w:t>
      </w:r>
    </w:p>
    <w:p w:rsidR="00253093" w:rsidRPr="00763659" w:rsidRDefault="00253093" w:rsidP="00232A4A">
      <w:pPr>
        <w:pStyle w:val="NoSpacing"/>
        <w:numPr>
          <w:ilvl w:val="0"/>
          <w:numId w:val="52"/>
        </w:numPr>
        <w:spacing w:line="276" w:lineRule="auto"/>
        <w:jc w:val="both"/>
        <w:rPr>
          <w:rFonts w:ascii="Times New Roman" w:hAnsi="Times New Roman"/>
          <w:sz w:val="24"/>
          <w:szCs w:val="24"/>
        </w:rPr>
      </w:pPr>
      <w:r w:rsidRPr="00763659">
        <w:rPr>
          <w:rFonts w:ascii="Times New Roman" w:hAnsi="Times New Roman"/>
          <w:sz w:val="24"/>
          <w:szCs w:val="24"/>
        </w:rPr>
        <w:t>Reaksi alergi</w:t>
      </w:r>
    </w:p>
    <w:p w:rsidR="00253093" w:rsidRPr="00763659" w:rsidRDefault="00253093" w:rsidP="00232A4A">
      <w:pPr>
        <w:pStyle w:val="NoSpacing"/>
        <w:numPr>
          <w:ilvl w:val="0"/>
          <w:numId w:val="52"/>
        </w:numPr>
        <w:spacing w:line="276" w:lineRule="auto"/>
        <w:jc w:val="both"/>
        <w:rPr>
          <w:rFonts w:ascii="Times New Roman" w:hAnsi="Times New Roman"/>
          <w:sz w:val="24"/>
          <w:szCs w:val="24"/>
        </w:rPr>
      </w:pPr>
      <w:r w:rsidRPr="00763659">
        <w:rPr>
          <w:rFonts w:ascii="Times New Roman" w:hAnsi="Times New Roman"/>
          <w:sz w:val="24"/>
          <w:szCs w:val="24"/>
        </w:rPr>
        <w:t>Reaksi toksik dan iritasi lokal</w:t>
      </w:r>
    </w:p>
    <w:p w:rsidR="00253093" w:rsidRPr="00763659" w:rsidRDefault="00253093" w:rsidP="00232A4A">
      <w:pPr>
        <w:pStyle w:val="NoSpacing"/>
        <w:numPr>
          <w:ilvl w:val="0"/>
          <w:numId w:val="52"/>
        </w:numPr>
        <w:spacing w:line="276" w:lineRule="auto"/>
        <w:jc w:val="both"/>
        <w:rPr>
          <w:rFonts w:ascii="Times New Roman" w:hAnsi="Times New Roman"/>
          <w:sz w:val="24"/>
          <w:szCs w:val="24"/>
        </w:rPr>
      </w:pPr>
      <w:r w:rsidRPr="00763659">
        <w:rPr>
          <w:rFonts w:ascii="Times New Roman" w:hAnsi="Times New Roman"/>
          <w:sz w:val="24"/>
          <w:szCs w:val="24"/>
        </w:rPr>
        <w:t>Perubahan biologik</w:t>
      </w:r>
    </w:p>
    <w:p w:rsidR="001B5159" w:rsidRDefault="001B5159" w:rsidP="00763659">
      <w:pPr>
        <w:pStyle w:val="NoSpacing"/>
        <w:spacing w:line="276" w:lineRule="auto"/>
        <w:jc w:val="both"/>
        <w:rPr>
          <w:rFonts w:ascii="Times New Roman" w:hAnsi="Times New Roman"/>
          <w:sz w:val="24"/>
          <w:szCs w:val="24"/>
          <w:u w:val="single"/>
        </w:rPr>
      </w:pPr>
    </w:p>
    <w:p w:rsidR="001B5159" w:rsidRDefault="001B5159" w:rsidP="00763659">
      <w:pPr>
        <w:pStyle w:val="NoSpacing"/>
        <w:spacing w:line="276" w:lineRule="auto"/>
        <w:jc w:val="both"/>
        <w:rPr>
          <w:rFonts w:ascii="Times New Roman" w:hAnsi="Times New Roman"/>
          <w:sz w:val="24"/>
          <w:szCs w:val="24"/>
          <w:u w:val="single"/>
        </w:rPr>
      </w:pPr>
    </w:p>
    <w:p w:rsidR="001B5159" w:rsidRDefault="001B5159" w:rsidP="00763659">
      <w:pPr>
        <w:pStyle w:val="NoSpacing"/>
        <w:spacing w:line="276" w:lineRule="auto"/>
        <w:jc w:val="both"/>
        <w:rPr>
          <w:rFonts w:ascii="Times New Roman" w:hAnsi="Times New Roman"/>
          <w:sz w:val="24"/>
          <w:szCs w:val="24"/>
          <w:u w:val="single"/>
        </w:rPr>
      </w:pPr>
    </w:p>
    <w:p w:rsidR="00253093" w:rsidRPr="001B5159" w:rsidRDefault="00253093"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lastRenderedPageBreak/>
        <w:t>Indikasi</w:t>
      </w:r>
    </w:p>
    <w:p w:rsidR="00253093" w:rsidRPr="00763659" w:rsidRDefault="00253093" w:rsidP="00232A4A">
      <w:pPr>
        <w:pStyle w:val="NoSpacing"/>
        <w:numPr>
          <w:ilvl w:val="0"/>
          <w:numId w:val="53"/>
        </w:numPr>
        <w:spacing w:line="276" w:lineRule="auto"/>
        <w:jc w:val="both"/>
        <w:rPr>
          <w:rFonts w:ascii="Times New Roman" w:hAnsi="Times New Roman"/>
          <w:sz w:val="24"/>
          <w:szCs w:val="24"/>
        </w:rPr>
      </w:pPr>
      <w:r w:rsidRPr="00763659">
        <w:rPr>
          <w:rFonts w:ascii="Times New Roman" w:hAnsi="Times New Roman"/>
          <w:sz w:val="24"/>
          <w:szCs w:val="24"/>
        </w:rPr>
        <w:t>Untuk mikroba yang sensitif terhadap penisilin,khususnya yang gram positif :Penisilin G,Penislin V danfenetisilin.</w:t>
      </w:r>
    </w:p>
    <w:p w:rsidR="00253093" w:rsidRPr="00763659" w:rsidRDefault="00253093" w:rsidP="00232A4A">
      <w:pPr>
        <w:pStyle w:val="NoSpacing"/>
        <w:numPr>
          <w:ilvl w:val="0"/>
          <w:numId w:val="53"/>
        </w:numPr>
        <w:spacing w:line="276" w:lineRule="auto"/>
        <w:jc w:val="both"/>
        <w:rPr>
          <w:rFonts w:ascii="Times New Roman" w:hAnsi="Times New Roman"/>
          <w:sz w:val="24"/>
          <w:szCs w:val="24"/>
        </w:rPr>
      </w:pPr>
      <w:r w:rsidRPr="00763659">
        <w:rPr>
          <w:rFonts w:ascii="Times New Roman" w:hAnsi="Times New Roman"/>
          <w:sz w:val="24"/>
          <w:szCs w:val="24"/>
        </w:rPr>
        <w:t>Untuk infeksi E.Coli dan Pr.mirabilis : Amplisilin dan senyawa kongeneriknya (ester ampisilin,amoksisilin)</w:t>
      </w:r>
    </w:p>
    <w:p w:rsidR="00253093" w:rsidRPr="00763659" w:rsidRDefault="00253093" w:rsidP="00232A4A">
      <w:pPr>
        <w:pStyle w:val="NoSpacing"/>
        <w:numPr>
          <w:ilvl w:val="0"/>
          <w:numId w:val="53"/>
        </w:numPr>
        <w:spacing w:line="276" w:lineRule="auto"/>
        <w:jc w:val="both"/>
        <w:rPr>
          <w:rFonts w:ascii="Times New Roman" w:hAnsi="Times New Roman"/>
          <w:sz w:val="24"/>
          <w:szCs w:val="24"/>
        </w:rPr>
      </w:pPr>
      <w:r w:rsidRPr="00763659">
        <w:rPr>
          <w:rFonts w:ascii="Times New Roman" w:hAnsi="Times New Roman"/>
          <w:sz w:val="24"/>
          <w:szCs w:val="24"/>
        </w:rPr>
        <w:t>Untuk infeksi stafilokokus penghasil penisilinase : pensilin isokzazolil,metisilin dan nafsilin.</w:t>
      </w:r>
    </w:p>
    <w:p w:rsidR="001B5159" w:rsidRDefault="001B5159" w:rsidP="00763659">
      <w:pPr>
        <w:pStyle w:val="NoSpacing"/>
        <w:spacing w:line="276" w:lineRule="auto"/>
        <w:jc w:val="both"/>
        <w:rPr>
          <w:rFonts w:ascii="Times New Roman" w:hAnsi="Times New Roman"/>
          <w:sz w:val="24"/>
          <w:szCs w:val="24"/>
        </w:rPr>
      </w:pPr>
    </w:p>
    <w:p w:rsidR="00253093" w:rsidRPr="001B5159" w:rsidRDefault="00253093" w:rsidP="00232A4A">
      <w:pPr>
        <w:pStyle w:val="NoSpacing"/>
        <w:numPr>
          <w:ilvl w:val="0"/>
          <w:numId w:val="54"/>
        </w:numPr>
        <w:spacing w:line="276" w:lineRule="auto"/>
        <w:jc w:val="both"/>
        <w:rPr>
          <w:rFonts w:ascii="Times New Roman" w:hAnsi="Times New Roman"/>
          <w:b/>
          <w:sz w:val="24"/>
          <w:szCs w:val="24"/>
        </w:rPr>
      </w:pPr>
      <w:r w:rsidRPr="001B5159">
        <w:rPr>
          <w:rFonts w:ascii="Times New Roman" w:hAnsi="Times New Roman"/>
          <w:b/>
          <w:sz w:val="24"/>
          <w:szCs w:val="24"/>
        </w:rPr>
        <w:t>Sefalosporin</w:t>
      </w:r>
    </w:p>
    <w:p w:rsidR="00253093" w:rsidRPr="00763659" w:rsidRDefault="00253093" w:rsidP="00232A4A">
      <w:pPr>
        <w:pStyle w:val="NoSpacing"/>
        <w:numPr>
          <w:ilvl w:val="0"/>
          <w:numId w:val="55"/>
        </w:numPr>
        <w:spacing w:line="276" w:lineRule="auto"/>
        <w:jc w:val="both"/>
        <w:rPr>
          <w:rFonts w:ascii="Times New Roman" w:hAnsi="Times New Roman"/>
          <w:sz w:val="24"/>
          <w:szCs w:val="24"/>
        </w:rPr>
      </w:pPr>
      <w:r w:rsidRPr="00763659">
        <w:rPr>
          <w:rFonts w:ascii="Times New Roman" w:hAnsi="Times New Roman"/>
          <w:sz w:val="24"/>
          <w:szCs w:val="24"/>
        </w:rPr>
        <w:t>Sefalosporin Gen I : kuman gram +</w:t>
      </w:r>
    </w:p>
    <w:p w:rsidR="00253093" w:rsidRPr="00763659" w:rsidRDefault="00253093" w:rsidP="00232A4A">
      <w:pPr>
        <w:pStyle w:val="NoSpacing"/>
        <w:numPr>
          <w:ilvl w:val="0"/>
          <w:numId w:val="55"/>
        </w:numPr>
        <w:spacing w:line="276" w:lineRule="auto"/>
        <w:jc w:val="both"/>
        <w:rPr>
          <w:rFonts w:ascii="Times New Roman" w:hAnsi="Times New Roman"/>
          <w:sz w:val="24"/>
          <w:szCs w:val="24"/>
        </w:rPr>
      </w:pPr>
      <w:r w:rsidRPr="00763659">
        <w:rPr>
          <w:rFonts w:ascii="Times New Roman" w:hAnsi="Times New Roman"/>
          <w:sz w:val="24"/>
          <w:szCs w:val="24"/>
        </w:rPr>
        <w:t>Sefalosporin Gen II : kuman gram -</w:t>
      </w:r>
    </w:p>
    <w:p w:rsidR="00253093" w:rsidRPr="00763659" w:rsidRDefault="00253093" w:rsidP="00232A4A">
      <w:pPr>
        <w:pStyle w:val="NoSpacing"/>
        <w:numPr>
          <w:ilvl w:val="0"/>
          <w:numId w:val="55"/>
        </w:numPr>
        <w:spacing w:line="276" w:lineRule="auto"/>
        <w:jc w:val="both"/>
        <w:rPr>
          <w:rFonts w:ascii="Times New Roman" w:hAnsi="Times New Roman"/>
          <w:sz w:val="24"/>
          <w:szCs w:val="24"/>
        </w:rPr>
      </w:pPr>
      <w:r w:rsidRPr="00763659">
        <w:rPr>
          <w:rFonts w:ascii="Times New Roman" w:hAnsi="Times New Roman"/>
          <w:sz w:val="24"/>
          <w:szCs w:val="24"/>
        </w:rPr>
        <w:t>Sefalosporin Gen III : Entero bacteriaceae</w:t>
      </w:r>
    </w:p>
    <w:p w:rsidR="00253093" w:rsidRPr="001B5159" w:rsidRDefault="00253093"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t>Indikasi</w:t>
      </w:r>
    </w:p>
    <w:p w:rsidR="00253093" w:rsidRPr="00763659" w:rsidRDefault="00253093" w:rsidP="00232A4A">
      <w:pPr>
        <w:pStyle w:val="NoSpacing"/>
        <w:numPr>
          <w:ilvl w:val="0"/>
          <w:numId w:val="56"/>
        </w:numPr>
        <w:spacing w:line="276" w:lineRule="auto"/>
        <w:jc w:val="both"/>
        <w:rPr>
          <w:rFonts w:ascii="Times New Roman" w:hAnsi="Times New Roman"/>
          <w:sz w:val="24"/>
          <w:szCs w:val="24"/>
        </w:rPr>
      </w:pPr>
      <w:r w:rsidRPr="00763659">
        <w:rPr>
          <w:rFonts w:ascii="Times New Roman" w:hAnsi="Times New Roman"/>
          <w:sz w:val="24"/>
          <w:szCs w:val="24"/>
        </w:rPr>
        <w:t>Hanya digunakan untuk pengobatan infeksi berat/yang tidak dapat diobati dengan antimikroba lain,sesuai dengan spektrum antibakterinya.</w:t>
      </w:r>
    </w:p>
    <w:p w:rsidR="00253093" w:rsidRPr="00763659" w:rsidRDefault="00253093" w:rsidP="00232A4A">
      <w:pPr>
        <w:pStyle w:val="NoSpacing"/>
        <w:numPr>
          <w:ilvl w:val="0"/>
          <w:numId w:val="56"/>
        </w:numPr>
        <w:spacing w:line="276" w:lineRule="auto"/>
        <w:jc w:val="both"/>
        <w:rPr>
          <w:rFonts w:ascii="Times New Roman" w:hAnsi="Times New Roman"/>
          <w:sz w:val="24"/>
          <w:szCs w:val="24"/>
        </w:rPr>
      </w:pPr>
      <w:r w:rsidRPr="00763659">
        <w:rPr>
          <w:rFonts w:ascii="Times New Roman" w:hAnsi="Times New Roman"/>
          <w:sz w:val="24"/>
          <w:szCs w:val="24"/>
        </w:rPr>
        <w:t>Tetrasiklin</w:t>
      </w:r>
    </w:p>
    <w:p w:rsidR="00253093" w:rsidRPr="00763659" w:rsidRDefault="00253093" w:rsidP="00232A4A">
      <w:pPr>
        <w:pStyle w:val="NoSpacing"/>
        <w:numPr>
          <w:ilvl w:val="0"/>
          <w:numId w:val="56"/>
        </w:numPr>
        <w:spacing w:line="276" w:lineRule="auto"/>
        <w:jc w:val="both"/>
        <w:rPr>
          <w:rFonts w:ascii="Times New Roman" w:hAnsi="Times New Roman"/>
          <w:sz w:val="24"/>
          <w:szCs w:val="24"/>
        </w:rPr>
      </w:pPr>
      <w:r w:rsidRPr="00763659">
        <w:rPr>
          <w:rFonts w:ascii="Times New Roman" w:hAnsi="Times New Roman"/>
          <w:sz w:val="24"/>
          <w:szCs w:val="24"/>
        </w:rPr>
        <w:t>Menghambat sintesis protein bakteri pada ribosomnya.2 proses masuknya antibakteri ke dalam ribosom bakteri gram negatif yaitu: difusi pasif melalui kanal hidrofilik dan sistem transpor aktif.Setelah masuknya bakteri dan berikatan dengan ribosom dan menghalangi masuknya komplek tRNA-asam amino pada lokasi asam amian</w:t>
      </w:r>
    </w:p>
    <w:p w:rsidR="00253093" w:rsidRPr="001B5159" w:rsidRDefault="00253093"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t>Efek Samping</w:t>
      </w:r>
    </w:p>
    <w:p w:rsidR="00253093" w:rsidRPr="00763659" w:rsidRDefault="00253093" w:rsidP="00232A4A">
      <w:pPr>
        <w:pStyle w:val="NoSpacing"/>
        <w:numPr>
          <w:ilvl w:val="0"/>
          <w:numId w:val="57"/>
        </w:numPr>
        <w:spacing w:line="276" w:lineRule="auto"/>
        <w:jc w:val="both"/>
        <w:rPr>
          <w:rFonts w:ascii="Times New Roman" w:hAnsi="Times New Roman"/>
          <w:sz w:val="24"/>
          <w:szCs w:val="24"/>
        </w:rPr>
      </w:pPr>
      <w:r w:rsidRPr="00763659">
        <w:rPr>
          <w:rFonts w:ascii="Times New Roman" w:hAnsi="Times New Roman"/>
          <w:sz w:val="24"/>
          <w:szCs w:val="24"/>
        </w:rPr>
        <w:t>Reaksi kepekaan terhadap kulit</w:t>
      </w:r>
    </w:p>
    <w:p w:rsidR="00253093" w:rsidRPr="00763659" w:rsidRDefault="00253093" w:rsidP="00232A4A">
      <w:pPr>
        <w:pStyle w:val="NoSpacing"/>
        <w:numPr>
          <w:ilvl w:val="0"/>
          <w:numId w:val="57"/>
        </w:numPr>
        <w:spacing w:line="276" w:lineRule="auto"/>
        <w:jc w:val="both"/>
        <w:rPr>
          <w:rFonts w:ascii="Times New Roman" w:hAnsi="Times New Roman"/>
          <w:sz w:val="24"/>
          <w:szCs w:val="24"/>
        </w:rPr>
      </w:pPr>
      <w:r w:rsidRPr="00763659">
        <w:rPr>
          <w:rFonts w:ascii="Times New Roman" w:hAnsi="Times New Roman"/>
          <w:sz w:val="24"/>
          <w:szCs w:val="24"/>
        </w:rPr>
        <w:t>Reaksi toksik dan iritatif terhadap lambung</w:t>
      </w:r>
    </w:p>
    <w:p w:rsidR="00253093" w:rsidRPr="00763659" w:rsidRDefault="00253093" w:rsidP="00763659">
      <w:pPr>
        <w:pStyle w:val="NoSpacing"/>
        <w:spacing w:line="276" w:lineRule="auto"/>
        <w:jc w:val="both"/>
        <w:rPr>
          <w:rFonts w:ascii="Times New Roman" w:hAnsi="Times New Roman"/>
          <w:sz w:val="24"/>
          <w:szCs w:val="24"/>
        </w:rPr>
      </w:pPr>
    </w:p>
    <w:p w:rsidR="00253093" w:rsidRPr="001B5159" w:rsidRDefault="00253093" w:rsidP="00232A4A">
      <w:pPr>
        <w:pStyle w:val="NoSpacing"/>
        <w:numPr>
          <w:ilvl w:val="0"/>
          <w:numId w:val="54"/>
        </w:numPr>
        <w:spacing w:line="276" w:lineRule="auto"/>
        <w:jc w:val="both"/>
        <w:rPr>
          <w:rFonts w:ascii="Times New Roman" w:hAnsi="Times New Roman"/>
          <w:b/>
          <w:sz w:val="24"/>
          <w:szCs w:val="24"/>
        </w:rPr>
      </w:pPr>
      <w:r w:rsidRPr="001B5159">
        <w:rPr>
          <w:rFonts w:ascii="Times New Roman" w:hAnsi="Times New Roman"/>
          <w:b/>
          <w:sz w:val="24"/>
          <w:szCs w:val="24"/>
        </w:rPr>
        <w:t>Kloramfinekol</w:t>
      </w:r>
    </w:p>
    <w:p w:rsidR="00253093" w:rsidRPr="00763659" w:rsidRDefault="00253093" w:rsidP="001B5159">
      <w:pPr>
        <w:pStyle w:val="NoSpacing"/>
        <w:spacing w:line="276" w:lineRule="auto"/>
        <w:ind w:firstLine="720"/>
        <w:jc w:val="both"/>
        <w:rPr>
          <w:rFonts w:ascii="Times New Roman" w:hAnsi="Times New Roman"/>
          <w:sz w:val="24"/>
          <w:szCs w:val="24"/>
        </w:rPr>
      </w:pPr>
      <w:r w:rsidRPr="00763659">
        <w:rPr>
          <w:rFonts w:ascii="Times New Roman" w:hAnsi="Times New Roman"/>
          <w:sz w:val="24"/>
          <w:szCs w:val="24"/>
        </w:rPr>
        <w:t>Bekerja dengan jalan menghambat sintesis protein kuman.Yang dihambat ialah enzim peptidil transferase yang berperan sebagai katalisator untuk membentuk ikatan-ikatan peptida pada proses sintesis protein kuman.</w:t>
      </w:r>
    </w:p>
    <w:p w:rsidR="00253093" w:rsidRPr="001B5159" w:rsidRDefault="00253093"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t>Efek Samping</w:t>
      </w:r>
    </w:p>
    <w:p w:rsidR="00253093" w:rsidRPr="00763659" w:rsidRDefault="00253093" w:rsidP="00232A4A">
      <w:pPr>
        <w:pStyle w:val="NoSpacing"/>
        <w:numPr>
          <w:ilvl w:val="0"/>
          <w:numId w:val="58"/>
        </w:numPr>
        <w:spacing w:line="276" w:lineRule="auto"/>
        <w:jc w:val="both"/>
        <w:rPr>
          <w:rFonts w:ascii="Times New Roman" w:hAnsi="Times New Roman"/>
          <w:sz w:val="24"/>
          <w:szCs w:val="24"/>
        </w:rPr>
      </w:pPr>
      <w:r w:rsidRPr="00763659">
        <w:rPr>
          <w:rFonts w:ascii="Times New Roman" w:hAnsi="Times New Roman"/>
          <w:sz w:val="24"/>
          <w:szCs w:val="24"/>
        </w:rPr>
        <w:t>Reaksi hematologik</w:t>
      </w:r>
    </w:p>
    <w:p w:rsidR="00253093" w:rsidRPr="00763659" w:rsidRDefault="00253093" w:rsidP="00232A4A">
      <w:pPr>
        <w:pStyle w:val="NoSpacing"/>
        <w:numPr>
          <w:ilvl w:val="0"/>
          <w:numId w:val="58"/>
        </w:numPr>
        <w:spacing w:line="276" w:lineRule="auto"/>
        <w:jc w:val="both"/>
        <w:rPr>
          <w:rFonts w:ascii="Times New Roman" w:hAnsi="Times New Roman"/>
          <w:sz w:val="24"/>
          <w:szCs w:val="24"/>
        </w:rPr>
      </w:pPr>
      <w:r w:rsidRPr="00763659">
        <w:rPr>
          <w:rFonts w:ascii="Times New Roman" w:hAnsi="Times New Roman"/>
          <w:sz w:val="24"/>
          <w:szCs w:val="24"/>
        </w:rPr>
        <w:t>Reaksi alergi,kemerah-merahan kulit</w:t>
      </w:r>
    </w:p>
    <w:p w:rsidR="00253093" w:rsidRPr="00763659" w:rsidRDefault="00253093" w:rsidP="00232A4A">
      <w:pPr>
        <w:pStyle w:val="NoSpacing"/>
        <w:numPr>
          <w:ilvl w:val="0"/>
          <w:numId w:val="58"/>
        </w:numPr>
        <w:spacing w:line="276" w:lineRule="auto"/>
        <w:jc w:val="both"/>
        <w:rPr>
          <w:rFonts w:ascii="Times New Roman" w:hAnsi="Times New Roman"/>
          <w:sz w:val="24"/>
          <w:szCs w:val="24"/>
        </w:rPr>
      </w:pPr>
      <w:r w:rsidRPr="00763659">
        <w:rPr>
          <w:rFonts w:ascii="Times New Roman" w:hAnsi="Times New Roman"/>
          <w:sz w:val="24"/>
          <w:szCs w:val="24"/>
        </w:rPr>
        <w:t>Reaksi saluran pencernaan,muntah,diare</w:t>
      </w:r>
    </w:p>
    <w:p w:rsidR="00253093" w:rsidRPr="00763659" w:rsidRDefault="00253093" w:rsidP="00232A4A">
      <w:pPr>
        <w:pStyle w:val="NoSpacing"/>
        <w:numPr>
          <w:ilvl w:val="0"/>
          <w:numId w:val="58"/>
        </w:numPr>
        <w:spacing w:line="276" w:lineRule="auto"/>
        <w:jc w:val="both"/>
        <w:rPr>
          <w:rFonts w:ascii="Times New Roman" w:hAnsi="Times New Roman"/>
          <w:sz w:val="24"/>
          <w:szCs w:val="24"/>
        </w:rPr>
      </w:pPr>
      <w:r w:rsidRPr="00763659">
        <w:rPr>
          <w:rFonts w:ascii="Times New Roman" w:hAnsi="Times New Roman"/>
          <w:sz w:val="24"/>
          <w:szCs w:val="24"/>
        </w:rPr>
        <w:t>Syndrom Gray</w:t>
      </w:r>
    </w:p>
    <w:p w:rsidR="00253093" w:rsidRPr="00763659" w:rsidRDefault="00253093" w:rsidP="00232A4A">
      <w:pPr>
        <w:pStyle w:val="NoSpacing"/>
        <w:numPr>
          <w:ilvl w:val="0"/>
          <w:numId w:val="58"/>
        </w:numPr>
        <w:spacing w:line="276" w:lineRule="auto"/>
        <w:jc w:val="both"/>
        <w:rPr>
          <w:rFonts w:ascii="Times New Roman" w:hAnsi="Times New Roman"/>
          <w:sz w:val="24"/>
          <w:szCs w:val="24"/>
        </w:rPr>
      </w:pPr>
      <w:r w:rsidRPr="00763659">
        <w:rPr>
          <w:rFonts w:ascii="Times New Roman" w:hAnsi="Times New Roman"/>
          <w:sz w:val="24"/>
          <w:szCs w:val="24"/>
        </w:rPr>
        <w:t>Reaksi neurologik</w:t>
      </w:r>
    </w:p>
    <w:p w:rsidR="00253093" w:rsidRPr="001B5159" w:rsidRDefault="00253093"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t>Indikasi</w:t>
      </w:r>
    </w:p>
    <w:p w:rsidR="00253093" w:rsidRPr="00763659" w:rsidRDefault="00253093" w:rsidP="00763659">
      <w:pPr>
        <w:pStyle w:val="NoSpacing"/>
        <w:spacing w:line="276" w:lineRule="auto"/>
        <w:jc w:val="both"/>
        <w:rPr>
          <w:rFonts w:ascii="Times New Roman" w:hAnsi="Times New Roman"/>
          <w:sz w:val="24"/>
          <w:szCs w:val="24"/>
        </w:rPr>
      </w:pPr>
      <w:r w:rsidRPr="00763659">
        <w:rPr>
          <w:rFonts w:ascii="Times New Roman" w:hAnsi="Times New Roman"/>
          <w:sz w:val="24"/>
          <w:szCs w:val="24"/>
        </w:rPr>
        <w:t>Sebaiknya hanya digunakan untuk mengobati demam tifoid,meningtis purulenta,ionfeksi kuman anaerob dan riketsiosis.</w:t>
      </w:r>
    </w:p>
    <w:p w:rsidR="001B5159" w:rsidRDefault="001B5159" w:rsidP="00763659">
      <w:pPr>
        <w:pStyle w:val="NoSpacing"/>
        <w:spacing w:line="276" w:lineRule="auto"/>
        <w:jc w:val="both"/>
        <w:rPr>
          <w:rFonts w:ascii="Times New Roman" w:hAnsi="Times New Roman"/>
          <w:sz w:val="24"/>
          <w:szCs w:val="24"/>
        </w:rPr>
      </w:pPr>
    </w:p>
    <w:p w:rsidR="001B5159" w:rsidRDefault="00253093" w:rsidP="00232A4A">
      <w:pPr>
        <w:pStyle w:val="NoSpacing"/>
        <w:numPr>
          <w:ilvl w:val="0"/>
          <w:numId w:val="54"/>
        </w:numPr>
        <w:spacing w:line="276" w:lineRule="auto"/>
        <w:jc w:val="both"/>
        <w:rPr>
          <w:rFonts w:ascii="Times New Roman" w:hAnsi="Times New Roman"/>
          <w:b/>
          <w:sz w:val="24"/>
          <w:szCs w:val="24"/>
        </w:rPr>
      </w:pPr>
      <w:r w:rsidRPr="001B5159">
        <w:rPr>
          <w:rFonts w:ascii="Times New Roman" w:hAnsi="Times New Roman"/>
          <w:b/>
          <w:sz w:val="24"/>
          <w:szCs w:val="24"/>
        </w:rPr>
        <w:lastRenderedPageBreak/>
        <w:t>Aminoglikosid</w:t>
      </w:r>
      <w:r w:rsidR="001B5159">
        <w:rPr>
          <w:rFonts w:ascii="Times New Roman" w:hAnsi="Times New Roman"/>
          <w:b/>
          <w:sz w:val="24"/>
          <w:szCs w:val="24"/>
        </w:rPr>
        <w:t xml:space="preserve"> </w:t>
      </w:r>
    </w:p>
    <w:p w:rsidR="00253093" w:rsidRPr="001B5159" w:rsidRDefault="008D16F0" w:rsidP="00DD25A2">
      <w:pPr>
        <w:pStyle w:val="NoSpacing"/>
        <w:spacing w:line="276" w:lineRule="auto"/>
        <w:ind w:firstLine="720"/>
        <w:jc w:val="both"/>
        <w:rPr>
          <w:rFonts w:ascii="Times New Roman" w:hAnsi="Times New Roman"/>
          <w:b/>
          <w:sz w:val="24"/>
          <w:szCs w:val="24"/>
        </w:rPr>
      </w:pPr>
      <w:r>
        <w:rPr>
          <w:rFonts w:ascii="Times New Roman" w:hAnsi="Times New Roman"/>
          <w:sz w:val="24"/>
          <w:szCs w:val="24"/>
        </w:rPr>
        <w:t xml:space="preserve">Tersedia dalam jenis </w:t>
      </w:r>
      <w:r w:rsidR="00253093" w:rsidRPr="001B5159">
        <w:rPr>
          <w:rFonts w:ascii="Times New Roman" w:hAnsi="Times New Roman"/>
          <w:sz w:val="24"/>
          <w:szCs w:val="24"/>
        </w:rPr>
        <w:t>streptomisin,gentamisin,kanamisin,amikasin,tobra</w:t>
      </w:r>
      <w:r w:rsidR="001B5159">
        <w:rPr>
          <w:rFonts w:ascii="Times New Roman" w:hAnsi="Times New Roman"/>
          <w:sz w:val="24"/>
          <w:szCs w:val="24"/>
        </w:rPr>
        <w:t>misin,netilmisin,neomisin,dll. Je</w:t>
      </w:r>
      <w:r w:rsidR="00253093" w:rsidRPr="001B5159">
        <w:rPr>
          <w:rFonts w:ascii="Times New Roman" w:hAnsi="Times New Roman"/>
          <w:sz w:val="24"/>
          <w:szCs w:val="24"/>
        </w:rPr>
        <w:t>nis ini mempunyai tempat dalam penggunaan infeksi berat oleh kuman kuman gram negatif.</w:t>
      </w:r>
    </w:p>
    <w:p w:rsidR="00253093" w:rsidRPr="001B5159" w:rsidRDefault="00253093"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t>Indikasi</w:t>
      </w:r>
    </w:p>
    <w:p w:rsidR="00253093" w:rsidRPr="00763659" w:rsidRDefault="00253093" w:rsidP="00232A4A">
      <w:pPr>
        <w:pStyle w:val="NoSpacing"/>
        <w:numPr>
          <w:ilvl w:val="0"/>
          <w:numId w:val="59"/>
        </w:numPr>
        <w:spacing w:line="276" w:lineRule="auto"/>
        <w:jc w:val="both"/>
        <w:rPr>
          <w:rFonts w:ascii="Times New Roman" w:hAnsi="Times New Roman"/>
          <w:sz w:val="24"/>
          <w:szCs w:val="24"/>
        </w:rPr>
      </w:pPr>
      <w:r w:rsidRPr="00763659">
        <w:rPr>
          <w:rFonts w:ascii="Times New Roman" w:hAnsi="Times New Roman"/>
          <w:sz w:val="24"/>
          <w:szCs w:val="24"/>
        </w:rPr>
        <w:t>Untuk i nfeksi kuman oleh kuman aerobik gram negatif yang sensitif terhadapnya dan telah resisten terhadap antimikroba lain yang kurang toksik,terutama infeksi sistemik berat.</w:t>
      </w:r>
    </w:p>
    <w:p w:rsidR="00253093" w:rsidRPr="00763659" w:rsidRDefault="00253093" w:rsidP="00232A4A">
      <w:pPr>
        <w:pStyle w:val="NoSpacing"/>
        <w:numPr>
          <w:ilvl w:val="0"/>
          <w:numId w:val="59"/>
        </w:numPr>
        <w:spacing w:line="276" w:lineRule="auto"/>
        <w:jc w:val="both"/>
        <w:rPr>
          <w:rFonts w:ascii="Times New Roman" w:hAnsi="Times New Roman"/>
          <w:sz w:val="24"/>
          <w:szCs w:val="24"/>
        </w:rPr>
      </w:pPr>
      <w:r w:rsidRPr="00763659">
        <w:rPr>
          <w:rFonts w:ascii="Times New Roman" w:hAnsi="Times New Roman"/>
          <w:sz w:val="24"/>
          <w:szCs w:val="24"/>
        </w:rPr>
        <w:t>Toksisitas aminoglikosid mudah meningkat pada usia lanjut/adanya ganguan ginjal.</w:t>
      </w:r>
    </w:p>
    <w:p w:rsidR="00253093" w:rsidRPr="00763659" w:rsidRDefault="00253093" w:rsidP="00232A4A">
      <w:pPr>
        <w:pStyle w:val="NoSpacing"/>
        <w:numPr>
          <w:ilvl w:val="0"/>
          <w:numId w:val="59"/>
        </w:numPr>
        <w:spacing w:line="276" w:lineRule="auto"/>
        <w:jc w:val="both"/>
        <w:rPr>
          <w:rFonts w:ascii="Times New Roman" w:hAnsi="Times New Roman"/>
          <w:sz w:val="24"/>
          <w:szCs w:val="24"/>
        </w:rPr>
      </w:pPr>
      <w:r w:rsidRPr="00763659">
        <w:rPr>
          <w:rFonts w:ascii="Times New Roman" w:hAnsi="Times New Roman"/>
          <w:sz w:val="24"/>
          <w:szCs w:val="24"/>
        </w:rPr>
        <w:t>Eritromisin dan Makrolid lain</w:t>
      </w:r>
    </w:p>
    <w:p w:rsidR="00253093" w:rsidRPr="001B5159" w:rsidRDefault="00253093" w:rsidP="00763659">
      <w:pPr>
        <w:pStyle w:val="NoSpacing"/>
        <w:spacing w:line="276" w:lineRule="auto"/>
        <w:jc w:val="both"/>
        <w:rPr>
          <w:rFonts w:ascii="Times New Roman" w:hAnsi="Times New Roman"/>
          <w:sz w:val="24"/>
          <w:szCs w:val="24"/>
          <w:u w:val="single"/>
        </w:rPr>
      </w:pPr>
      <w:r w:rsidRPr="001B5159">
        <w:rPr>
          <w:rFonts w:ascii="Times New Roman" w:hAnsi="Times New Roman"/>
          <w:sz w:val="24"/>
          <w:szCs w:val="24"/>
          <w:u w:val="single"/>
        </w:rPr>
        <w:t>Penggunaan Klinik</w:t>
      </w:r>
    </w:p>
    <w:p w:rsidR="00253093" w:rsidRPr="00763659" w:rsidRDefault="00253093" w:rsidP="001B5159">
      <w:pPr>
        <w:pStyle w:val="NoSpacing"/>
        <w:spacing w:line="276" w:lineRule="auto"/>
        <w:jc w:val="both"/>
        <w:rPr>
          <w:rFonts w:ascii="Times New Roman" w:hAnsi="Times New Roman"/>
          <w:sz w:val="24"/>
          <w:szCs w:val="24"/>
        </w:rPr>
      </w:pPr>
      <w:r w:rsidRPr="00763659">
        <w:rPr>
          <w:rFonts w:ascii="Times New Roman" w:hAnsi="Times New Roman"/>
          <w:sz w:val="24"/>
          <w:szCs w:val="24"/>
        </w:rPr>
        <w:t xml:space="preserve">Infeksi </w:t>
      </w:r>
      <w:r w:rsidRPr="00763659">
        <w:rPr>
          <w:rFonts w:ascii="Times New Roman" w:hAnsi="Times New Roman"/>
          <w:i/>
          <w:sz w:val="24"/>
          <w:szCs w:val="24"/>
        </w:rPr>
        <w:t>mycoplasma pneumoniae</w:t>
      </w:r>
      <w:r w:rsidRPr="00763659">
        <w:rPr>
          <w:rFonts w:ascii="Times New Roman" w:hAnsi="Times New Roman"/>
          <w:sz w:val="24"/>
          <w:szCs w:val="24"/>
        </w:rPr>
        <w:t>,penyakit legionnaire,infeksi klamidia,difteri,pertusis,infeksi sreptokokus,infeksi stafilokokus,infeksi campylobacter,tetanus,sifilis,gonore,penggunaan prifilaksis ( sebagai pengganti penisilin untuk penderita endokarditis bakterial yang kan dicabut giginya )</w:t>
      </w:r>
    </w:p>
    <w:p w:rsidR="00253093" w:rsidRPr="00763659" w:rsidRDefault="00253093" w:rsidP="001B5159">
      <w:pPr>
        <w:pStyle w:val="NoSpacing"/>
        <w:spacing w:line="276" w:lineRule="auto"/>
        <w:jc w:val="both"/>
        <w:rPr>
          <w:rFonts w:ascii="Times New Roman" w:hAnsi="Times New Roman"/>
          <w:sz w:val="24"/>
          <w:szCs w:val="24"/>
        </w:rPr>
      </w:pPr>
    </w:p>
    <w:p w:rsidR="006965EA" w:rsidRPr="00763659" w:rsidRDefault="006965EA" w:rsidP="00763659">
      <w:pPr>
        <w:pStyle w:val="NoSpacing"/>
        <w:spacing w:line="276" w:lineRule="auto"/>
        <w:jc w:val="both"/>
        <w:rPr>
          <w:rFonts w:ascii="Times New Roman" w:hAnsi="Times New Roman"/>
          <w:sz w:val="24"/>
          <w:szCs w:val="24"/>
        </w:rPr>
      </w:pPr>
    </w:p>
    <w:p w:rsidR="006965EA" w:rsidRDefault="006965EA"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F16D28" w:rsidRDefault="00F16D28" w:rsidP="00763659">
      <w:pPr>
        <w:pStyle w:val="NoSpacing"/>
        <w:spacing w:line="276" w:lineRule="auto"/>
        <w:jc w:val="both"/>
        <w:rPr>
          <w:rFonts w:ascii="Times New Roman" w:hAnsi="Times New Roman"/>
          <w:sz w:val="24"/>
          <w:szCs w:val="24"/>
        </w:rPr>
      </w:pPr>
    </w:p>
    <w:p w:rsidR="001747F2" w:rsidRDefault="001747F2" w:rsidP="00F16D28">
      <w:pPr>
        <w:pStyle w:val="NoSpacing"/>
        <w:spacing w:line="276" w:lineRule="auto"/>
        <w:jc w:val="center"/>
        <w:rPr>
          <w:rFonts w:ascii="Times New Roman" w:hAnsi="Times New Roman"/>
          <w:sz w:val="32"/>
          <w:szCs w:val="32"/>
        </w:rPr>
      </w:pPr>
      <w:r>
        <w:rPr>
          <w:rFonts w:ascii="Times New Roman" w:hAnsi="Times New Roman"/>
          <w:sz w:val="32"/>
          <w:szCs w:val="32"/>
        </w:rPr>
        <w:lastRenderedPageBreak/>
        <w:t>BAB III</w:t>
      </w:r>
    </w:p>
    <w:p w:rsidR="00F16D28" w:rsidRDefault="00F16D28" w:rsidP="00F16D28">
      <w:pPr>
        <w:pStyle w:val="NoSpacing"/>
        <w:spacing w:line="276" w:lineRule="auto"/>
        <w:jc w:val="center"/>
        <w:rPr>
          <w:rFonts w:ascii="Times New Roman" w:hAnsi="Times New Roman"/>
          <w:sz w:val="32"/>
          <w:szCs w:val="32"/>
        </w:rPr>
      </w:pPr>
      <w:r>
        <w:rPr>
          <w:rFonts w:ascii="Times New Roman" w:hAnsi="Times New Roman"/>
          <w:sz w:val="32"/>
          <w:szCs w:val="32"/>
        </w:rPr>
        <w:t>KESIMPULAN</w:t>
      </w:r>
    </w:p>
    <w:p w:rsidR="00F16D28" w:rsidRDefault="00F16D28" w:rsidP="00F16D28">
      <w:pPr>
        <w:pStyle w:val="NoSpacing"/>
        <w:spacing w:line="276" w:lineRule="auto"/>
        <w:jc w:val="center"/>
        <w:rPr>
          <w:rFonts w:ascii="Times New Roman" w:hAnsi="Times New Roman"/>
          <w:sz w:val="32"/>
          <w:szCs w:val="32"/>
        </w:rPr>
      </w:pPr>
    </w:p>
    <w:p w:rsidR="00F16D28" w:rsidRPr="00A00DBD" w:rsidRDefault="00F16D28" w:rsidP="00F16D28">
      <w:pPr>
        <w:pStyle w:val="NoSpacing"/>
        <w:spacing w:line="276" w:lineRule="auto"/>
        <w:ind w:firstLine="720"/>
        <w:jc w:val="both"/>
        <w:rPr>
          <w:rFonts w:ascii="Times New Roman" w:hAnsi="Times New Roman"/>
          <w:sz w:val="24"/>
          <w:szCs w:val="24"/>
        </w:rPr>
      </w:pPr>
      <w:r>
        <w:rPr>
          <w:rFonts w:ascii="Times New Roman" w:hAnsi="Times New Roman"/>
          <w:sz w:val="24"/>
          <w:szCs w:val="24"/>
        </w:rPr>
        <w:t>Diagnosa untuk kasus pasien pada pemicu tiga</w:t>
      </w:r>
      <w:r w:rsidRPr="00A00DBD">
        <w:rPr>
          <w:rFonts w:ascii="Times New Roman" w:hAnsi="Times New Roman"/>
          <w:sz w:val="24"/>
          <w:szCs w:val="24"/>
        </w:rPr>
        <w:t xml:space="preserve"> </w:t>
      </w:r>
      <w:r>
        <w:rPr>
          <w:rFonts w:ascii="Times New Roman" w:hAnsi="Times New Roman"/>
          <w:sz w:val="24"/>
          <w:szCs w:val="24"/>
        </w:rPr>
        <w:t>adalah Pulpitis irreversibel akut</w:t>
      </w:r>
      <w:r w:rsidRPr="00A00DBD">
        <w:rPr>
          <w:rFonts w:ascii="Times New Roman" w:hAnsi="Times New Roman"/>
          <w:sz w:val="24"/>
          <w:szCs w:val="24"/>
        </w:rPr>
        <w:t xml:space="preserve">,. Hal ini  ditandai dengan adanya rasa nyeri yang spontan </w:t>
      </w:r>
      <w:r>
        <w:rPr>
          <w:rFonts w:ascii="Times New Roman" w:hAnsi="Times New Roman"/>
          <w:sz w:val="24"/>
          <w:szCs w:val="24"/>
        </w:rPr>
        <w:t>yang dirasakan</w:t>
      </w:r>
      <w:r w:rsidRPr="00A00DBD">
        <w:rPr>
          <w:rFonts w:ascii="Times New Roman" w:hAnsi="Times New Roman"/>
          <w:sz w:val="24"/>
          <w:szCs w:val="24"/>
        </w:rPr>
        <w:t xml:space="preserve">. </w:t>
      </w:r>
      <w:r>
        <w:rPr>
          <w:rFonts w:ascii="Times New Roman" w:hAnsi="Times New Roman"/>
          <w:sz w:val="24"/>
          <w:szCs w:val="24"/>
        </w:rPr>
        <w:t>Keadaan pasien yang merasa sangat kesakitan membuat pasien harus ditanggulangi secara darurat. Adapun perawatan yang dilakukan untuk pasient adalah perawatan pulpektomi vital yang indikasinya sesuai untuk keadaan pasient yamg juga menderita penyakit sistemik yaitu penyakit jantung. Untuk itu diperlukan beberapa pertimbangan mengenai penyakit sistemik ini dalam memberikan obat-obat seperti anestesi lokal, antibiotik, analgesik maupun medikamen interkanal.</w:t>
      </w:r>
    </w:p>
    <w:p w:rsidR="00F16D28" w:rsidRDefault="00F16D28" w:rsidP="00F16D28"/>
    <w:p w:rsidR="00F16D28" w:rsidRPr="00763659" w:rsidRDefault="00F16D28" w:rsidP="00F16D28">
      <w:pPr>
        <w:pStyle w:val="NoSpacing"/>
        <w:spacing w:line="276" w:lineRule="auto"/>
        <w:jc w:val="center"/>
        <w:rPr>
          <w:rFonts w:ascii="Times New Roman" w:hAnsi="Times New Roman"/>
          <w:sz w:val="32"/>
          <w:szCs w:val="32"/>
        </w:rPr>
      </w:pPr>
    </w:p>
    <w:p w:rsidR="00F16D28" w:rsidRPr="00763659" w:rsidRDefault="00F16D28" w:rsidP="00763659">
      <w:pPr>
        <w:pStyle w:val="NoSpacing"/>
        <w:spacing w:line="276" w:lineRule="auto"/>
        <w:jc w:val="both"/>
        <w:rPr>
          <w:rFonts w:ascii="Times New Roman" w:hAnsi="Times New Roman"/>
          <w:sz w:val="24"/>
          <w:szCs w:val="24"/>
        </w:rPr>
      </w:pPr>
    </w:p>
    <w:sectPr w:rsidR="00F16D28" w:rsidRPr="00763659" w:rsidSect="003153EB">
      <w:footerReference w:type="default" r:id="rId9"/>
      <w:pgSz w:w="11906" w:h="16838"/>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4D" w:rsidRDefault="006C0B4D" w:rsidP="008D16F0">
      <w:pPr>
        <w:spacing w:after="0" w:line="240" w:lineRule="auto"/>
      </w:pPr>
      <w:r>
        <w:separator/>
      </w:r>
    </w:p>
  </w:endnote>
  <w:endnote w:type="continuationSeparator" w:id="0">
    <w:p w:rsidR="006C0B4D" w:rsidRDefault="006C0B4D" w:rsidP="008D1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F0" w:rsidRDefault="008D16F0">
    <w:pPr>
      <w:pStyle w:val="Footer"/>
      <w:jc w:val="right"/>
    </w:pPr>
    <w:fldSimple w:instr=" PAGE   \* MERGEFORMAT ">
      <w:r w:rsidR="00F0156D">
        <w:rPr>
          <w:noProof/>
        </w:rPr>
        <w:t>33</w:t>
      </w:r>
    </w:fldSimple>
  </w:p>
  <w:p w:rsidR="008D16F0" w:rsidRDefault="008D1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4D" w:rsidRDefault="006C0B4D" w:rsidP="008D16F0">
      <w:pPr>
        <w:spacing w:after="0" w:line="240" w:lineRule="auto"/>
      </w:pPr>
      <w:r>
        <w:separator/>
      </w:r>
    </w:p>
  </w:footnote>
  <w:footnote w:type="continuationSeparator" w:id="0">
    <w:p w:rsidR="006C0B4D" w:rsidRDefault="006C0B4D" w:rsidP="008D1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23A"/>
    <w:multiLevelType w:val="hybridMultilevel"/>
    <w:tmpl w:val="E9A4DE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05C3D"/>
    <w:multiLevelType w:val="hybridMultilevel"/>
    <w:tmpl w:val="A6BE74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984548"/>
    <w:multiLevelType w:val="hybridMultilevel"/>
    <w:tmpl w:val="52C6D17A"/>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99F4E03"/>
    <w:multiLevelType w:val="hybridMultilevel"/>
    <w:tmpl w:val="1BC6E956"/>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7863021"/>
    <w:multiLevelType w:val="hybridMultilevel"/>
    <w:tmpl w:val="A5D2D25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AC31E4"/>
    <w:multiLevelType w:val="hybridMultilevel"/>
    <w:tmpl w:val="7AE62EF8"/>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AD76F72"/>
    <w:multiLevelType w:val="hybridMultilevel"/>
    <w:tmpl w:val="CA64D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2F0A21"/>
    <w:multiLevelType w:val="hybridMultilevel"/>
    <w:tmpl w:val="1BD4E230"/>
    <w:lvl w:ilvl="0" w:tplc="E2E4C09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005CA"/>
    <w:multiLevelType w:val="hybridMultilevel"/>
    <w:tmpl w:val="204C8C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CB04D7E"/>
    <w:multiLevelType w:val="hybridMultilevel"/>
    <w:tmpl w:val="3DE263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0087CBC"/>
    <w:multiLevelType w:val="hybridMultilevel"/>
    <w:tmpl w:val="30743D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2E60773"/>
    <w:multiLevelType w:val="hybridMultilevel"/>
    <w:tmpl w:val="CA001900"/>
    <w:lvl w:ilvl="0" w:tplc="AC582E00">
      <w:start w:val="1"/>
      <w:numFmt w:val="bullet"/>
      <w:lvlText w:val="-"/>
      <w:lvlJc w:val="left"/>
      <w:pPr>
        <w:ind w:left="720" w:hanging="360"/>
      </w:pPr>
      <w:rPr>
        <w:rFonts w:ascii="Times New Roman" w:eastAsia="MS Minch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3BF11B5"/>
    <w:multiLevelType w:val="hybridMultilevel"/>
    <w:tmpl w:val="214E2C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5573A10"/>
    <w:multiLevelType w:val="hybridMultilevel"/>
    <w:tmpl w:val="523E6D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D820C4B"/>
    <w:multiLevelType w:val="hybridMultilevel"/>
    <w:tmpl w:val="BC3276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AC5748"/>
    <w:multiLevelType w:val="hybridMultilevel"/>
    <w:tmpl w:val="673CC170"/>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2DDE55F4"/>
    <w:multiLevelType w:val="hybridMultilevel"/>
    <w:tmpl w:val="6632F494"/>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33230A4B"/>
    <w:multiLevelType w:val="hybridMultilevel"/>
    <w:tmpl w:val="16BC76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94B36DF"/>
    <w:multiLevelType w:val="hybridMultilevel"/>
    <w:tmpl w:val="A6DCD410"/>
    <w:lvl w:ilvl="0" w:tplc="AFEA253A">
      <w:start w:val="1"/>
      <w:numFmt w:val="upperRoman"/>
      <w:lvlText w:val="%1."/>
      <w:lvlJc w:val="left"/>
      <w:pPr>
        <w:ind w:left="1440" w:hanging="72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A383721"/>
    <w:multiLevelType w:val="hybridMultilevel"/>
    <w:tmpl w:val="D136825A"/>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3D7627D4"/>
    <w:multiLevelType w:val="hybridMultilevel"/>
    <w:tmpl w:val="44E8D1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E2D0B05"/>
    <w:multiLevelType w:val="hybridMultilevel"/>
    <w:tmpl w:val="484ACE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5541CE"/>
    <w:multiLevelType w:val="hybridMultilevel"/>
    <w:tmpl w:val="846CCB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0832008"/>
    <w:multiLevelType w:val="hybridMultilevel"/>
    <w:tmpl w:val="0C2EB112"/>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411461D1"/>
    <w:multiLevelType w:val="hybridMultilevel"/>
    <w:tmpl w:val="5BF654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2938BD"/>
    <w:multiLevelType w:val="hybridMultilevel"/>
    <w:tmpl w:val="A5F8B4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30224F"/>
    <w:multiLevelType w:val="hybridMultilevel"/>
    <w:tmpl w:val="AFCCB22A"/>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4DDC338A"/>
    <w:multiLevelType w:val="hybridMultilevel"/>
    <w:tmpl w:val="5A805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F97D0E"/>
    <w:multiLevelType w:val="hybridMultilevel"/>
    <w:tmpl w:val="175690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5C2146"/>
    <w:multiLevelType w:val="hybridMultilevel"/>
    <w:tmpl w:val="6C8A7C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07738F6"/>
    <w:multiLevelType w:val="hybridMultilevel"/>
    <w:tmpl w:val="EA66D51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1A84E34"/>
    <w:multiLevelType w:val="hybridMultilevel"/>
    <w:tmpl w:val="C5864E1C"/>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51D3434E"/>
    <w:multiLevelType w:val="hybridMultilevel"/>
    <w:tmpl w:val="93A22E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40B72F5"/>
    <w:multiLevelType w:val="hybridMultilevel"/>
    <w:tmpl w:val="0E18FE74"/>
    <w:lvl w:ilvl="0" w:tplc="04210001">
      <w:start w:val="1"/>
      <w:numFmt w:val="bullet"/>
      <w:lvlText w:val=""/>
      <w:lvlJc w:val="left"/>
      <w:pPr>
        <w:ind w:left="720" w:hanging="360"/>
      </w:pPr>
      <w:rPr>
        <w:rFonts w:ascii="Symbol" w:hAnsi="Symbol" w:hint="default"/>
      </w:rPr>
    </w:lvl>
    <w:lvl w:ilvl="1" w:tplc="9C3E68AC">
      <w:numFmt w:val="bullet"/>
      <w:lvlText w:val="·"/>
      <w:lvlJc w:val="left"/>
      <w:pPr>
        <w:ind w:left="1440" w:hanging="360"/>
      </w:pPr>
      <w:rPr>
        <w:rFonts w:ascii="Times New Roman" w:eastAsia="MS Mincho"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44B0F0B"/>
    <w:multiLevelType w:val="hybridMultilevel"/>
    <w:tmpl w:val="F15857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FC1B65"/>
    <w:multiLevelType w:val="hybridMultilevel"/>
    <w:tmpl w:val="515227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55E2D46"/>
    <w:multiLevelType w:val="hybridMultilevel"/>
    <w:tmpl w:val="5A1A02C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9B54B48"/>
    <w:multiLevelType w:val="hybridMultilevel"/>
    <w:tmpl w:val="924AA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C296B5D"/>
    <w:multiLevelType w:val="hybridMultilevel"/>
    <w:tmpl w:val="8842C9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0A146B"/>
    <w:multiLevelType w:val="hybridMultilevel"/>
    <w:tmpl w:val="00865462"/>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5D362C3B"/>
    <w:multiLevelType w:val="hybridMultilevel"/>
    <w:tmpl w:val="26700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663DEE"/>
    <w:multiLevelType w:val="hybridMultilevel"/>
    <w:tmpl w:val="8626E9E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0C94C96"/>
    <w:multiLevelType w:val="hybridMultilevel"/>
    <w:tmpl w:val="D9AE8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7877A1"/>
    <w:multiLevelType w:val="hybridMultilevel"/>
    <w:tmpl w:val="5ABC599C"/>
    <w:lvl w:ilvl="0" w:tplc="AC582E00">
      <w:start w:val="1"/>
      <w:numFmt w:val="bullet"/>
      <w:lvlText w:val="-"/>
      <w:lvlJc w:val="left"/>
      <w:pPr>
        <w:ind w:left="720" w:hanging="360"/>
      </w:pPr>
      <w:rPr>
        <w:rFonts w:ascii="Times New Roman" w:eastAsia="MS Minch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1AE251A"/>
    <w:multiLevelType w:val="hybridMultilevel"/>
    <w:tmpl w:val="FAFE9F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63700C6D"/>
    <w:multiLevelType w:val="hybridMultilevel"/>
    <w:tmpl w:val="B4022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47C3B55"/>
    <w:multiLevelType w:val="hybridMultilevel"/>
    <w:tmpl w:val="C9EAC4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4BC4B1D"/>
    <w:multiLevelType w:val="hybridMultilevel"/>
    <w:tmpl w:val="CACC6BE0"/>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8">
    <w:nsid w:val="657E4F12"/>
    <w:multiLevelType w:val="hybridMultilevel"/>
    <w:tmpl w:val="43A0CDF4"/>
    <w:lvl w:ilvl="0" w:tplc="AC582E00">
      <w:start w:val="1"/>
      <w:numFmt w:val="bullet"/>
      <w:lvlText w:val="-"/>
      <w:lvlJc w:val="left"/>
      <w:pPr>
        <w:ind w:left="1080" w:hanging="360"/>
      </w:pPr>
      <w:rPr>
        <w:rFonts w:ascii="Times New Roman" w:eastAsia="MS Mincho"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9">
    <w:nsid w:val="65BF0CD2"/>
    <w:multiLevelType w:val="hybridMultilevel"/>
    <w:tmpl w:val="222EC78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0">
    <w:nsid w:val="66522089"/>
    <w:multiLevelType w:val="hybridMultilevel"/>
    <w:tmpl w:val="D05838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68F13785"/>
    <w:multiLevelType w:val="hybridMultilevel"/>
    <w:tmpl w:val="4126C43C"/>
    <w:lvl w:ilvl="0" w:tplc="04210019">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9D73183"/>
    <w:multiLevelType w:val="hybridMultilevel"/>
    <w:tmpl w:val="61BE0BF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3">
    <w:nsid w:val="6ECB34F5"/>
    <w:multiLevelType w:val="hybridMultilevel"/>
    <w:tmpl w:val="A064AC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1DB2F1E"/>
    <w:multiLevelType w:val="hybridMultilevel"/>
    <w:tmpl w:val="A09C0A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77820E8A"/>
    <w:multiLevelType w:val="hybridMultilevel"/>
    <w:tmpl w:val="077214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786F17C2"/>
    <w:multiLevelType w:val="hybridMultilevel"/>
    <w:tmpl w:val="2A58E00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7">
    <w:nsid w:val="797A0A27"/>
    <w:multiLevelType w:val="hybridMultilevel"/>
    <w:tmpl w:val="0B12F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BBC1C2B"/>
    <w:multiLevelType w:val="hybridMultilevel"/>
    <w:tmpl w:val="B562F3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7C2C78E9"/>
    <w:multiLevelType w:val="hybridMultilevel"/>
    <w:tmpl w:val="1B4A495E"/>
    <w:lvl w:ilvl="0" w:tplc="958CB158">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60">
    <w:nsid w:val="7CEF3C78"/>
    <w:multiLevelType w:val="hybridMultilevel"/>
    <w:tmpl w:val="56F0B79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7E3050A2"/>
    <w:multiLevelType w:val="hybridMultilevel"/>
    <w:tmpl w:val="D89A2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EC63DB7"/>
    <w:multiLevelType w:val="hybridMultilevel"/>
    <w:tmpl w:val="8AF080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59"/>
  </w:num>
  <w:num w:numId="3">
    <w:abstractNumId w:val="57"/>
  </w:num>
  <w:num w:numId="4">
    <w:abstractNumId w:val="27"/>
  </w:num>
  <w:num w:numId="5">
    <w:abstractNumId w:val="50"/>
  </w:num>
  <w:num w:numId="6">
    <w:abstractNumId w:val="34"/>
  </w:num>
  <w:num w:numId="7">
    <w:abstractNumId w:val="32"/>
  </w:num>
  <w:num w:numId="8">
    <w:abstractNumId w:val="20"/>
  </w:num>
  <w:num w:numId="9">
    <w:abstractNumId w:val="17"/>
  </w:num>
  <w:num w:numId="10">
    <w:abstractNumId w:val="29"/>
  </w:num>
  <w:num w:numId="11">
    <w:abstractNumId w:val="5"/>
  </w:num>
  <w:num w:numId="12">
    <w:abstractNumId w:val="23"/>
  </w:num>
  <w:num w:numId="13">
    <w:abstractNumId w:val="19"/>
  </w:num>
  <w:num w:numId="14">
    <w:abstractNumId w:val="2"/>
  </w:num>
  <w:num w:numId="15">
    <w:abstractNumId w:val="44"/>
  </w:num>
  <w:num w:numId="16">
    <w:abstractNumId w:val="62"/>
  </w:num>
  <w:num w:numId="17">
    <w:abstractNumId w:val="4"/>
  </w:num>
  <w:num w:numId="18">
    <w:abstractNumId w:val="52"/>
  </w:num>
  <w:num w:numId="19">
    <w:abstractNumId w:val="42"/>
  </w:num>
  <w:num w:numId="20">
    <w:abstractNumId w:val="8"/>
  </w:num>
  <w:num w:numId="21">
    <w:abstractNumId w:val="61"/>
  </w:num>
  <w:num w:numId="22">
    <w:abstractNumId w:val="24"/>
  </w:num>
  <w:num w:numId="23">
    <w:abstractNumId w:val="6"/>
  </w:num>
  <w:num w:numId="24">
    <w:abstractNumId w:val="45"/>
  </w:num>
  <w:num w:numId="25">
    <w:abstractNumId w:val="13"/>
  </w:num>
  <w:num w:numId="26">
    <w:abstractNumId w:val="12"/>
  </w:num>
  <w:num w:numId="27">
    <w:abstractNumId w:val="21"/>
  </w:num>
  <w:num w:numId="28">
    <w:abstractNumId w:val="53"/>
  </w:num>
  <w:num w:numId="29">
    <w:abstractNumId w:val="46"/>
  </w:num>
  <w:num w:numId="30">
    <w:abstractNumId w:val="41"/>
  </w:num>
  <w:num w:numId="31">
    <w:abstractNumId w:val="33"/>
  </w:num>
  <w:num w:numId="32">
    <w:abstractNumId w:val="30"/>
  </w:num>
  <w:num w:numId="33">
    <w:abstractNumId w:val="26"/>
  </w:num>
  <w:num w:numId="34">
    <w:abstractNumId w:val="15"/>
  </w:num>
  <w:num w:numId="35">
    <w:abstractNumId w:val="36"/>
  </w:num>
  <w:num w:numId="36">
    <w:abstractNumId w:val="48"/>
  </w:num>
  <w:num w:numId="37">
    <w:abstractNumId w:val="39"/>
  </w:num>
  <w:num w:numId="38">
    <w:abstractNumId w:val="60"/>
  </w:num>
  <w:num w:numId="39">
    <w:abstractNumId w:val="0"/>
  </w:num>
  <w:num w:numId="40">
    <w:abstractNumId w:val="51"/>
  </w:num>
  <w:num w:numId="41">
    <w:abstractNumId w:val="47"/>
  </w:num>
  <w:num w:numId="42">
    <w:abstractNumId w:val="11"/>
  </w:num>
  <w:num w:numId="43">
    <w:abstractNumId w:val="28"/>
  </w:num>
  <w:num w:numId="44">
    <w:abstractNumId w:val="31"/>
  </w:num>
  <w:num w:numId="45">
    <w:abstractNumId w:val="16"/>
  </w:num>
  <w:num w:numId="46">
    <w:abstractNumId w:val="43"/>
  </w:num>
  <w:num w:numId="47">
    <w:abstractNumId w:val="14"/>
  </w:num>
  <w:num w:numId="48">
    <w:abstractNumId w:val="40"/>
  </w:num>
  <w:num w:numId="49">
    <w:abstractNumId w:val="49"/>
  </w:num>
  <w:num w:numId="50">
    <w:abstractNumId w:val="3"/>
  </w:num>
  <w:num w:numId="51">
    <w:abstractNumId w:val="56"/>
  </w:num>
  <w:num w:numId="52">
    <w:abstractNumId w:val="54"/>
  </w:num>
  <w:num w:numId="53">
    <w:abstractNumId w:val="55"/>
  </w:num>
  <w:num w:numId="54">
    <w:abstractNumId w:val="25"/>
  </w:num>
  <w:num w:numId="55">
    <w:abstractNumId w:val="9"/>
  </w:num>
  <w:num w:numId="56">
    <w:abstractNumId w:val="1"/>
  </w:num>
  <w:num w:numId="57">
    <w:abstractNumId w:val="22"/>
  </w:num>
  <w:num w:numId="58">
    <w:abstractNumId w:val="58"/>
  </w:num>
  <w:num w:numId="59">
    <w:abstractNumId w:val="35"/>
  </w:num>
  <w:num w:numId="60">
    <w:abstractNumId w:val="18"/>
  </w:num>
  <w:num w:numId="61">
    <w:abstractNumId w:val="7"/>
  </w:num>
  <w:num w:numId="62">
    <w:abstractNumId w:val="10"/>
  </w:num>
  <w:num w:numId="63">
    <w:abstractNumId w:val="3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E5AEC"/>
    <w:rsid w:val="000049EA"/>
    <w:rsid w:val="00007BDE"/>
    <w:rsid w:val="000133F4"/>
    <w:rsid w:val="000270EF"/>
    <w:rsid w:val="000547FE"/>
    <w:rsid w:val="00054B15"/>
    <w:rsid w:val="00062A10"/>
    <w:rsid w:val="000669BA"/>
    <w:rsid w:val="0008250E"/>
    <w:rsid w:val="00084D85"/>
    <w:rsid w:val="000B2CCC"/>
    <w:rsid w:val="000B388A"/>
    <w:rsid w:val="000B6BE2"/>
    <w:rsid w:val="000C06C9"/>
    <w:rsid w:val="000D78A8"/>
    <w:rsid w:val="000F0F65"/>
    <w:rsid w:val="00120B0D"/>
    <w:rsid w:val="0012660A"/>
    <w:rsid w:val="001340D2"/>
    <w:rsid w:val="00141D5E"/>
    <w:rsid w:val="00143F4C"/>
    <w:rsid w:val="00145BBC"/>
    <w:rsid w:val="00150AEF"/>
    <w:rsid w:val="001526AE"/>
    <w:rsid w:val="00155A4F"/>
    <w:rsid w:val="001747F2"/>
    <w:rsid w:val="00175CD6"/>
    <w:rsid w:val="00191F85"/>
    <w:rsid w:val="001B5159"/>
    <w:rsid w:val="001B56C0"/>
    <w:rsid w:val="001C0279"/>
    <w:rsid w:val="001D6DF2"/>
    <w:rsid w:val="001D773A"/>
    <w:rsid w:val="001E2493"/>
    <w:rsid w:val="001E399D"/>
    <w:rsid w:val="001F1AB8"/>
    <w:rsid w:val="001F4FB8"/>
    <w:rsid w:val="002012A3"/>
    <w:rsid w:val="00214482"/>
    <w:rsid w:val="00215C6C"/>
    <w:rsid w:val="0022709F"/>
    <w:rsid w:val="002310ED"/>
    <w:rsid w:val="00232A4A"/>
    <w:rsid w:val="002354BB"/>
    <w:rsid w:val="00235E3E"/>
    <w:rsid w:val="0024543B"/>
    <w:rsid w:val="00253093"/>
    <w:rsid w:val="00255847"/>
    <w:rsid w:val="00260C4B"/>
    <w:rsid w:val="00272B3B"/>
    <w:rsid w:val="0028785B"/>
    <w:rsid w:val="002A78F4"/>
    <w:rsid w:val="002B1BE9"/>
    <w:rsid w:val="002B3AE7"/>
    <w:rsid w:val="002C0288"/>
    <w:rsid w:val="002C744C"/>
    <w:rsid w:val="002C79A5"/>
    <w:rsid w:val="00304F05"/>
    <w:rsid w:val="003050E9"/>
    <w:rsid w:val="00306FE7"/>
    <w:rsid w:val="00312C8E"/>
    <w:rsid w:val="00314EE5"/>
    <w:rsid w:val="003153EB"/>
    <w:rsid w:val="003240C4"/>
    <w:rsid w:val="00332A05"/>
    <w:rsid w:val="00335B9D"/>
    <w:rsid w:val="00343A31"/>
    <w:rsid w:val="00347257"/>
    <w:rsid w:val="00351846"/>
    <w:rsid w:val="00352100"/>
    <w:rsid w:val="003532CF"/>
    <w:rsid w:val="00353E79"/>
    <w:rsid w:val="00363391"/>
    <w:rsid w:val="00365708"/>
    <w:rsid w:val="00383065"/>
    <w:rsid w:val="0038417D"/>
    <w:rsid w:val="003B1271"/>
    <w:rsid w:val="003B66CB"/>
    <w:rsid w:val="003C596B"/>
    <w:rsid w:val="003D0EA5"/>
    <w:rsid w:val="003D0FA9"/>
    <w:rsid w:val="003F03C3"/>
    <w:rsid w:val="003F3783"/>
    <w:rsid w:val="0040205B"/>
    <w:rsid w:val="0040750D"/>
    <w:rsid w:val="00411921"/>
    <w:rsid w:val="00415037"/>
    <w:rsid w:val="00415EA8"/>
    <w:rsid w:val="0042105B"/>
    <w:rsid w:val="00435853"/>
    <w:rsid w:val="00441631"/>
    <w:rsid w:val="00454E6A"/>
    <w:rsid w:val="00462B86"/>
    <w:rsid w:val="0047287B"/>
    <w:rsid w:val="0047603F"/>
    <w:rsid w:val="004779E2"/>
    <w:rsid w:val="00480B1E"/>
    <w:rsid w:val="0048783B"/>
    <w:rsid w:val="004A1166"/>
    <w:rsid w:val="004A7345"/>
    <w:rsid w:val="004B7125"/>
    <w:rsid w:val="004C6BE9"/>
    <w:rsid w:val="004D0DAF"/>
    <w:rsid w:val="004D2A08"/>
    <w:rsid w:val="004E4C40"/>
    <w:rsid w:val="004F37D8"/>
    <w:rsid w:val="00503517"/>
    <w:rsid w:val="00511950"/>
    <w:rsid w:val="00543E24"/>
    <w:rsid w:val="00546E54"/>
    <w:rsid w:val="00560C8C"/>
    <w:rsid w:val="0056104D"/>
    <w:rsid w:val="00573580"/>
    <w:rsid w:val="00574971"/>
    <w:rsid w:val="005826ED"/>
    <w:rsid w:val="00583EDE"/>
    <w:rsid w:val="00592A1D"/>
    <w:rsid w:val="005A2C0D"/>
    <w:rsid w:val="005B42D1"/>
    <w:rsid w:val="005B6977"/>
    <w:rsid w:val="005D39DB"/>
    <w:rsid w:val="005E060A"/>
    <w:rsid w:val="005E0F2D"/>
    <w:rsid w:val="005E260D"/>
    <w:rsid w:val="00605AA8"/>
    <w:rsid w:val="006063C9"/>
    <w:rsid w:val="00606810"/>
    <w:rsid w:val="00613234"/>
    <w:rsid w:val="00625EBE"/>
    <w:rsid w:val="00626F36"/>
    <w:rsid w:val="006307BB"/>
    <w:rsid w:val="00636983"/>
    <w:rsid w:val="006468C2"/>
    <w:rsid w:val="00656C09"/>
    <w:rsid w:val="00664BCE"/>
    <w:rsid w:val="00674F71"/>
    <w:rsid w:val="00686112"/>
    <w:rsid w:val="00686B0D"/>
    <w:rsid w:val="00686DDF"/>
    <w:rsid w:val="006965EA"/>
    <w:rsid w:val="006A0556"/>
    <w:rsid w:val="006B450C"/>
    <w:rsid w:val="006C0B4D"/>
    <w:rsid w:val="006C2345"/>
    <w:rsid w:val="006C653A"/>
    <w:rsid w:val="006D0840"/>
    <w:rsid w:val="006D1AA7"/>
    <w:rsid w:val="006D3825"/>
    <w:rsid w:val="006E03D2"/>
    <w:rsid w:val="006E7FF7"/>
    <w:rsid w:val="006F2AF6"/>
    <w:rsid w:val="0070363A"/>
    <w:rsid w:val="00714D2B"/>
    <w:rsid w:val="00721EA9"/>
    <w:rsid w:val="00723707"/>
    <w:rsid w:val="00730CF7"/>
    <w:rsid w:val="00733B83"/>
    <w:rsid w:val="00737C46"/>
    <w:rsid w:val="00740008"/>
    <w:rsid w:val="00744DB4"/>
    <w:rsid w:val="007470D7"/>
    <w:rsid w:val="00750874"/>
    <w:rsid w:val="00761B23"/>
    <w:rsid w:val="00763659"/>
    <w:rsid w:val="00767F68"/>
    <w:rsid w:val="00774032"/>
    <w:rsid w:val="007744D2"/>
    <w:rsid w:val="00774519"/>
    <w:rsid w:val="007754DF"/>
    <w:rsid w:val="007828BF"/>
    <w:rsid w:val="00782AF2"/>
    <w:rsid w:val="007847D7"/>
    <w:rsid w:val="007A071F"/>
    <w:rsid w:val="007D1E7C"/>
    <w:rsid w:val="007D5CD8"/>
    <w:rsid w:val="007D6FFC"/>
    <w:rsid w:val="007F0757"/>
    <w:rsid w:val="007F0FC1"/>
    <w:rsid w:val="007F12CF"/>
    <w:rsid w:val="007F796C"/>
    <w:rsid w:val="0080194D"/>
    <w:rsid w:val="008041D5"/>
    <w:rsid w:val="00806824"/>
    <w:rsid w:val="008123DF"/>
    <w:rsid w:val="00823888"/>
    <w:rsid w:val="008447D4"/>
    <w:rsid w:val="00844CFD"/>
    <w:rsid w:val="0084667D"/>
    <w:rsid w:val="00847A82"/>
    <w:rsid w:val="0085426A"/>
    <w:rsid w:val="00867502"/>
    <w:rsid w:val="00872553"/>
    <w:rsid w:val="00875B28"/>
    <w:rsid w:val="008958F2"/>
    <w:rsid w:val="00895EF9"/>
    <w:rsid w:val="008A0584"/>
    <w:rsid w:val="008A25FF"/>
    <w:rsid w:val="008A3649"/>
    <w:rsid w:val="008A4459"/>
    <w:rsid w:val="008A581E"/>
    <w:rsid w:val="008B1FBE"/>
    <w:rsid w:val="008B77A3"/>
    <w:rsid w:val="008C40B6"/>
    <w:rsid w:val="008C5845"/>
    <w:rsid w:val="008C667E"/>
    <w:rsid w:val="008D0CE5"/>
    <w:rsid w:val="008D16F0"/>
    <w:rsid w:val="008D184D"/>
    <w:rsid w:val="008D4600"/>
    <w:rsid w:val="008D5102"/>
    <w:rsid w:val="008D6889"/>
    <w:rsid w:val="008F0696"/>
    <w:rsid w:val="009032DF"/>
    <w:rsid w:val="0090502F"/>
    <w:rsid w:val="009202E4"/>
    <w:rsid w:val="00926D40"/>
    <w:rsid w:val="009352ED"/>
    <w:rsid w:val="00943328"/>
    <w:rsid w:val="009469D0"/>
    <w:rsid w:val="0095302E"/>
    <w:rsid w:val="00957EC9"/>
    <w:rsid w:val="00966F07"/>
    <w:rsid w:val="00967D9E"/>
    <w:rsid w:val="00970701"/>
    <w:rsid w:val="00985B2B"/>
    <w:rsid w:val="0099321A"/>
    <w:rsid w:val="0099575D"/>
    <w:rsid w:val="009B2078"/>
    <w:rsid w:val="009C5E13"/>
    <w:rsid w:val="009D40AE"/>
    <w:rsid w:val="009E167E"/>
    <w:rsid w:val="00A0592A"/>
    <w:rsid w:val="00A242A9"/>
    <w:rsid w:val="00A256EC"/>
    <w:rsid w:val="00A25BAE"/>
    <w:rsid w:val="00A33FFA"/>
    <w:rsid w:val="00A378CA"/>
    <w:rsid w:val="00A40545"/>
    <w:rsid w:val="00A45316"/>
    <w:rsid w:val="00A47F77"/>
    <w:rsid w:val="00A51B26"/>
    <w:rsid w:val="00A547D5"/>
    <w:rsid w:val="00A56C83"/>
    <w:rsid w:val="00A72AF8"/>
    <w:rsid w:val="00A737E4"/>
    <w:rsid w:val="00A816ED"/>
    <w:rsid w:val="00A86F32"/>
    <w:rsid w:val="00A871A7"/>
    <w:rsid w:val="00AA21A9"/>
    <w:rsid w:val="00AC0404"/>
    <w:rsid w:val="00AC245B"/>
    <w:rsid w:val="00AD6A7A"/>
    <w:rsid w:val="00AF5D40"/>
    <w:rsid w:val="00B00DCC"/>
    <w:rsid w:val="00B1060F"/>
    <w:rsid w:val="00B153A4"/>
    <w:rsid w:val="00B3380B"/>
    <w:rsid w:val="00B361DC"/>
    <w:rsid w:val="00B432A8"/>
    <w:rsid w:val="00B547B1"/>
    <w:rsid w:val="00B571A0"/>
    <w:rsid w:val="00B74F7B"/>
    <w:rsid w:val="00B76FAE"/>
    <w:rsid w:val="00B804C2"/>
    <w:rsid w:val="00B8359A"/>
    <w:rsid w:val="00B838F0"/>
    <w:rsid w:val="00B8420E"/>
    <w:rsid w:val="00B85E8F"/>
    <w:rsid w:val="00B925D5"/>
    <w:rsid w:val="00B94264"/>
    <w:rsid w:val="00BA082B"/>
    <w:rsid w:val="00BB34D0"/>
    <w:rsid w:val="00BB3690"/>
    <w:rsid w:val="00BB3ED3"/>
    <w:rsid w:val="00BC080C"/>
    <w:rsid w:val="00BC47E9"/>
    <w:rsid w:val="00BC4F94"/>
    <w:rsid w:val="00BC6659"/>
    <w:rsid w:val="00BD1CEF"/>
    <w:rsid w:val="00BD6B20"/>
    <w:rsid w:val="00BE150B"/>
    <w:rsid w:val="00BE7832"/>
    <w:rsid w:val="00BF1999"/>
    <w:rsid w:val="00C14FF2"/>
    <w:rsid w:val="00C16CAD"/>
    <w:rsid w:val="00C266AE"/>
    <w:rsid w:val="00C40064"/>
    <w:rsid w:val="00C658A8"/>
    <w:rsid w:val="00C83067"/>
    <w:rsid w:val="00C84BC6"/>
    <w:rsid w:val="00C84E37"/>
    <w:rsid w:val="00CA3B87"/>
    <w:rsid w:val="00CB5B44"/>
    <w:rsid w:val="00CD6440"/>
    <w:rsid w:val="00CE6545"/>
    <w:rsid w:val="00CF0EB7"/>
    <w:rsid w:val="00CF2F40"/>
    <w:rsid w:val="00CF3C0B"/>
    <w:rsid w:val="00CF4297"/>
    <w:rsid w:val="00D00B43"/>
    <w:rsid w:val="00D012A7"/>
    <w:rsid w:val="00D13214"/>
    <w:rsid w:val="00D4202F"/>
    <w:rsid w:val="00D4329A"/>
    <w:rsid w:val="00D53A28"/>
    <w:rsid w:val="00D57109"/>
    <w:rsid w:val="00D62240"/>
    <w:rsid w:val="00D6438F"/>
    <w:rsid w:val="00D75B9B"/>
    <w:rsid w:val="00D8131A"/>
    <w:rsid w:val="00D81BDA"/>
    <w:rsid w:val="00DA66EE"/>
    <w:rsid w:val="00DC29CD"/>
    <w:rsid w:val="00DC77B6"/>
    <w:rsid w:val="00DD14C1"/>
    <w:rsid w:val="00DD25A2"/>
    <w:rsid w:val="00DD2AEA"/>
    <w:rsid w:val="00DD3483"/>
    <w:rsid w:val="00DD4543"/>
    <w:rsid w:val="00DD5267"/>
    <w:rsid w:val="00DE328E"/>
    <w:rsid w:val="00DE54B1"/>
    <w:rsid w:val="00DE5BDA"/>
    <w:rsid w:val="00DF233A"/>
    <w:rsid w:val="00DF28AE"/>
    <w:rsid w:val="00E02317"/>
    <w:rsid w:val="00E100A3"/>
    <w:rsid w:val="00E1707C"/>
    <w:rsid w:val="00E236A9"/>
    <w:rsid w:val="00E25BEF"/>
    <w:rsid w:val="00E306AD"/>
    <w:rsid w:val="00E31510"/>
    <w:rsid w:val="00E34BE3"/>
    <w:rsid w:val="00E41C88"/>
    <w:rsid w:val="00E438B4"/>
    <w:rsid w:val="00E531DD"/>
    <w:rsid w:val="00E575B0"/>
    <w:rsid w:val="00E621EA"/>
    <w:rsid w:val="00E761CB"/>
    <w:rsid w:val="00E8020A"/>
    <w:rsid w:val="00E8562C"/>
    <w:rsid w:val="00E965EE"/>
    <w:rsid w:val="00EC27A7"/>
    <w:rsid w:val="00EC4F2B"/>
    <w:rsid w:val="00EC696E"/>
    <w:rsid w:val="00EE5AEC"/>
    <w:rsid w:val="00F0156D"/>
    <w:rsid w:val="00F16D28"/>
    <w:rsid w:val="00F175F4"/>
    <w:rsid w:val="00F25547"/>
    <w:rsid w:val="00F33746"/>
    <w:rsid w:val="00F4319B"/>
    <w:rsid w:val="00F47839"/>
    <w:rsid w:val="00F50798"/>
    <w:rsid w:val="00F54525"/>
    <w:rsid w:val="00F56D9A"/>
    <w:rsid w:val="00F77654"/>
    <w:rsid w:val="00F9588E"/>
    <w:rsid w:val="00FB2FFE"/>
    <w:rsid w:val="00FC5C7E"/>
    <w:rsid w:val="00FC66B7"/>
    <w:rsid w:val="00FD59AA"/>
    <w:rsid w:val="00FD6F41"/>
    <w:rsid w:val="00FD706D"/>
    <w:rsid w:val="00FE71AD"/>
    <w:rsid w:val="00FF27B5"/>
    <w:rsid w:val="00FF52DB"/>
    <w:rsid w:val="00FF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3"/>
        <o:r id="V:Rule16" type="connector" idref="#_x0000_s1044"/>
        <o:r id="V:Rule17" type="connector" idref="#_x0000_s1046"/>
        <o:r id="V:Rule18" type="connector" idref="#_x0000_s1048"/>
        <o:r id="V:Rule19" type="connector" idref="#_x0000_s1053"/>
        <o:r id="V:Rule20" type="connector" idref="#_x0000_s1054"/>
        <o:r id="V:Rule21" type="connector" idref="#_x0000_s1055"/>
        <o:r id="V:Rule22" type="connector" idref="#_x0000_s1056"/>
        <o:r id="V:Rule23" type="connector" idref="#_x0000_s1057"/>
        <o:r id="V:Rule109" type="connector" idref="#_x0000_s1150"/>
        <o:r id="V:Rule110" type="connector" idref="#_x0000_s1151"/>
        <o:r id="V:Rule111" type="connector" idref="#_x0000_s1152"/>
        <o:r id="V:Rule112" type="connector" idref="#_x0000_s1153"/>
        <o:r id="V:Rule113" type="connector" idref="#_x0000_s1154"/>
        <o:r id="V:Rule114" type="connector" idref="#_x0000_s1155"/>
        <o:r id="V:Rule115" type="connector" idref="#_x0000_s1156"/>
        <o:r id="V:Rule116" type="connector" idref="#_x0000_s1157"/>
        <o:r id="V:Rule117" type="connector" idref="#_x0000_s1158"/>
        <o:r id="V:Rule118" type="connector" idref="#_x0000_s1159"/>
        <o:r id="V:Rule119" type="connector" idref="#_x0000_s1160"/>
        <o:r id="V:Rule120" type="connector" idref="#_x0000_s1161"/>
        <o:r id="V:Rule121" type="connector" idref="#_x0000_s1162"/>
        <o:r id="V:Rule122" type="connector" idref="#_x0000_s1163"/>
        <o:r id="V:Rule123" type="connector" idref="#_x0000_s1164"/>
        <o:r id="V:Rule124" type="connector" idref="#_x0000_s1165"/>
        <o:r id="V:Rule125" type="connector" idref="#_x0000_s1166"/>
        <o:r id="V:Rule126" type="connector" idref="#_x0000_s1167"/>
        <o:r id="V:Rule127" type="connector" idref="#_x0000_s1168"/>
        <o:r id="V:Rule128" type="connector" idref="#_x0000_s1169"/>
        <o:r id="V:Rule129" type="connector" idref="#_x0000_s1170"/>
        <o:r id="V:Rule130" type="connector" idref="#_x0000_s1171"/>
        <o:r id="V:Rule131" type="connector" idref="#_x0000_s1172"/>
        <o:r id="V:Rule132" type="connector" idref="#_x0000_s1173"/>
        <o:r id="V:Rule133" type="connector" idref="#_x0000_s1174"/>
        <o:r id="V:Rule134" type="connector" idref="#_x0000_s1175"/>
        <o:r id="V:Rule135" type="connector" idref="#_x0000_s1176"/>
        <o:r id="V:Rule136" type="connector" idref="#_x0000_s1177"/>
        <o:r id="V:Rule137" type="connector" idref="#_x0000_s1178"/>
        <o:r id="V:Rule138" type="connector" idref="#_x0000_s1179"/>
        <o:r id="V:Rule139" type="connector" idref="#_x0000_s1180"/>
        <o:r id="V:Rule140" type="connector" idref="#_x0000_s1181"/>
        <o:r id="V:Rule141" type="connector" idref="#_x0000_s1182"/>
        <o:r id="V:Rule142" type="connector" idref="#_x0000_s1183"/>
        <o:r id="V:Rule143" type="connector" idref="#_x0000_s1184"/>
        <o:r id="V:Rule144" type="connector" idref="#_x0000_s1185"/>
        <o:r id="V:Rule145" type="connector" idref="#_x0000_s1186"/>
        <o:r id="V:Rule146" type="connector" idref="#_x0000_s1187"/>
        <o:r id="V:Rule147" type="connector" idref="#_x0000_s1188"/>
        <o:r id="V:Rule148" type="connector" idref="#_x0000_s1189"/>
        <o:r id="V:Rule149" type="connector" idref="#_x0000_s1190"/>
        <o:r id="V:Rule150" type="connector" idref="#_x0000_s1191"/>
        <o:r id="V:Rule151" type="connector" idref="#_x0000_s1192"/>
        <o:r id="V:Rule152" type="connector" idref="#_x0000_s1193"/>
        <o:r id="V:Rule153" type="connector" idref="#_x0000_s1194"/>
        <o:r id="V:Rule154" type="connector" idref="#_x0000_s1195"/>
        <o:r id="V:Rule201" type="connector" idref="#_x0000_s12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F2"/>
    <w:pPr>
      <w:spacing w:after="200" w:line="276" w:lineRule="auto"/>
    </w:pPr>
    <w:rPr>
      <w:sz w:val="22"/>
      <w:szCs w:val="22"/>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AEC"/>
    <w:rPr>
      <w:sz w:val="22"/>
      <w:szCs w:val="22"/>
      <w:lang w:val="id-ID" w:eastAsia="ja-JP"/>
    </w:rPr>
  </w:style>
  <w:style w:type="paragraph" w:styleId="ListParagraph">
    <w:name w:val="List Paragraph"/>
    <w:basedOn w:val="Normal"/>
    <w:uiPriority w:val="34"/>
    <w:qFormat/>
    <w:rsid w:val="00BB34D0"/>
    <w:pPr>
      <w:ind w:left="720"/>
      <w:contextualSpacing/>
    </w:pPr>
  </w:style>
  <w:style w:type="table" w:styleId="TableGrid">
    <w:name w:val="Table Grid"/>
    <w:basedOn w:val="TableNormal"/>
    <w:uiPriority w:val="59"/>
    <w:rsid w:val="00BB34D0"/>
    <w:pPr>
      <w:jc w:val="both"/>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35E3E"/>
    <w:rPr>
      <w:b/>
      <w:bCs/>
    </w:rPr>
  </w:style>
  <w:style w:type="paragraph" w:styleId="BodyTextIndent2">
    <w:name w:val="Body Text Indent 2"/>
    <w:basedOn w:val="Normal"/>
    <w:link w:val="BodyTextIndent2Char"/>
    <w:uiPriority w:val="99"/>
    <w:semiHidden/>
    <w:unhideWhenUsed/>
    <w:rsid w:val="00235E3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235E3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35E3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rsid w:val="00235E3E"/>
    <w:rPr>
      <w:rFonts w:ascii="Times New Roman" w:eastAsia="Times New Roman" w:hAnsi="Times New Roman"/>
      <w:sz w:val="24"/>
      <w:szCs w:val="24"/>
    </w:rPr>
  </w:style>
  <w:style w:type="paragraph" w:styleId="Header">
    <w:name w:val="header"/>
    <w:basedOn w:val="Normal"/>
    <w:link w:val="HeaderChar"/>
    <w:uiPriority w:val="99"/>
    <w:semiHidden/>
    <w:unhideWhenUsed/>
    <w:rsid w:val="008D16F0"/>
    <w:pPr>
      <w:tabs>
        <w:tab w:val="center" w:pos="4513"/>
        <w:tab w:val="right" w:pos="9026"/>
      </w:tabs>
    </w:pPr>
  </w:style>
  <w:style w:type="character" w:customStyle="1" w:styleId="HeaderChar">
    <w:name w:val="Header Char"/>
    <w:basedOn w:val="DefaultParagraphFont"/>
    <w:link w:val="Header"/>
    <w:uiPriority w:val="99"/>
    <w:semiHidden/>
    <w:rsid w:val="008D16F0"/>
    <w:rPr>
      <w:sz w:val="22"/>
      <w:szCs w:val="22"/>
    </w:rPr>
  </w:style>
  <w:style w:type="paragraph" w:styleId="Footer">
    <w:name w:val="footer"/>
    <w:basedOn w:val="Normal"/>
    <w:link w:val="FooterChar"/>
    <w:uiPriority w:val="99"/>
    <w:unhideWhenUsed/>
    <w:rsid w:val="008D16F0"/>
    <w:pPr>
      <w:tabs>
        <w:tab w:val="center" w:pos="4513"/>
        <w:tab w:val="right" w:pos="9026"/>
      </w:tabs>
    </w:pPr>
  </w:style>
  <w:style w:type="character" w:customStyle="1" w:styleId="FooterChar">
    <w:name w:val="Footer Char"/>
    <w:basedOn w:val="DefaultParagraphFont"/>
    <w:link w:val="Footer"/>
    <w:uiPriority w:val="99"/>
    <w:rsid w:val="008D16F0"/>
    <w:rPr>
      <w:sz w:val="22"/>
      <w:szCs w:val="22"/>
    </w:rPr>
  </w:style>
</w:styles>
</file>

<file path=word/webSettings.xml><?xml version="1.0" encoding="utf-8"?>
<w:webSettings xmlns:r="http://schemas.openxmlformats.org/officeDocument/2006/relationships" xmlns:w="http://schemas.openxmlformats.org/wordprocessingml/2006/main">
  <w:divs>
    <w:div w:id="8175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7900</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2H1_Lya DentaPooH</dc:creator>
  <cp:keywords/>
  <dc:description/>
  <cp:lastModifiedBy>Owner</cp:lastModifiedBy>
  <cp:revision>2</cp:revision>
  <dcterms:created xsi:type="dcterms:W3CDTF">2014-06-14T12:05:00Z</dcterms:created>
  <dcterms:modified xsi:type="dcterms:W3CDTF">2014-06-14T12:05:00Z</dcterms:modified>
</cp:coreProperties>
</file>